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Jewish Scripture Echoes in Matthew 26:55 and 28:8 (D): Ezekiel, Isaiah, Psalms, and the Reassessment of Harmonizing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Jewish Scriptures in Earliest Christianity</w:t>
            </w:r>
            <w:r>
              <w:rPr/>
              <w:t xml:space="preserve">, JSCE, Mar 2026,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Transmission of the Parable of the Two Sons (Matt. 21:28–32) in Coptic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13th International Congress of Coptic Studies</w:t>
            </w:r>
            <w:r>
              <w:rPr/>
              <w:t xml:space="preserve">, IACS, Jul 2026,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Zacchaeus in Lk. 19:1–10?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Unit ‘Jewish Material in NT Manuscripts’ Society of Biblical Literature (SBL Europe) 2025 International Meeting</w:t>
            </w:r>
            <w:r>
              <w:rPr/>
              <w:t xml:space="preserve">, Society of Biblical Literature; https://www.sbl-site.org/meetings/Congresses_ProgramUnits.aspx?MeetingId=46, Jun 2025,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sens théologique d'Ap 22 sur la cité de Jérusalem et la Tenture de Ap : les terreaux vétérotestamentaire et intertestamentaire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Congrès: Mettre en scène(s) l’Apocalypse : bilans et nouvelles perspectives de recherche sur la tapisserie d’Angers (v. 1380)</w:t>
            </w:r>
            <w:r>
              <w:rPr/>
              <w:t xml:space="preserve">, Organisateurs: Gaëlle Bosseman (Université Rennes 2, Tempora), Isabelle Mathieu (Université d’Angers, Temos), Apr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katabolè kosmou : étude comparative des versions latine, copte et syriaque du Nouveau Testament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"ἡ καταβολὴ κόσμου : A propos de la « chute » ou de la « fondation » du monde"</w:t>
            </w:r>
            <w:r>
              <w:rPr/>
              <w:t xml:space="preserve">, Pascal Mueller-Jourdan et Sr Claire Cachia, Jul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Cyrille de Jérusalem, Luc, ou un autre ? Le texte du fragment BnF Copte 129 (10), folio 155 en quête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 et textes coptes Manuscrits et textes coptes</w:t>
            </w:r>
            <w:r>
              <w:rPr/>
              <w:t xml:space="preserve">, IRHT; CNRS; ICP, Oct 2025, Institut protestant de Théologie, 83 bd Arago, Paris 14e,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péricope de la femme adultère : un cas d’intertextualité avec le Veau d’Or (Ex 32) lisible dans le Codex de Bèze?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des Etudes juives</w:t>
            </w:r>
            <w:r>
              <w:rPr/>
              <w:t xml:space="preserve">, Société des Etudes Juives,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and Lexical Variations in New Testament Quotations of the Septuagint: Insights from the Gospel of Matthew (Conference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Septuagint Studies</w:t>
            </w:r>
            <w:r>
              <w:rPr/>
              <w:t xml:space="preserve">, Society of Biblical Literature,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Pater de Luc en copte (communication à l'institut Kheops)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Coptic Ressources, Kheops Institute, Paris, June 20,22,27, 2023</w:t>
            </w:r>
            <w:r>
              <w:rPr/>
              <w:t xml:space="preserve">, IRHT/CNRS,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Boismard-Lamouille Theory on Acts 16.13-17.10 in P127: Heresy or Evidence? (Conference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of Writing in Papyri. Crossing Close and Distant Readings Online Conference 7-8 December 2023 – from Basel University 15h30: Laurent Pinchard, Institut Catholique de Paris (FR), https://d-scribes.philhist.unibas.ch/en/events-1/papyri-conference/</w:t>
            </w:r>
            <w:r>
              <w:rPr/>
              <w:t xml:space="preserve">, C. Clivaz and Isabelle Marthot-Santaniello, Dec 2023,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transmission du Pater lucanien dans la tradition manuscrite copte (sahidique et bohaïrique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coptes</w:t>
            </w:r>
            <w:r>
              <w:rPr/>
              <w:t xml:space="preserve">, IRHT /CNRS/Institut Khéops,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copte dit de l'Évangile de la Femme de Jésus : l'histoire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en Langues Anciennes</w:t>
            </w:r>
            <w:r>
              <w:rPr/>
              <w:t xml:space="preserve">, Emilie Villey, CNRS, Jul 2022, Argentan,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&amp;quot;Martin M. Culy - Mikeal C. Parsons, - Josiah D. Hall, Acts 1–14, vol I; Acts 15–28, vol. II. A Handbook on the Greek Text. Second Edition. Revised and Expanded. (Waco, Texas: Baylor University Press, 2022).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Neotestamentaria</w:t>
            </w:r>
            <w:r>
              <w:rPr/>
              <w:t xml:space="preserve">, 2025, 38,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Belzébul et le Grand Prêtre : le Codex Washingtoniensis, un témoin-clé d'un état intermédiaire de Mc 3,20-3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2025, 14, pp.45-73.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⟨10.14428/babelao.vol14.2025.88283⟩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Luke’s Pater in Coptic: A Study of Sahidic and Bohairic Manuscripts, Their Texts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2025, 27, pp.141-168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Christopher A. Porter, Johannine Social Identity Formation After the Fall of the Jerusalem Temple: Negotiating Identity in Crisis (BIS 194), Brill,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Biblical Literature</w:t>
            </w:r>
            <w:r>
              <w:rPr/>
              <w:t xml:space="preserve">, 2024, Review of Biblical Literature, 12, pp.1-7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Luke’s Pater in Coptic: A Study of Sahidic and Bohairic Manuscripts, their Texts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coptes sahidiques témoins d'un résidu «occidental» du texte de la péricope des Pèlerins d'Emmaüs?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Coptic Studies</w:t>
            </w:r>
            <w:r>
              <w:rPr/>
              <w:t xml:space="preserve">, 2023, 25, pp.183-230.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⟨10.2143/JCS.25.0.3292061⟩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D. Angers, L'‘Aujourd'hui’ en Luc-Actes, chez Paul et en Hébreux: Itinéraires et associations d'un motif Deutéronomique, BZNW 215, Berlin, de Gruyter, 2018 Pp. xvii + 536. ISBN 9783110408560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Biblical Literature</w:t>
            </w:r>
            <w:r>
              <w:rPr/>
              <w:t xml:space="preserve">, 2021, 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D. Lafleur, Greek New Testament Manuscripts from Albania, NTTSD 5, Leiden/Boston: Brill, 2018, With the assistance of L. Brogly, XVII, 626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Neotestamentaria</w:t>
            </w:r>
            <w:r>
              <w:rPr/>
              <w:t xml:space="preserve">, 2020, 33,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Pericope Adulterae and the Golden Calf: A Case for Intertextuality between Codex Bezae and the Jewish Scriptures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2019, BABELAO, 8,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Pericope Adulterae and the Golden Calf: A Case for Intertextuality between Codex Bezae and the Jewish Scriptures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2019, 8, pp.77-96.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⟨10.14428/babelao.vol8.2019.19673⟩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L’oncial 0171, témoin-clef du développement du texte néotestamentaire avant le 3e s. : Un point sur Mt 10,17-32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Novum Testamentum</w:t>
            </w:r>
            <w:r>
              <w:rPr/>
              <w:t xml:space="preserve">, 2019, 61 (4), pp.339-366.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⟨10.1163/15685365-12341648⟩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A.H. Bartelt, J. Kloha, and P.R. Raabe (eds.), The Press of the Text: Biblical Studies in Honor of James W. Voelz, Eugene, OR, Pickwick, 2017, 978-1-4982-3 590-7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Biblical Literature</w:t>
            </w:r>
            <w:r>
              <w:rPr/>
              <w:t xml:space="preserve">, 2019, 1,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David L. Mathewson and Elodie Ballantine Emig Intermediate Greek Grammar: Syntax for Students of the New Testament Grand Rapids: Baker Academic, 2016. Pp. xiii + 307. Hardcover. $22.94. ISBN 9780801030727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Biblical Literature</w:t>
            </w:r>
            <w:r>
              <w:rPr/>
              <w:t xml:space="preserve">, 2019,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Problems with Classifying Variant Readings as Harmonizations in the Bezan Text of Matthew: The Case of the Septuagint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Neotestamentaria</w:t>
            </w:r>
            <w:r>
              <w:rPr/>
              <w:t xml:space="preserve">, 2014, 28-29,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J. Rius-Camps and Jenny Read-Heimerdinger, The Message of Acts in Codex Bezae: A Comparison with the Alexandrian Tradition (4 vols.)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Neotestamentaria</w:t>
            </w:r>
            <w:r>
              <w:rPr/>
              <w:t xml:space="preserve">, 2012, 25, pp.164-184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d’une homélie copte du Pseudo-Cyrille de Jérusalem parmi les folios lucaniens de la BnF?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Cerf Patrimoines; Presses universitaires de l'Institut Catholique de Toulouse. </w:t>
            </w:r>
            <w:r>
              <w:rPr>
                <w:i w:val="1"/>
                <w:iCs w:val="1"/>
              </w:rPr>
              <w:t xml:space="preserve">À la suite du Bon Berger - Mélanges offerts à Bernardette Escaffre (dir. Jenny Read-Heimerdinger ; Cyprien Comte ; Béatrice Papasoglou)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Le Cerf</w:t>
              </w:r>
            </w:hyperlink>
            <w:r>
              <w:rPr/>
              <w:t xml:space="preserve">, 2025, 978-2-204-16471-9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16.13-17.10 dans le papyrus P127 : La théorie de Boismard-Lamouille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"Perceptions of Writing in Papyri. Crossing Close and Distant Readings", 7 - 8 December 2023</w:t>
            </w:r>
            <w:r>
              <w:rPr/>
              <w:t xml:space="preserve">, Pylon 2025,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Méthode : L'Importance des Dictionnaires et des Concordances dans l'Exégèse biblique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Cahier Evangiles. </w:t>
            </w:r>
            <w:r>
              <w:rPr>
                <w:i w:val="1"/>
                <w:iCs w:val="1"/>
              </w:rPr>
              <w:t xml:space="preserve">L'exil est l'ADN de la Bible</w:t>
            </w:r>
            <w:r>
              <w:rPr/>
              <w:t xml:space="preserve">, 210,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Cerf</w:t>
              </w:r>
            </w:hyperlink>
            <w:r>
              <w:rPr/>
              <w:t xml:space="preserve">, pp.62-67, 2024, Cahier Evangiles, 9782204157476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10-11: Double dynamique de la conversion et des changements dans l'Église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Bible pour vivre le Synode</w:t>
            </w:r>
            <w:r>
              <w:rPr/>
              <w:t xml:space="preserve">, Cahiers Evangile (205), </w:t>
            </w:r>
            <w:hyperlink r:id="rId45" w:history="1">
              <w:r>
                <w:rPr>
                  <w:color w:val="#410a8c"/>
                  <w:u w:val="single"/>
                </w:rPr>
                <w:t xml:space="preserve">Le Cerf</w:t>
              </w:r>
            </w:hyperlink>
            <w:r>
              <w:rPr/>
              <w:t xml:space="preserve">, pp.41-48, 2023, 9782204156738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Coptic Road to Emmaus: Reassessing the Textual Character of Sahidic Coptic Manuscripts in Lk. 24:12–35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Laurent Pinchard &amp; Jean-Claude Haelewyck. </w:t>
            </w:r>
            <w:r>
              <w:rPr>
                <w:i w:val="1"/>
                <w:iCs w:val="1"/>
              </w:rPr>
              <w:t xml:space="preserve">The Variety and Importance of the Scriptural Witnesses to the so-called ‘Western’ Text, Essays in Honour of Jenny Read-Heimerdinger</w:t>
            </w:r>
            <w:r>
              <w:rPr/>
              <w:t xml:space="preserve">, NTTSD 65, </w:t>
            </w:r>
            <w:hyperlink r:id="rId4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pp.251-308,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critères linguistiques comme moyen de recherche systématique : Application au cas de la rétribution chez Matthieu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retribution. Rethinking Retribution.</w:t>
            </w:r>
            <w:r>
              <w:rPr/>
              <w:t xml:space="preserve">, Peeters Publishers, pp.75-88, 2023, 978-90-429-5083-2.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⟨10.2307/jj.9165185.7⟩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Codex de Bèze est-il vraiment harmonisant ? L’exemple de l’Évangile de Matthieu selon l’apparat critique du NA28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Laurent Pinchard; Jean-Claude Haelewyck. </w:t>
            </w:r>
            <w:r>
              <w:rPr>
                <w:i w:val="1"/>
                <w:iCs w:val="1"/>
              </w:rPr>
              <w:t xml:space="preserve">Traditions et Traductions des textes bibliques – Études de critique textuelle et d’exégèse en l’honneur de Christian-Bernard Amphoux à l’occasion de son 80e anniversaire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Safran</w:t>
              </w:r>
            </w:hyperlink>
            <w:r>
              <w:rPr/>
              <w:t xml:space="preserve">, pp.139-175, 2023, Langues Classiques et Anciennes, 978-2-87457-142-8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l’apparat critique du Nestle-Aland dans le témoignage des manuscrits de la Vieille-Latine : l’exemple des Pèlerins d’Emmaüs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Claude Obsomer. </w:t>
            </w:r>
            <w:r>
              <w:rPr>
                <w:i w:val="1"/>
                <w:iCs w:val="1"/>
              </w:rPr>
              <w:t xml:space="preserve">Liber Amicorum – Mélanges Offerts à J.-C. Haelewyck pour son 70e anniversaire</w:t>
            </w:r>
            <w:r>
              <w:rPr/>
              <w:t xml:space="preserve">, 10-11, </w:t>
            </w:r>
            <w:hyperlink r:id="rId53" w:history="1">
              <w:r>
                <w:rPr>
                  <w:color w:val="#410a8c"/>
                  <w:u w:val="single"/>
                </w:rPr>
                <w:t xml:space="preserve">BABELAO</w:t>
              </w:r>
            </w:hyperlink>
            <w:r>
              <w:rPr/>
              <w:t xml:space="preserve">, pp.189-214, 2022, BABELAO,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⟨10.14428/babelao.vol1011.2022.64943⟩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le texte du Nouveau Testament que nous lisons ? L’apport des manuscrits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Frédéric Louzeau; Laurent Pinchard; Valérie Duval-Poujol; Éric Morin; Sophie Ramond. </w:t>
            </w:r>
            <w:r>
              <w:rPr>
                <w:i w:val="1"/>
                <w:iCs w:val="1"/>
              </w:rPr>
              <w:t xml:space="preserve">Les manuscrits bibliques des premiers siècles, témoins de la construction et de la transmission du Nouveau Testament </w:t>
            </w:r>
            <w:r>
              <w:rPr/>
              <w:t xml:space="preserve">, Revue Théologique des Bernardins 26, </w:t>
            </w:r>
            <w:hyperlink r:id="rId56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pp.15-45, 2019, 978-2-88959-100-8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d'intertextualité entre Matthieu et l'Ancien Testament visibles dans les variantes du Codex de Bèze (Mt 26,55 et 28,8)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C.-B. Amphoux; Jacqueline Assaël. </w:t>
            </w:r>
            <w:r>
              <w:rPr>
                <w:i w:val="1"/>
                <w:iCs w:val="1"/>
              </w:rPr>
              <w:t xml:space="preserve">Philologie et Nouveau Testament ; Principes de traduction et d'interprétation critique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Provence; Héritages Méditérannéens</w:t>
              </w:r>
            </w:hyperlink>
            <w:r>
              <w:rPr/>
              <w:t xml:space="preserve">, pp.57-70, 2018, 979-1032001899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copte sahidique et applications à la critique textuelle néotestamentaire Tome 2 (en préparation)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copte sahidique et applications à la critique textuelle néotestamentaire Tome 1 (en préparation)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Traductions des textes bibliques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Laurent Pinchard; Jean-Claude Haelewyck. </w:t>
            </w:r>
            <w:hyperlink r:id="rId51" w:history="1">
              <w:r>
                <w:rPr>
                  <w:color w:val="#410a8c"/>
                  <w:u w:val="single"/>
                </w:rPr>
                <w:t xml:space="preserve">Safran</w:t>
              </w:r>
            </w:hyperlink>
            <w:r>
              <w:rPr/>
              <w:t xml:space="preserve">, Langues et Cultures Anciennes 35, 2023, Langues Classiques et Anciennes, 978-2-87457-142-8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Textuelle: La Transmission du Texte du Nouveau Testament depuis les Origines: Actes du Colloque (2 Fev.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Duval-Poujol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Ramond</w:t>
              </w:r>
            </w:hyperlink>
          </w:p>
          <w:p>
            <w:pPr/>
            <w:r>
              <w:rPr/>
              <w:t xml:space="preserve">Parole et Silence, Revue Théologique des Bernardins 26, 2019, 9782889591008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Text of the Gospel of Matthew: A Renewed Text-Critical Approach with a Focus on the Issue of Harmonisations in Codex Bezae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Pinchard</w:t>
              </w:r>
            </w:hyperlink>
          </w:p>
          <w:p>
            <w:pPr/>
            <w:r>
              <w:rPr/>
              <w:t xml:space="preserve">Religions. University of Wales Trinity Saint David, 2015.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tel-04732091v1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528984v1" TargetMode="External"/><Relationship Id="rId8" Type="http://schemas.openxmlformats.org/officeDocument/2006/relationships/hyperlink" Target="https://hal.science/search/index/?q=*&amp;authFullName_s=Laurent Pinchard" TargetMode="External"/><Relationship Id="rId9" Type="http://schemas.openxmlformats.org/officeDocument/2006/relationships/hyperlink" Target="https://uco.hal.science/hal-05528978v1" TargetMode="External"/><Relationship Id="rId10" Type="http://schemas.openxmlformats.org/officeDocument/2006/relationships/hyperlink" Target="https://hal.science/hal-05125965v1" TargetMode="External"/><Relationship Id="rId11" Type="http://schemas.openxmlformats.org/officeDocument/2006/relationships/hyperlink" Target="https://uco.hal.science/hal-05041045v1" TargetMode="External"/><Relationship Id="rId12" Type="http://schemas.openxmlformats.org/officeDocument/2006/relationships/hyperlink" Target="https://uco.hal.science/hal-05146859v1" TargetMode="External"/><Relationship Id="rId13" Type="http://schemas.openxmlformats.org/officeDocument/2006/relationships/hyperlink" Target="https://uco.hal.science/hal-05279925v1" TargetMode="External"/><Relationship Id="rId14" Type="http://schemas.openxmlformats.org/officeDocument/2006/relationships/hyperlink" Target="https://hal.science/hal-04742427v1" TargetMode="External"/><Relationship Id="rId15" Type="http://schemas.openxmlformats.org/officeDocument/2006/relationships/hyperlink" Target="https://hal.science/hal-04744430v1" TargetMode="External"/><Relationship Id="rId16" Type="http://schemas.openxmlformats.org/officeDocument/2006/relationships/hyperlink" Target="https://hal.science/hal-04748989v1" TargetMode="External"/><Relationship Id="rId17" Type="http://schemas.openxmlformats.org/officeDocument/2006/relationships/hyperlink" Target="https://hal.science/hal-04748918v1" TargetMode="External"/><Relationship Id="rId18" Type="http://schemas.openxmlformats.org/officeDocument/2006/relationships/hyperlink" Target="https://hal.science/hal-04763325v1" TargetMode="External"/><Relationship Id="rId19" Type="http://schemas.openxmlformats.org/officeDocument/2006/relationships/hyperlink" Target="https://hal.science/hal-04749261v1" TargetMode="External"/><Relationship Id="rId20" Type="http://schemas.openxmlformats.org/officeDocument/2006/relationships/hyperlink" Target="https://hal.science/hal-05185587v1" TargetMode="External"/><Relationship Id="rId21" Type="http://schemas.openxmlformats.org/officeDocument/2006/relationships/hyperlink" Target="https://hal.science/hal-05124528v1" TargetMode="External"/><Relationship Id="rId22" Type="http://schemas.openxmlformats.org/officeDocument/2006/relationships/hyperlink" Target="https://dx.doi.org/10.14428/babelao.vol14.2025.88283" TargetMode="External"/><Relationship Id="rId23" Type="http://schemas.openxmlformats.org/officeDocument/2006/relationships/hyperlink" Target="https://hal.science/hal-05146864v1" TargetMode="External"/><Relationship Id="rId24" Type="http://schemas.openxmlformats.org/officeDocument/2006/relationships/hyperlink" Target="https://hal.science/hal-04923649v1" TargetMode="External"/><Relationship Id="rId25" Type="http://schemas.openxmlformats.org/officeDocument/2006/relationships/hyperlink" Target="https://hal.science/hal-04744517v1" TargetMode="External"/><Relationship Id="rId26" Type="http://schemas.openxmlformats.org/officeDocument/2006/relationships/hyperlink" Target="https://hal.science/hal-04740582v1" TargetMode="External"/><Relationship Id="rId27" Type="http://schemas.openxmlformats.org/officeDocument/2006/relationships/hyperlink" Target="https://dx.doi.org/10.2143/JCS.25.0.3292061" TargetMode="External"/><Relationship Id="rId28" Type="http://schemas.openxmlformats.org/officeDocument/2006/relationships/hyperlink" Target="https://hal.science/hal-04743513v1" TargetMode="External"/><Relationship Id="rId29" Type="http://schemas.openxmlformats.org/officeDocument/2006/relationships/hyperlink" Target="https://hal.science/hal-04744522v1" TargetMode="External"/><Relationship Id="rId30" Type="http://schemas.openxmlformats.org/officeDocument/2006/relationships/hyperlink" Target="https://hal.science/hal-04741101v1" TargetMode="External"/><Relationship Id="rId31" Type="http://schemas.openxmlformats.org/officeDocument/2006/relationships/hyperlink" Target="https://hal.science/hal-04744557v1" TargetMode="External"/><Relationship Id="rId32" Type="http://schemas.openxmlformats.org/officeDocument/2006/relationships/hyperlink" Target="https://dx.doi.org/10.14428/babelao.vol8.2019.19673" TargetMode="External"/><Relationship Id="rId33" Type="http://schemas.openxmlformats.org/officeDocument/2006/relationships/hyperlink" Target="https://hal.science/hal-04740518v1" TargetMode="External"/><Relationship Id="rId34" Type="http://schemas.openxmlformats.org/officeDocument/2006/relationships/hyperlink" Target="https://dx.doi.org/10.1163/15685365-12341648" TargetMode="External"/><Relationship Id="rId35" Type="http://schemas.openxmlformats.org/officeDocument/2006/relationships/hyperlink" Target="https://hal.science/hal-04743521v1" TargetMode="External"/><Relationship Id="rId36" Type="http://schemas.openxmlformats.org/officeDocument/2006/relationships/hyperlink" Target="https://hal.science/hal-04744321v1" TargetMode="External"/><Relationship Id="rId37" Type="http://schemas.openxmlformats.org/officeDocument/2006/relationships/hyperlink" Target="https://hal.science/hal-04742201v1" TargetMode="External"/><Relationship Id="rId38" Type="http://schemas.openxmlformats.org/officeDocument/2006/relationships/hyperlink" Target="https://hal.science/hal-04744291v1" TargetMode="External"/><Relationship Id="rId39" Type="http://schemas.openxmlformats.org/officeDocument/2006/relationships/hyperlink" Target="https://hal.science/hal-05374501v1" TargetMode="External"/><Relationship Id="rId40" Type="http://schemas.openxmlformats.org/officeDocument/2006/relationships/hyperlink" Target="https://www.editionsducerf.fr/librairie/collections/223/cerf-patrimoines" TargetMode="External"/><Relationship Id="rId41" Type="http://schemas.openxmlformats.org/officeDocument/2006/relationships/hyperlink" Target="https://hal.science/hal-04749282v1" TargetMode="External"/><Relationship Id="rId42" Type="http://schemas.openxmlformats.org/officeDocument/2006/relationships/hyperlink" Target="https://uco.hal.science/hal-04988425v1" TargetMode="External"/><Relationship Id="rId43" Type="http://schemas.openxmlformats.org/officeDocument/2006/relationships/hyperlink" Target="https://www.editionsducerf.fr/librairie/livre/20824/CE-210-L-exil-est-l-ADN-de-la-Bible" TargetMode="External"/><Relationship Id="rId44" Type="http://schemas.openxmlformats.org/officeDocument/2006/relationships/hyperlink" Target="https://hal.science/hal-04744503v1" TargetMode="External"/><Relationship Id="rId45" Type="http://schemas.openxmlformats.org/officeDocument/2006/relationships/hyperlink" Target="https://www.editionsducerf.fr/librairie/cat/introduction-a-la-bible/cahiers-evangile" TargetMode="External"/><Relationship Id="rId46" Type="http://schemas.openxmlformats.org/officeDocument/2006/relationships/hyperlink" Target="https://hal.science/hal-04753756v1" TargetMode="External"/><Relationship Id="rId47" Type="http://schemas.openxmlformats.org/officeDocument/2006/relationships/hyperlink" Target="https://brill.com/display/title/63258" TargetMode="External"/><Relationship Id="rId48" Type="http://schemas.openxmlformats.org/officeDocument/2006/relationships/hyperlink" Target="https://hal.science/hal-04740621v1" TargetMode="External"/><Relationship Id="rId49" Type="http://schemas.openxmlformats.org/officeDocument/2006/relationships/hyperlink" Target="https://dx.doi.org/10.2307/jj.9165185.7" TargetMode="External"/><Relationship Id="rId50" Type="http://schemas.openxmlformats.org/officeDocument/2006/relationships/hyperlink" Target="https://hal.science/hal-04740856v1" TargetMode="External"/><Relationship Id="rId51" Type="http://schemas.openxmlformats.org/officeDocument/2006/relationships/hyperlink" Target="http://www.safran.be" TargetMode="External"/><Relationship Id="rId52" Type="http://schemas.openxmlformats.org/officeDocument/2006/relationships/hyperlink" Target="https://hal.science/hal-04741080v1" TargetMode="External"/><Relationship Id="rId53" Type="http://schemas.openxmlformats.org/officeDocument/2006/relationships/hyperlink" Target="https://doi.org/10.14428/babelao.vol1011.2022" TargetMode="External"/><Relationship Id="rId54" Type="http://schemas.openxmlformats.org/officeDocument/2006/relationships/hyperlink" Target="https://dx.doi.org/10.14428/babelao.vol1011.2022.64943" TargetMode="External"/><Relationship Id="rId55" Type="http://schemas.openxmlformats.org/officeDocument/2006/relationships/hyperlink" Target="https://hal.science/hal-04742263v1" TargetMode="External"/><Relationship Id="rId56" Type="http://schemas.openxmlformats.org/officeDocument/2006/relationships/hyperlink" Target="https://www.paroleetsilence.com" TargetMode="External"/><Relationship Id="rId57" Type="http://schemas.openxmlformats.org/officeDocument/2006/relationships/hyperlink" Target="https://hal.science/hal-04742274v1" TargetMode="External"/><Relationship Id="rId58" Type="http://schemas.openxmlformats.org/officeDocument/2006/relationships/hyperlink" Target="https://presses-universitaires.univ-amu.fr/" TargetMode="External"/><Relationship Id="rId59" Type="http://schemas.openxmlformats.org/officeDocument/2006/relationships/hyperlink" Target="https://hal.science/hal-04749271v1" TargetMode="External"/><Relationship Id="rId60" Type="http://schemas.openxmlformats.org/officeDocument/2006/relationships/hyperlink" Target="https://hal.science/hal-04749268v1" TargetMode="External"/><Relationship Id="rId61" Type="http://schemas.openxmlformats.org/officeDocument/2006/relationships/hyperlink" Target="https://hal.science/hal-04741051v1" TargetMode="External"/><Relationship Id="rId62" Type="http://schemas.openxmlformats.org/officeDocument/2006/relationships/hyperlink" Target="https://hal.science/hal-04742238v1" TargetMode="External"/><Relationship Id="rId63" Type="http://schemas.openxmlformats.org/officeDocument/2006/relationships/hyperlink" Target="https://hal.science/search/index/?q=*&amp;authFullName_s=Val&#233;rie Duval-Poujol" TargetMode="External"/><Relationship Id="rId64" Type="http://schemas.openxmlformats.org/officeDocument/2006/relationships/hyperlink" Target="https://hal.science/search/index/?q=*&amp;authFullName_s=&#201;ric Morin" TargetMode="External"/><Relationship Id="rId65" Type="http://schemas.openxmlformats.org/officeDocument/2006/relationships/hyperlink" Target="https://hal.science/search/index/?q=*&amp;authFullName_s=Sophie Ramond" TargetMode="External"/><Relationship Id="rId66" Type="http://schemas.openxmlformats.org/officeDocument/2006/relationships/hyperlink" Target="https://uco.hal.science/tel-04732091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Pinchard</dc:title>
  <dc:description>CV</dc:description>
  <dc:subject/>
  <cp:keywords/>
  <cp:category/>
  <cp:lastModifiedBy/>
  <dcterms:created xsi:type="dcterms:W3CDTF">2026-03-05T14:21:45+01:00</dcterms:created>
  <dcterms:modified xsi:type="dcterms:W3CDTF">2026-03-05T14:21:45+01:00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