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Laurette Chardon </w:t>
      </w:r>
      <w:r>
        <w:rPr>
          <w:color w:val="641e6e"/>
        </w:rPr>
        <w:t xml:space="preserve">Ingénieure de Recherche - Université de Caen au Centre de recherche inter-langue sur la signification en contexte · CRISCO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laurette-chardon</w:t>
        </w:r>
      </w:hyperlink>
    </w:p>
    <w:p>
      <w:pPr>
        <w:numPr>
          <w:ilvl w:val="0"/>
          <w:numId w:val="1"/>
        </w:numPr>
      </w:pPr>
      <w:r>
        <w:rPr/>
        <w:t xml:space="preserve"> ORCID : </w:t>
      </w:r>
      <w:hyperlink r:id="rId9" w:history="1">
        <w:r>
          <w:rPr>
            <w:color w:val="#410a8c"/>
            <w:u w:val="single"/>
          </w:rPr>
          <w:t xml:space="preserve">0000-0003-2091-884X</w:t>
        </w:r>
      </w:hyperlink>
    </w:p>
    <w:p>
      <w:pPr>
        <w:numPr>
          <w:ilvl w:val="0"/>
          <w:numId w:val="1"/>
        </w:numPr>
      </w:pPr>
      <w:r>
        <w:rPr/>
        <w:t xml:space="preserve"> IdRef : </w:t>
      </w:r>
      <w:hyperlink r:id="rId10" w:history="1">
        <w:r>
          <w:rPr>
            <w:color w:val="#410a8c"/>
            <w:u w:val="single"/>
          </w:rPr>
          <w:t xml:space="preserve">165630922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Ingénieure de Recherche - Université de Caen au </w:t>
      </w:r>
      <w:hyperlink r:id="rId11" w:history="1">
        <w:r>
          <w:rPr>
            <w:color w:val="#410a8c"/>
            <w:u w:val="single"/>
          </w:rPr>
          <w:t xml:space="preserve">Centre de recherche inter-langue sur la signification en contexte - CRISCO</w:t>
        </w:r>
      </w:hyperlink>
    </w:p>
    <w:p>
      <w:pPr/>
      <w:r>
        <w:rPr>
          <w:color w:val="A92330"/>
        </w:rPr>
        <w:t xml:space="preserve">__________________________________________________________________________________________________________________________________________________</w:t>
      </w:r>
    </w:p>
    <w:p>
      <w:pPr/>
      <w:r>
        <w:rPr/>
        <w:t xml:space="preserve">Je suis responsable depuis septembre 2017 du </w:t>
      </w:r>
      <w:hyperlink r:id="rId12" w:history="1">
        <w:r>
          <w:rPr>
            <w:color w:val="#410a8c"/>
            <w:u w:val="single"/>
          </w:rPr>
          <w:t xml:space="preserve">Dictionnaire Electronique des Synonymes</w:t>
        </w:r>
      </w:hyperlink>
      <w:r>
        <w:rPr/>
        <w:t xml:space="preserve">  du CRISCO. Le DES développé dans les années 90 a continuellement été enrichi. A ce jour il possède plus de 50.300 entrées (à titre de comparaison, le petit Larousse et le petit Robert  contiennent environ 60.000 entrées) et 211.000 relations synonymiques et génère plus de 150.000 requêtes  par jour de plusieurs dizaines d'utilisateurs principalement des traducteurs, écrivains, blogueurs et scénaristes. J'en assure à la fois la recherche (seule et en collaboration avec d'autres chercheurs), l'évolution, la  maintenance et la valorisation.</w:t>
      </w:r>
    </w:p>
    <w:p>
      <w:pPr/>
      <w:r>
        <w:rPr/>
        <w:t xml:space="preserve">Mes missions actuelles sont :</w:t>
      </w:r>
    </w:p>
    <w:p>
      <w:pPr>
        <w:numPr>
          <w:ilvl w:val="0"/>
          <w:numId w:val="2"/>
        </w:numPr>
      </w:pPr>
      <w:r>
        <w:rPr/>
        <w:t xml:space="preserve">Responsabilité du </w:t>
      </w:r>
      <w:hyperlink r:id="rId13" w:history="1">
        <w:r>
          <w:rPr>
            <w:color w:val="#410a8c"/>
            <w:u w:val="single"/>
          </w:rPr>
          <w:t xml:space="preserve">DES (Dictionnaire Électronique des Synonymes),</w:t>
        </w:r>
      </w:hyperlink>
      <w:r>
        <w:rPr/>
        <w:t xml:space="preserve">de ses </w:t>
      </w:r>
      <w:hyperlink r:id="rId14" w:history="1">
        <w:r>
          <w:rPr>
            <w:color w:val="#410a8c"/>
            <w:u w:val="single"/>
          </w:rPr>
          <w:t xml:space="preserve">lettres d'actualités DES</w:t>
        </w:r>
      </w:hyperlink>
      <w:r>
        <w:rPr/>
        <w:t xml:space="preserve"> et de son site internet, enrichissement de la base de données et de ses interfaces, contribution proactive à la formation, la recherche et la valorisation.</w:t>
      </w:r>
    </w:p>
    <w:p>
      <w:pPr>
        <w:numPr>
          <w:ilvl w:val="0"/>
          <w:numId w:val="2"/>
        </w:numPr>
      </w:pPr>
      <w:r>
        <w:rPr/>
        <w:t xml:space="preserve">Contribuer à la recherche avec des membres du laboratoire.</w:t>
      </w:r>
    </w:p>
    <w:p>
      <w:pPr>
        <w:numPr>
          <w:ilvl w:val="0"/>
          <w:numId w:val="2"/>
        </w:numPr>
      </w:pPr>
      <w:r>
        <w:rPr/>
        <w:t xml:space="preserve">Supervision de l'usage, de la fonctionnalité et du développement du matériel informatique et du site Internet du laboratoire.</w:t>
      </w:r>
    </w:p>
    <w:p>
      <w:pPr>
        <w:numPr>
          <w:ilvl w:val="0"/>
          <w:numId w:val="2"/>
        </w:numPr>
      </w:pPr>
      <w:r>
        <w:rPr/>
        <w:t xml:space="preserve">Membre de l'</w:t>
      </w:r>
      <w:hyperlink r:id="rId15" w:history="1">
        <w:r>
          <w:rPr>
            <w:color w:val="#410a8c"/>
            <w:u w:val="single"/>
          </w:rPr>
          <w:t xml:space="preserve">Atelier de la donnée en Normandie</w:t>
        </w:r>
      </w:hyperlink>
    </w:p>
    <w:p>
      <w:pPr>
        <w:numPr>
          <w:ilvl w:val="0"/>
          <w:numId w:val="2"/>
        </w:numPr>
      </w:pPr>
      <w:r>
        <w:rPr/>
        <w:t xml:space="preserve">Membre du réseau national des Administrateurs et Réseaux (</w:t>
      </w:r>
      <w:hyperlink r:id="rId16" w:history="1">
        <w:r>
          <w:rPr>
            <w:color w:val="#410a8c"/>
            <w:u w:val="single"/>
          </w:rPr>
          <w:t xml:space="preserve">RESINFO</w:t>
        </w:r>
      </w:hyperlink>
      <w:r>
        <w:rPr/>
        <w:t xml:space="preserve">) de 2013 à 2018</w:t>
      </w:r>
    </w:p>
    <w:p>
      <w:pPr>
        <w:numPr>
          <w:ilvl w:val="0"/>
          <w:numId w:val="2"/>
        </w:numPr>
      </w:pPr>
      <w:r>
        <w:rPr/>
        <w:t xml:space="preserve">Membre du réseau national des Développeurs (</w:t>
      </w:r>
      <w:hyperlink r:id="rId17" w:history="1">
        <w:r>
          <w:rPr>
            <w:color w:val="#410a8c"/>
            <w:u w:val="single"/>
          </w:rPr>
          <w:t xml:space="preserve">Devlog</w:t>
        </w:r>
      </w:hyperlink>
      <w:r>
        <w:rPr/>
        <w:t xml:space="preserve">) depuis 2018 en particulier la newsletter.</w:t>
      </w:r>
    </w:p>
    <w:p>
      <w:pPr>
        <w:pStyle w:val="Heading2"/>
      </w:pPr>
      <w:r>
        <w:rPr/>
        <w:t xml:space="preserve">Ingénieur d'études puis de recherche CNRS</w:t>
      </w:r>
    </w:p>
    <w:p>
      <w:pPr/>
      <w:r>
        <w:rPr>
          <w:color w:val="A92330"/>
        </w:rPr>
        <w:t xml:space="preserve">__________________________________________________________________________________________________________________________________________________</w:t>
      </w:r>
    </w:p>
    <w:p>
      <w:pPr/>
      <w:r>
        <w:rPr>
          <w:b w:val="1"/>
          <w:bCs w:val="1"/>
        </w:rPr>
        <w:t xml:space="preserve">De 2001 à 2017 :</w:t>
      </w:r>
    </w:p>
    <w:p>
      <w:pPr/>
      <w:r>
        <w:rPr/>
        <w:t xml:space="preserve">Le GREYC est une unité mixte du CNRS en association avec l'Université de Caen Normandie et l'école d'ingénieur de basse-normandie, ENSICAEN. Il est composé de 230 personnes et c'est le seul laboratoire de Normandie qui regroupe des chercheurs travaillent dans le domaine des sciences et technologies de l'information (STIC).</w:t>
      </w:r>
    </w:p>
    <w:p>
      <w:pPr>
        <w:numPr>
          <w:ilvl w:val="0"/>
          <w:numId w:val="3"/>
        </w:numPr>
      </w:pPr>
      <w:r>
        <w:rPr/>
        <w:t xml:space="preserve">Conceptrice et réalisatrice d'outils de communication scientifique (schémas, vidéos ...) avec Blender, GIMP, Inkscape</w:t>
      </w:r>
    </w:p>
    <w:p>
      <w:pPr>
        <w:numPr>
          <w:ilvl w:val="0"/>
          <w:numId w:val="3"/>
        </w:numPr>
      </w:pPr>
      <w:r>
        <w:rPr/>
        <w:t xml:space="preserve">recherche des faits de la vie scientifique et des manifestations du laboratoire et mise à jour du site web</w:t>
      </w:r>
    </w:p>
    <w:p>
      <w:pPr>
        <w:numPr>
          <w:ilvl w:val="0"/>
          <w:numId w:val="3"/>
        </w:numPr>
      </w:pPr>
      <w:r>
        <w:rPr/>
        <w:t xml:space="preserve">Référente HAL (gestionnaire de 8 collections) des </w:t>
      </w:r>
      <w:hyperlink r:id="rId18" w:history="1">
        <w:r>
          <w:rPr>
            <w:color w:val="#410a8c"/>
            <w:u w:val="single"/>
          </w:rPr>
          <w:t xml:space="preserve">publications scientifiques du laboratoire</w:t>
        </w:r>
      </w:hyperlink>
      <w:r>
        <w:rPr/>
        <w:t xml:space="preserve"> et participation à la fête de la science</w:t>
      </w:r>
    </w:p>
    <w:p>
      <w:pPr>
        <w:numPr>
          <w:ilvl w:val="0"/>
          <w:numId w:val="3"/>
        </w:numPr>
      </w:pPr>
      <w:r>
        <w:rPr/>
        <w:t xml:space="preserve">Participation au service Développement et Déploiement d'Applications (DDA)</w:t>
      </w:r>
    </w:p>
    <w:p>
      <w:pPr>
        <w:numPr>
          <w:ilvl w:val="0"/>
          <w:numId w:val="3"/>
        </w:numPr>
      </w:pPr>
      <w:r>
        <w:rPr/>
        <w:t xml:space="preserve">Participation active auprès du réseau de métier </w:t>
      </w:r>
      <w:hyperlink r:id="rId19" w:history="1">
        <w:r>
          <w:rPr>
            <w:color w:val="#410a8c"/>
            <w:u w:val="single"/>
          </w:rPr>
          <w:t xml:space="preserve">RESINFO</w:t>
        </w:r>
      </w:hyperlink>
      <w:r>
        <w:rPr/>
        <w:t xml:space="preserve"> géré par la </w:t>
      </w:r>
      <w:hyperlink r:id="rId20" w:history="1">
        <w:r>
          <w:rPr>
            <w:color w:val="#410a8c"/>
            <w:u w:val="single"/>
          </w:rPr>
          <w:t xml:space="preserve">Mission Interdisciplinaire (MI) du CNRS</w:t>
        </w:r>
      </w:hyperlink>
      <w:r>
        <w:rPr/>
        <w:t xml:space="preserve"> (organisatrice, intervenante et référente budget)</w:t>
      </w:r>
    </w:p>
    <w:p>
      <w:pPr>
        <w:numPr>
          <w:ilvl w:val="0"/>
          <w:numId w:val="3"/>
        </w:numPr>
      </w:pPr>
      <w:r>
        <w:rPr/>
        <w:t xml:space="preserve">Participation au service Administration Systèmes et Réseaux (ASR)</w:t>
      </w:r>
    </w:p>
    <w:p>
      <w:pPr>
        <w:pStyle w:val="Heading2"/>
      </w:pPr>
      <w:r>
        <w:rPr/>
        <w:t xml:space="preserve">Ingénieur d'études CNRS</w:t>
      </w:r>
    </w:p>
    <w:p>
      <w:pPr/>
      <w:r>
        <w:rPr>
          <w:color w:val="A92330"/>
        </w:rPr>
        <w:t xml:space="preserve">__________________________________________________________________________________________________________________________________________________</w:t>
      </w:r>
    </w:p>
    <w:p>
      <w:pPr/>
      <w:r>
        <w:rPr>
          <w:b w:val="1"/>
          <w:bCs w:val="1"/>
        </w:rPr>
        <w:t xml:space="preserve">De 1997 à 2001 :</w:t>
      </w:r>
    </w:p>
    <w:p>
      <w:pPr/>
      <w:r>
        <w:rPr/>
        <w:t xml:space="preserve">Ingénieur informatique ASR (Administrateur Systèmes et Réseaux) au laboratoire CORIA (</w:t>
      </w:r>
      <w:hyperlink r:id="rId21" w:history="1">
        <w:r>
          <w:rPr>
            <w:color w:val="#410a8c"/>
            <w:u w:val="single"/>
          </w:rPr>
          <w:t xml:space="preserve">http://www.coria.fr/</w:t>
        </w:r>
      </w:hyperlink>
      <w:r>
        <w:rPr/>
        <w:t xml:space="preserve">):</w:t>
      </w:r>
      <w:br/>
      <w:r>
        <w:rPr/>
        <w:t xml:space="preserve">- Création d’un ensemble de post-traitements sur des champs de vecteurs en langage Java en collaboration avec un chercheur.</w:t>
      </w:r>
      <w:br/>
      <w:r>
        <w:rPr/>
        <w:t xml:space="preserve">- Traitements des données issues des bancs moteurs au CERTAM (Centre d’Etudes et de Recherches Technologiques Aérothermique et Moteurs) : Interfaçage avec des cartes d’acquisition, calculs avec Excel et en langages C, C++, Java.</w:t>
      </w:r>
      <w:br/>
      <w:r>
        <w:rPr/>
        <w:t xml:space="preserve">- Formations et assistance sur un logiciel de représentation graphique de données : Tecplot.</w:t>
      </w:r>
      <w:br/>
      <w:r>
        <w:rPr/>
        <w:t xml:space="preserve">- Maintenance des systèmes et réseaux du laboratoire avec 4 autres collègues</w:t>
      </w:r>
    </w:p>
    <w:p>
      <w:pPr>
        <w:pStyle w:val="Heading2"/>
      </w:pPr>
      <w:r>
        <w:rPr/>
        <w:t xml:space="preserve">Formations</w:t>
      </w:r>
    </w:p>
    <w:p>
      <w:pPr/>
      <w:r>
        <w:rPr>
          <w:color w:val="A92330"/>
        </w:rPr>
        <w:t xml:space="preserve">__________________________________________________________________________________________________________________________________________________</w:t>
      </w:r>
    </w:p>
    <w:p>
      <w:pPr>
        <w:pStyle w:val="Heading4"/>
      </w:pPr>
      <w:r>
        <w:rPr/>
        <w:t xml:space="preserve">Technologies Web</w:t>
      </w:r>
    </w:p>
    <w:p>
      <w:pPr>
        <w:numPr>
          <w:ilvl w:val="0"/>
          <w:numId w:val="4"/>
        </w:numPr>
      </w:pPr>
      <w:r>
        <w:rPr/>
        <w:t xml:space="preserve">2023 : wordpress</w:t>
      </w:r>
    </w:p>
    <w:p>
      <w:pPr>
        <w:numPr>
          <w:ilvl w:val="0"/>
          <w:numId w:val="4"/>
        </w:numPr>
      </w:pPr>
      <w:r>
        <w:rPr/>
        <w:t xml:space="preserve">2021 : formation FIDLE sur l'utilisation de l'IA</w:t>
      </w:r>
    </w:p>
    <w:p>
      <w:pPr>
        <w:numPr>
          <w:ilvl w:val="0"/>
          <w:numId w:val="4"/>
        </w:numPr>
      </w:pPr>
      <w:r>
        <w:rPr/>
        <w:t xml:space="preserve">2016 (décembre) :</w:t>
      </w:r>
      <w:hyperlink r:id="rId22" w:history="1">
        <w:r>
          <w:rPr>
            <w:color w:val="#410a8c"/>
            <w:u w:val="single"/>
          </w:rPr>
          <w:t xml:space="preserve"> MOOC Introduction à HTML5 - Animations et jeux (Groupe INSA)</w:t>
        </w:r>
      </w:hyperlink>
    </w:p>
    <w:p>
      <w:pPr>
        <w:numPr>
          <w:ilvl w:val="0"/>
          <w:numId w:val="4"/>
        </w:numPr>
      </w:pPr>
      <w:r>
        <w:rPr/>
        <w:t xml:space="preserve">2016 (octobre) :</w:t>
      </w:r>
      <w:hyperlink r:id="rId23" w:history="1">
        <w:r>
          <w:rPr>
            <w:color w:val="#410a8c"/>
            <w:u w:val="single"/>
          </w:rPr>
          <w:t xml:space="preserve"> MOOC Apprenez à créer votre site web avcr HTLM5 et CCS3 (Openclassromm)</w:t>
        </w:r>
      </w:hyperlink>
    </w:p>
    <w:p>
      <w:pPr>
        <w:numPr>
          <w:ilvl w:val="0"/>
          <w:numId w:val="4"/>
        </w:numPr>
      </w:pPr>
      <w:r>
        <w:rPr/>
        <w:t xml:space="preserve">2016 (octobre) :</w:t>
      </w:r>
      <w:hyperlink r:id="rId24" w:history="1">
        <w:r>
          <w:rPr>
            <w:color w:val="#410a8c"/>
            <w:u w:val="single"/>
          </w:rPr>
          <w:t xml:space="preserve"> MOOC Créez votre premier site avec wordpress (Openclassroom)</w:t>
        </w:r>
      </w:hyperlink>
    </w:p>
    <w:p>
      <w:pPr>
        <w:pStyle w:val="Heading4"/>
      </w:pPr>
      <w:r>
        <w:rPr/>
        <w:t xml:space="preserve">Langages de programmation / mathématiques /méthodologie</w:t>
      </w:r>
    </w:p>
    <w:p>
      <w:pPr>
        <w:numPr>
          <w:ilvl w:val="0"/>
          <w:numId w:val="5"/>
        </w:numPr>
      </w:pPr>
      <w:r>
        <w:rPr/>
        <w:t xml:space="preserve">2022 : fouille de données</w:t>
      </w:r>
    </w:p>
    <w:p>
      <w:pPr>
        <w:numPr>
          <w:ilvl w:val="0"/>
          <w:numId w:val="5"/>
        </w:numPr>
      </w:pPr>
      <w:r>
        <w:rPr/>
        <w:t xml:space="preserve">2021 : </w:t>
      </w:r>
      <w:hyperlink r:id="rId25" w:history="1">
        <w:r>
          <w:rPr>
            <w:color w:val="#410a8c"/>
            <w:u w:val="single"/>
          </w:rPr>
          <w:t xml:space="preserve">Formation Introduction au Deep Learning</w:t>
        </w:r>
      </w:hyperlink>
    </w:p>
    <w:p>
      <w:pPr>
        <w:numPr>
          <w:ilvl w:val="0"/>
          <w:numId w:val="5"/>
        </w:numPr>
      </w:pPr>
      <w:r>
        <w:rPr/>
        <w:t xml:space="preserve">2020 : </w:t>
      </w:r>
      <w:hyperlink r:id="rId26" w:history="1">
        <w:r>
          <w:rPr>
            <w:color w:val="#410a8c"/>
            <w:u w:val="single"/>
          </w:rPr>
          <w:t xml:space="preserve">Deep Learning (Conservatoire national des arts et métiers)</w:t>
        </w:r>
      </w:hyperlink>
    </w:p>
    <w:p>
      <w:pPr>
        <w:numPr>
          <w:ilvl w:val="0"/>
          <w:numId w:val="5"/>
        </w:numPr>
      </w:pPr>
      <w:r>
        <w:rPr/>
        <w:t xml:space="preserve">2020 : </w:t>
      </w:r>
      <w:hyperlink r:id="rId27" w:history="1">
        <w:r>
          <w:rPr>
            <w:color w:val="#410a8c"/>
            <w:u w:val="single"/>
          </w:rPr>
          <w:t xml:space="preserve">Recherche reproductible : principes méthodologique pour une science transparente</w:t>
        </w:r>
      </w:hyperlink>
    </w:p>
    <w:p>
      <w:pPr>
        <w:numPr>
          <w:ilvl w:val="0"/>
          <w:numId w:val="5"/>
        </w:numPr>
      </w:pPr>
      <w:r>
        <w:rPr/>
        <w:t xml:space="preserve">2018 : </w:t>
      </w:r>
      <w:hyperlink r:id="rId28" w:history="1">
        <w:r>
          <w:rPr>
            <w:color w:val="#410a8c"/>
            <w:u w:val="single"/>
          </w:rPr>
          <w:t xml:space="preserve">MOOC Fondamentaux pour le big data</w:t>
        </w:r>
      </w:hyperlink>
    </w:p>
    <w:p>
      <w:pPr>
        <w:numPr>
          <w:ilvl w:val="0"/>
          <w:numId w:val="5"/>
        </w:numPr>
      </w:pPr>
      <w:r>
        <w:rPr/>
        <w:t xml:space="preserve">2016 (septembre) :</w:t>
      </w:r>
      <w:hyperlink r:id="rId29" w:history="1">
        <w:r>
          <w:rPr>
            <w:color w:val="#410a8c"/>
            <w:u w:val="single"/>
          </w:rPr>
          <w:t xml:space="preserve"> MOOC Python : des fondamentaux à l'utilisation du langage (Inria)</w:t>
        </w:r>
      </w:hyperlink>
    </w:p>
    <w:p>
      <w:pPr>
        <w:numPr>
          <w:ilvl w:val="0"/>
          <w:numId w:val="5"/>
        </w:numPr>
      </w:pPr>
      <w:r>
        <w:rPr/>
        <w:t xml:space="preserve">C, C++, java, php : notions de base acquises</w:t>
      </w:r>
    </w:p>
    <w:p>
      <w:pPr>
        <w:pStyle w:val="Heading4"/>
      </w:pPr>
      <w:r>
        <w:rPr/>
        <w:t xml:space="preserve">Graphisme et IA</w:t>
      </w:r>
    </w:p>
    <w:p>
      <w:pPr>
        <w:numPr>
          <w:ilvl w:val="0"/>
          <w:numId w:val="6"/>
        </w:numPr>
      </w:pPr>
      <w:r>
        <w:rPr/>
        <w:t xml:space="preserve">2024, Inkscape URFIST</w:t>
      </w:r>
    </w:p>
    <w:p>
      <w:pPr>
        <w:numPr>
          <w:ilvl w:val="0"/>
          <w:numId w:val="6"/>
        </w:numPr>
      </w:pPr>
      <w:r>
        <w:rPr/>
        <w:t xml:space="preserve">2024 , Midjourney</w:t>
      </w:r>
    </w:p>
    <w:p>
      <w:pPr>
        <w:numPr>
          <w:ilvl w:val="0"/>
          <w:numId w:val="6"/>
        </w:numPr>
      </w:pPr>
      <w:r>
        <w:rPr/>
        <w:t xml:space="preserve">Bonne (à très bonne) connaissance des logiciels libres Blender, Gimp, Inkscape, bureautique (à partir de tutoriels tuto.com/fr, chaines youtube ...) : voir l'onglet Productions</w:t>
      </w:r>
    </w:p>
    <w:p>
      <w:pPr>
        <w:pStyle w:val="Heading4"/>
      </w:pPr>
      <w:r>
        <w:rPr/>
        <w:t xml:space="preserve">Open Science</w:t>
      </w:r>
    </w:p>
    <w:p>
      <w:pPr>
        <w:numPr>
          <w:ilvl w:val="0"/>
          <w:numId w:val="7"/>
        </w:numPr>
      </w:pPr>
      <w:r>
        <w:rPr/>
        <w:t xml:space="preserve">2023 et 2024 : rédiger un data paper, URFIST</w:t>
      </w:r>
    </w:p>
    <w:p>
      <w:pPr>
        <w:numPr>
          <w:ilvl w:val="0"/>
          <w:numId w:val="7"/>
        </w:numPr>
      </w:pPr>
      <w:r>
        <w:rPr/>
        <w:t xml:space="preserve">Tous les ans : Journée des référents HAL en Normandie</w:t>
      </w:r>
    </w:p>
    <w:p>
      <w:pPr>
        <w:numPr>
          <w:ilvl w:val="0"/>
          <w:numId w:val="7"/>
        </w:numPr>
      </w:pPr>
      <w:r>
        <w:rPr/>
        <w:t xml:space="preserve">2023 : rédiger un PGD (Plan de Gestion)</w:t>
      </w:r>
    </w:p>
    <w:p>
      <w:pPr>
        <w:numPr>
          <w:ilvl w:val="0"/>
          <w:numId w:val="7"/>
        </w:numPr>
      </w:pPr>
      <w:r>
        <w:rPr/>
        <w:t xml:space="preserve">2023, wikipedia</w:t>
      </w:r>
    </w:p>
    <w:p>
      <w:pPr>
        <w:numPr>
          <w:ilvl w:val="0"/>
          <w:numId w:val="7"/>
        </w:numPr>
      </w:pPr>
      <w:r>
        <w:rPr/>
        <w:t xml:space="preserve">2023, corpus, données et métadonnées</w:t>
      </w:r>
    </w:p>
    <w:p>
      <w:pPr>
        <w:numPr>
          <w:ilvl w:val="0"/>
          <w:numId w:val="7"/>
        </w:numPr>
      </w:pPr>
      <w:r>
        <w:rPr/>
        <w:t xml:space="preserve">2022 intégrité scientifique</w:t>
      </w:r>
    </w:p>
    <w:p>
      <w:pPr>
        <w:pStyle w:val="Heading4"/>
      </w:pPr>
      <w:r>
        <w:rPr/>
        <w:t xml:space="preserve">Anglais / communication</w:t>
      </w:r>
    </w:p>
    <w:p>
      <w:pPr>
        <w:numPr>
          <w:ilvl w:val="0"/>
          <w:numId w:val="8"/>
        </w:numPr>
      </w:pPr>
      <w:r>
        <w:rPr/>
        <w:t xml:space="preserve">2019 : </w:t>
      </w:r>
      <w:hyperlink r:id="rId30" w:history="1">
        <w:r>
          <w:rPr>
            <w:color w:val="#410a8c"/>
            <w:u w:val="single"/>
          </w:rPr>
          <w:t xml:space="preserve">MOOC Unlock your english</w:t>
        </w:r>
      </w:hyperlink>
    </w:p>
    <w:p>
      <w:pPr>
        <w:numPr>
          <w:ilvl w:val="0"/>
          <w:numId w:val="8"/>
        </w:numPr>
      </w:pPr>
      <w:r>
        <w:rPr/>
        <w:t xml:space="preserve">2019 : Réussir sa prise de parole – Captiver son auditoire - Université de Caen - réalisée par </w:t>
      </w:r>
      <w:hyperlink r:id="rId31" w:history="1">
        <w:r>
          <w:rPr>
            <w:color w:val="#410a8c"/>
            <w:u w:val="single"/>
          </w:rPr>
          <w:t xml:space="preserve">Jean-Luc Solal</w:t>
        </w:r>
      </w:hyperlink>
    </w:p>
    <w:p>
      <w:pPr>
        <w:numPr>
          <w:ilvl w:val="0"/>
          <w:numId w:val="8"/>
        </w:numPr>
      </w:pPr>
      <w:r>
        <w:rPr/>
        <w:t xml:space="preserve">2018 : Management et système de valeurs : développer sa flexibilité comportemantale - Formation interministérielle</w:t>
      </w:r>
    </w:p>
    <w:p>
      <w:pPr>
        <w:pStyle w:val="Heading4"/>
      </w:pPr>
      <w:r>
        <w:rPr/>
        <w:t xml:space="preserve">Diplôme de Maître Praticien PNL (Programmation Neuro-Linguistique) de 2010 à 2014</w:t>
      </w:r>
    </w:p>
    <w:p>
      <w:pPr>
        <w:numPr>
          <w:ilvl w:val="0"/>
          <w:numId w:val="9"/>
        </w:numPr>
      </w:pPr>
      <w:r>
        <w:rPr/>
        <w:t xml:space="preserve">Méthode de développement personnel, de connaissance de soi et des autres.</w:t>
      </w:r>
    </w:p>
    <w:p>
      <w:pPr>
        <w:numPr>
          <w:ilvl w:val="0"/>
          <w:numId w:val="9"/>
        </w:numPr>
      </w:pPr>
      <w:r>
        <w:rPr/>
        <w:t xml:space="preserve">Parcours complet : Technicien (8 jours), Praticien (14 jours) et Maitre Praticien (21 jours) avec </w:t>
      </w:r>
      <w:hyperlink r:id="rId32" w:history="1">
        <w:r>
          <w:rPr>
            <w:color w:val="#410a8c"/>
            <w:u w:val="single"/>
          </w:rPr>
          <w:t xml:space="preserve"> France Doutriaux </w:t>
        </w:r>
      </w:hyperlink>
      <w:r>
        <w:rPr/>
        <w:t xml:space="preserve"> formatrice de la société </w:t>
      </w:r>
      <w:hyperlink r:id="rId33" w:history="1">
        <w:r>
          <w:rPr>
            <w:color w:val="#410a8c"/>
            <w:u w:val="single"/>
          </w:rPr>
          <w:t xml:space="preserve"> Communication Active Normandie </w:t>
        </w:r>
      </w:hyperlink>
    </w:p>
    <w:p>
      <w:pPr>
        <w:pStyle w:val="Heading4"/>
      </w:pPr>
      <w:r>
        <w:rPr/>
        <w:t xml:space="preserve">Sauveteur Secouriste du Travail (SST) depuis 2009</w:t>
      </w:r>
    </w:p>
    <w:p>
      <w:pPr>
        <w:numPr>
          <w:ilvl w:val="0"/>
          <w:numId w:val="10"/>
        </w:numPr>
      </w:pPr>
      <w:r>
        <w:rPr/>
        <w:t xml:space="preserve">avec réactualisation tous les 2 ans</w:t>
      </w:r>
    </w:p>
    <w:p>
      <w:pPr>
        <w:pStyle w:val="Heading4"/>
      </w:pPr>
      <w:r>
        <w:rPr/>
        <w:t xml:space="preserve">Diplôme d'ingénieur, CNAM Rouen, spécialité informatique (1998)</w:t>
      </w:r>
    </w:p>
    <w:p>
      <w:pPr>
        <w:numPr>
          <w:ilvl w:val="0"/>
          <w:numId w:val="11"/>
        </w:numPr>
      </w:pPr>
      <w:r>
        <w:rPr/>
        <w:t xml:space="preserve">Réalisation d'un mémoire sur l'exécution d'une expérience physique via le net au Palais de la Découverte à Paris en langage java - Mention bien</w:t>
      </w:r>
    </w:p>
    <w:p>
      <w:pPr>
        <w:pStyle w:val="Heading2"/>
      </w:pPr>
      <w:r>
        <w:rPr/>
        <w:t xml:space="preserve">Autres réalisations :</w:t>
      </w:r>
    </w:p>
    <w:p>
      <w:pPr/>
      <w:hyperlink r:id="rId34" w:history="1">
        <w:r>
          <w:rPr>
            <w:color w:val="#410a8c"/>
            <w:b w:val="1"/>
            <w:bCs w:val="1"/>
            <w:u w:val="single"/>
          </w:rPr>
          <w:t xml:space="preserve">Schéma synthétique d’introduction à la linguistique (cours en L1 à l’UFR HSS de Valérie Amary)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Insertion des catégories grammaticales dans le Dictionnaire Électronique des Synonymes (DÉS)</w:t>
              </w:r>
            </w:hyperlink>
          </w:p>
          <w:p>
            <w:pPr/>
            <w:hyperlink r:id="rId36" w:history="1">
              <w:r>
                <w:rPr>
                  <w:color w:val="#410a8c"/>
                  <w:u w:val="single"/>
                </w:rPr>
                <w:t xml:space="preserve">Laurette Chardon</w:t>
              </w:r>
            </w:hyperlink>
          </w:p>
          <w:p>
            <w:pPr/>
            <w:r>
              <w:rPr>
                <w:i w:val="1"/>
                <w:iCs w:val="1"/>
              </w:rPr>
              <w:t xml:space="preserve">DEMC Journal</w:t>
            </w:r>
            <w:r>
              <w:rPr/>
              <w:t xml:space="preserve">, 2024, 2, [19 p.]. </w:t>
            </w:r>
            <w:hyperlink r:id="rId37" w:history="1">
              <w:r>
                <w:rPr>
                  <w:color w:val="#410a8c"/>
                  <w:u w:val="single"/>
                </w:rPr>
                <w:t xml:space="preserve">⟨10.34745/numerev_2191⟩</w:t>
              </w:r>
            </w:hyperlink>
          </w:p>
          <w:p>
            <w:pPr/>
            <w:r>
              <w:rPr/>
              <w:t xml:space="preserve">Article dans une revue</w:t>
            </w:r>
            <w:r>
              <w:rPr/>
              <w:t xml:space="preserve"> (data paper)</w:t>
            </w:r>
          </w:p>
          <w:p>
            <w:pPr/>
            <w:hyperlink r:id="rId35" w:history="1">
              <w:r>
                <w:rPr>
                  <w:color w:val="#410a8c"/>
                  <w:u w:val="single"/>
                </w:rPr>
                <w:t xml:space="preserve">hal-04872906v1</w:t>
              </w:r>
            </w:hyperlink>
          </w:p>
        </w:tc>
      </w:tr>
      <w:tr>
        <w:trPr/>
        <w:tc>
          <w:tcPr>
            <w:noWrap/>
          </w:tcPr>
          <w:p>
            <w:pPr>
              <w:spacing w:after="200"/>
            </w:pPr>
            <w:hyperlink r:id="rId38" w:history="1">
              <w:r>
                <w:rPr>
                  <w:color w:val="1e198e"/>
                  <w:b w:val="1"/>
                  <w:bCs w:val="1"/>
                  <w:u w:val="single"/>
                </w:rPr>
                <w:t xml:space="preserve">La polysémie évolutive des vocables du français contemporain visualisée sur la base des entrées historiques du TLFi</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r>
              <w:rPr/>
              <w:t xml:space="preserve">,</w:t>
            </w:r>
            <w:hyperlink r:id="rId40" w:history="1">
              <w:r>
                <w:rPr>
                  <w:color w:val="#410a8c"/>
                  <w:u w:val="single"/>
                </w:rPr>
                <w:t xml:space="preserve">Justine Reynaud</w:t>
              </w:r>
            </w:hyperlink>
          </w:p>
          <w:p>
            <w:pPr/>
            <w:r>
              <w:rPr>
                <w:i w:val="1"/>
                <w:iCs w:val="1"/>
              </w:rPr>
              <w:t xml:space="preserve">Bulletin de la Société de Linguistique de Paris</w:t>
            </w:r>
            <w:r>
              <w:rPr/>
              <w:t xml:space="preserve">, 2023, 118 (1), pp.75-124. </w:t>
            </w:r>
            <w:hyperlink r:id="rId41" w:history="1">
              <w:r>
                <w:rPr>
                  <w:color w:val="#410a8c"/>
                  <w:u w:val="single"/>
                </w:rPr>
                <w:t xml:space="preserve">⟨10.2143/BSL.118.1.3292780⟩</w:t>
              </w:r>
            </w:hyperlink>
          </w:p>
          <w:p>
            <w:pPr/>
            <w:r>
              <w:rPr/>
              <w:t xml:space="preserve">Article dans une revue</w:t>
            </w:r>
          </w:p>
          <w:p>
            <w:pPr/>
            <w:hyperlink r:id="rId38" w:history="1">
              <w:r>
                <w:rPr>
                  <w:color w:val="#410a8c"/>
                  <w:u w:val="single"/>
                </w:rPr>
                <w:t xml:space="preserve">hal-04598504v1</w:t>
              </w:r>
            </w:hyperlink>
          </w:p>
        </w:tc>
      </w:tr>
      <w:tr>
        <w:trPr/>
        <w:tc>
          <w:tcPr>
            <w:noWrap/>
          </w:tcPr>
          <w:p>
            <w:pPr>
              <w:spacing w:after="200"/>
            </w:pPr>
            <w:hyperlink r:id="rId42" w:history="1">
              <w:r>
                <w:rPr>
                  <w:color w:val="1e198e"/>
                  <w:b w:val="1"/>
                  <w:bCs w:val="1"/>
                  <w:u w:val="single"/>
                </w:rPr>
                <w:t xml:space="preserve">Les vedettes du Dictionnaire Électronique des Synonymes et les relations d’adjacence entre leurs synonymes</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i w:val="1"/>
                <w:iCs w:val="1"/>
              </w:rPr>
              <w:t xml:space="preserve">Lexique</w:t>
            </w:r>
            <w:r>
              <w:rPr/>
              <w:t xml:space="preserve">, 2020, Ressources lexicales, 27, pp.21-45. </w:t>
            </w:r>
            <w:hyperlink r:id="rId43" w:history="1">
              <w:r>
                <w:rPr>
                  <w:color w:val="#410a8c"/>
                  <w:u w:val="single"/>
                </w:rPr>
                <w:t xml:space="preserve">⟨10.54563/lexique.787⟩</w:t>
              </w:r>
            </w:hyperlink>
          </w:p>
          <w:p>
            <w:pPr/>
            <w:r>
              <w:rPr/>
              <w:t xml:space="preserve">Article dans une revue</w:t>
            </w:r>
          </w:p>
          <w:p>
            <w:pPr/>
            <w:hyperlink r:id="rId42" w:history="1">
              <w:r>
                <w:rPr>
                  <w:color w:val="#410a8c"/>
                  <w:u w:val="single"/>
                </w:rPr>
                <w:t xml:space="preserve">halshs-03192815v1</w:t>
              </w:r>
            </w:hyperlink>
          </w:p>
        </w:tc>
      </w:tr>
      <w:tr>
        <w:trPr/>
        <w:tc>
          <w:tcPr>
            <w:noWrap/>
          </w:tcPr>
          <w:p>
            <w:pPr>
              <w:spacing w:after="200"/>
            </w:pPr>
            <w:hyperlink r:id="rId44" w:history="1">
              <w:r>
                <w:rPr>
                  <w:color w:val="1e198e"/>
                  <w:b w:val="1"/>
                  <w:bCs w:val="1"/>
                  <w:u w:val="single"/>
                </w:rPr>
                <w:t xml:space="preserve">L’espace sémantique du &amp;quot;Dictionnaire électronique des synonymes&amp;quot; (DES) et les méthodes de regroupement de sens : l’exemple de &amp;quot;sec</w:t>
              </w:r>
            </w:hyperlink>
          </w:p>
          <w:p>
            <w:pPr/>
            <w:hyperlink r:id="rId36" w:history="1">
              <w:r>
                <w:rPr>
                  <w:color w:val="#410a8c"/>
                  <w:u w:val="single"/>
                </w:rPr>
                <w:t xml:space="preserve">Laurette Chardon</w:t>
              </w:r>
            </w:hyperlink>
          </w:p>
          <w:p>
            <w:pPr/>
            <w:r>
              <w:rPr>
                <w:i w:val="1"/>
                <w:iCs w:val="1"/>
              </w:rPr>
              <w:t xml:space="preserve">Syntaxe et sémantique</w:t>
            </w:r>
            <w:r>
              <w:rPr/>
              <w:t xml:space="preserve">, 2020, Synonymie, polysémie et questions de sémantique lexicale, 1 (21), pp.87-126. </w:t>
            </w:r>
            <w:hyperlink r:id="rId45" w:history="1">
              <w:r>
                <w:rPr>
                  <w:color w:val="#410a8c"/>
                  <w:u w:val="single"/>
                </w:rPr>
                <w:t xml:space="preserve">⟨10.3917/ss.021.0087⟩</w:t>
              </w:r>
            </w:hyperlink>
          </w:p>
          <w:p>
            <w:pPr/>
            <w:r>
              <w:rPr/>
              <w:t xml:space="preserve">Article dans une revue</w:t>
            </w:r>
          </w:p>
          <w:p>
            <w:pPr/>
            <w:hyperlink r:id="rId44" w:history="1">
              <w:r>
                <w:rPr>
                  <w:color w:val="#410a8c"/>
                  <w:u w:val="single"/>
                </w:rPr>
                <w:t xml:space="preserve">halshs-03155459v1</w:t>
              </w:r>
            </w:hyperlink>
          </w:p>
        </w:tc>
      </w:tr>
      <w:tr>
        <w:trPr/>
        <w:tc>
          <w:tcPr>
            <w:noWrap/>
          </w:tcPr>
          <w:p>
            <w:pPr>
              <w:spacing w:after="200"/>
            </w:pPr>
            <w:hyperlink r:id="rId46" w:history="1">
              <w:r>
                <w:rPr>
                  <w:color w:val="1e198e"/>
                  <w:b w:val="1"/>
                  <w:bCs w:val="1"/>
                  <w:u w:val="single"/>
                </w:rPr>
                <w:t xml:space="preserve">Guide de bonnes pratiques organisationnelles pour les ASR dans les unités de recherche</w:t>
              </w:r>
            </w:hyperlink>
          </w:p>
          <w:p>
            <w:pPr/>
            <w:hyperlink r:id="rId47" w:history="1">
              <w:r>
                <w:rPr>
                  <w:color w:val="#410a8c"/>
                  <w:u w:val="single"/>
                </w:rPr>
                <w:t xml:space="preserve">Olivier Brand-Foissac</w:t>
              </w:r>
            </w:hyperlink>
            <w:r>
              <w:rPr/>
              <w:t xml:space="preserve">,</w:t>
            </w:r>
            <w:hyperlink r:id="rId36" w:history="1">
              <w:r>
                <w:rPr>
                  <w:color w:val="#410a8c"/>
                  <w:u w:val="single"/>
                </w:rPr>
                <w:t xml:space="preserve">Laurette Chardon</w:t>
              </w:r>
            </w:hyperlink>
            <w:r>
              <w:rPr/>
              <w:t xml:space="preserve">,</w:t>
            </w:r>
            <w:hyperlink r:id="rId48" w:history="1">
              <w:r>
                <w:rPr>
                  <w:color w:val="#410a8c"/>
                  <w:u w:val="single"/>
                </w:rPr>
                <w:t xml:space="preserve">Marie David</w:t>
              </w:r>
            </w:hyperlink>
            <w:r>
              <w:rPr/>
              <w:t xml:space="preserve">,</w:t>
            </w:r>
            <w:hyperlink r:id="rId49" w:history="1">
              <w:r>
                <w:rPr>
                  <w:color w:val="#410a8c"/>
                  <w:u w:val="single"/>
                </w:rPr>
                <w:t xml:space="preserve">Gilles Requile</w:t>
              </w:r>
            </w:hyperlink>
            <w:r>
              <w:rPr/>
              <w:t xml:space="preserve">,</w:t>
            </w:r>
            <w:hyperlink r:id="rId50" w:history="1">
              <w:r>
                <w:rPr>
                  <w:color w:val="#410a8c"/>
                  <w:u w:val="single"/>
                </w:rPr>
                <w:t xml:space="preserve">Maurice Libes</w:t>
              </w:r>
            </w:hyperlink>
            <w:r>
              <w:rPr/>
              <w:t xml:space="preserve">et al.</w:t>
            </w:r>
          </w:p>
          <w:p>
            <w:pPr/>
            <w:r>
              <w:rPr>
                <w:i w:val="1"/>
                <w:iCs w:val="1"/>
              </w:rPr>
              <w:t xml:space="preserve">Sécurité de l'information</w:t>
            </w:r>
            <w:r>
              <w:rPr/>
              <w:t xml:space="preserve">, 2010, pp.1-2</w:t>
            </w:r>
          </w:p>
          <w:p>
            <w:pPr/>
            <w:r>
              <w:rPr/>
              <w:t xml:space="preserve">Article dans une revue</w:t>
            </w:r>
          </w:p>
          <w:p>
            <w:pPr/>
            <w:hyperlink r:id="rId46" w:history="1">
              <w:r>
                <w:rPr>
                  <w:color w:val="#410a8c"/>
                  <w:u w:val="single"/>
                </w:rPr>
                <w:t xml:space="preserve">hal-00499337v1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projets en cours sur le Dictionnaire Électronique des Synonymes (DÉS) du CRISCO</w:t>
              </w:r>
            </w:hyperlink>
          </w:p>
          <w:p>
            <w:pPr/>
            <w:hyperlink r:id="rId36" w:history="1">
              <w:r>
                <w:rPr>
                  <w:color w:val="#410a8c"/>
                  <w:u w:val="single"/>
                </w:rPr>
                <w:t xml:space="preserve">Laurette Chardon</w:t>
              </w:r>
            </w:hyperlink>
          </w:p>
          <w:p>
            <w:pPr/>
            <w:r>
              <w:rPr>
                <w:i w:val="1"/>
                <w:iCs w:val="1"/>
              </w:rPr>
              <w:t xml:space="preserve">Journée d'étude du CRISCO : Recherche linguistique et production de ressources</w:t>
            </w:r>
            <w:r>
              <w:rPr/>
              <w:t xml:space="preserve">, Axe 2 du laboratoire CRISCO, May 2025, Caen, France</w:t>
            </w:r>
          </w:p>
          <w:p>
            <w:pPr/>
            <w:r>
              <w:rPr/>
              <w:t xml:space="preserve">Communication dans un congrès</w:t>
            </w:r>
          </w:p>
          <w:p>
            <w:pPr/>
            <w:hyperlink r:id="rId51" w:history="1">
              <w:r>
                <w:rPr>
                  <w:color w:val="#410a8c"/>
                  <w:u w:val="single"/>
                </w:rPr>
                <w:t xml:space="preserve">hal-05069497v1</w:t>
              </w:r>
            </w:hyperlink>
          </w:p>
        </w:tc>
      </w:tr>
      <w:tr>
        <w:trPr/>
        <w:tc>
          <w:tcPr>
            <w:noWrap/>
          </w:tcPr>
          <w:p>
            <w:pPr>
              <w:spacing w:after="200"/>
            </w:pPr>
            <w:hyperlink r:id="rId52" w:history="1">
              <w:r>
                <w:rPr>
                  <w:color w:val="1e198e"/>
                  <w:b w:val="1"/>
                  <w:bCs w:val="1"/>
                  <w:u w:val="single"/>
                </w:rPr>
                <w:t xml:space="preserve">Comment visualiser la polysémie évolutive sur la base des entrées historiques du TLFi</w:t>
              </w:r>
            </w:hyperlink>
          </w:p>
          <w:p>
            <w:pP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r>
              <w:rPr/>
              <w:t xml:space="preserve">,</w:t>
            </w:r>
            <w:hyperlink r:id="rId36" w:history="1">
              <w:r>
                <w:rPr>
                  <w:color w:val="#410a8c"/>
                  <w:u w:val="single"/>
                </w:rPr>
                <w:t xml:space="preserve">Laurette Chardon</w:t>
              </w:r>
            </w:hyperlink>
          </w:p>
          <w:p>
            <w:pPr/>
            <w:r>
              <w:rPr>
                <w:i w:val="1"/>
                <w:iCs w:val="1"/>
              </w:rPr>
              <w:t xml:space="preserve">Séances mensuelles de la SLP (Société de linguistique de Paris)</w:t>
            </w:r>
            <w:r>
              <w:rPr/>
              <w:t xml:space="preserve">, Mar 2023, Paris, France</w:t>
            </w:r>
          </w:p>
          <w:p>
            <w:pPr/>
            <w:r>
              <w:rPr/>
              <w:t xml:space="preserve">Communication dans un congrès</w:t>
            </w:r>
          </w:p>
          <w:p>
            <w:pPr/>
            <w:hyperlink r:id="rId52" w:history="1">
              <w:r>
                <w:rPr>
                  <w:color w:val="#410a8c"/>
                  <w:u w:val="single"/>
                </w:rPr>
                <w:t xml:space="preserve">hal-04052311v1</w:t>
              </w:r>
            </w:hyperlink>
          </w:p>
        </w:tc>
      </w:tr>
      <w:tr>
        <w:trPr/>
        <w:tc>
          <w:tcPr>
            <w:noWrap/>
          </w:tcPr>
          <w:p>
            <w:pPr>
              <w:spacing w:after="200"/>
            </w:pPr>
            <w:hyperlink r:id="rId53" w:history="1">
              <w:r>
                <w:rPr>
                  <w:color w:val="1e198e"/>
                  <w:b w:val="1"/>
                  <w:bCs w:val="1"/>
                  <w:u w:val="single"/>
                </w:rPr>
                <w:t xml:space="preserve">La modélisation graphique de la polysémie évolutive à partir des entrées historiques du TLFi</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Séminaire ATILF / La modélisation graphique de la polysémie évolutive à partir des entrées historiques du TLFi 2023</w:t>
            </w:r>
            <w:r>
              <w:rPr/>
              <w:t xml:space="preserve">, ATILF, Mar 2023, Nancy, France</w:t>
            </w:r>
          </w:p>
          <w:p>
            <w:pPr/>
            <w:r>
              <w:rPr/>
              <w:t xml:space="preserve">Communication dans un congrès</w:t>
            </w:r>
          </w:p>
          <w:p>
            <w:pPr/>
            <w:hyperlink r:id="rId53" w:history="1">
              <w:r>
                <w:rPr>
                  <w:color w:val="#410a8c"/>
                  <w:u w:val="single"/>
                </w:rPr>
                <w:t xml:space="preserve">hal-04052295v1</w:t>
              </w:r>
            </w:hyperlink>
          </w:p>
        </w:tc>
      </w:tr>
      <w:tr>
        <w:trPr/>
        <w:tc>
          <w:tcPr>
            <w:noWrap/>
          </w:tcPr>
          <w:p>
            <w:pPr>
              <w:spacing w:after="200"/>
            </w:pPr>
            <w:hyperlink r:id="rId54" w:history="1">
              <w:r>
                <w:rPr>
                  <w:color w:val="1e198e"/>
                  <w:b w:val="1"/>
                  <w:bCs w:val="1"/>
                  <w:u w:val="single"/>
                </w:rPr>
                <w:t xml:space="preserve">Modélisation graphique de la polysémie évolutive sur la base des entrées historiques du TLFi</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Journées d’études de la thématique 2 du CRISCO : Recherche linguistique et production de ressources</w:t>
            </w:r>
            <w:r>
              <w:rPr/>
              <w:t xml:space="preserve">, CRISCO, Jun 2023, Caen, France</w:t>
            </w:r>
          </w:p>
          <w:p>
            <w:pPr/>
            <w:r>
              <w:rPr/>
              <w:t xml:space="preserve">Communication dans un congrès</w:t>
            </w:r>
          </w:p>
          <w:p>
            <w:pPr/>
            <w:hyperlink r:id="rId54" w:history="1">
              <w:r>
                <w:rPr>
                  <w:color w:val="#410a8c"/>
                  <w:u w:val="single"/>
                </w:rPr>
                <w:t xml:space="preserve">hal-04133117v1</w:t>
              </w:r>
            </w:hyperlink>
          </w:p>
        </w:tc>
      </w:tr>
      <w:tr>
        <w:trPr/>
        <w:tc>
          <w:tcPr>
            <w:noWrap/>
          </w:tcPr>
          <w:p>
            <w:pPr>
              <w:spacing w:after="200"/>
            </w:pPr>
            <w:hyperlink r:id="rId55" w:history="1">
              <w:r>
                <w:rPr>
                  <w:color w:val="1e198e"/>
                  <w:b w:val="1"/>
                  <w:bCs w:val="1"/>
                  <w:u w:val="single"/>
                </w:rPr>
                <w:t xml:space="preserve">Event annotation for literary corpora analysis</w:t>
              </w:r>
            </w:hyperlink>
          </w:p>
          <w:p>
            <w:pPr/>
            <w:hyperlink r:id="rId56" w:history="1">
              <w:r>
                <w:rPr>
                  <w:color w:val="#410a8c"/>
                  <w:u w:val="single"/>
                </w:rPr>
                <w:t xml:space="preserve">Claude Grunspan</w:t>
              </w:r>
            </w:hyperlink>
            <w:r>
              <w:rPr/>
              <w:t xml:space="preserve">,</w:t>
            </w:r>
            <w:hyperlink r:id="rId57" w:history="1">
              <w:r>
                <w:rPr>
                  <w:color w:val="#410a8c"/>
                  <w:u w:val="single"/>
                </w:rPr>
                <w:t xml:space="preserve">Frédérique Mélanie-Becquet</w:t>
              </w:r>
            </w:hyperlink>
            <w:r>
              <w:rPr/>
              <w:t xml:space="preserve">,</w:t>
            </w:r>
            <w:hyperlink r:id="rId58" w:history="1">
              <w:r>
                <w:rPr>
                  <w:color w:val="#410a8c"/>
                  <w:u w:val="single"/>
                </w:rPr>
                <w:t xml:space="preserve">Jean Barré</w:t>
              </w:r>
            </w:hyperlink>
            <w:r>
              <w:rPr/>
              <w:t xml:space="preserve">,</w:t>
            </w:r>
            <w:hyperlink r:id="rId36" w:history="1">
              <w:r>
                <w:rPr>
                  <w:color w:val="#410a8c"/>
                  <w:u w:val="single"/>
                </w:rPr>
                <w:t xml:space="preserve">Laurette Chardon</w:t>
              </w:r>
            </w:hyperlink>
            <w:r>
              <w:rPr/>
              <w:t xml:space="preserve">,</w:t>
            </w:r>
            <w:hyperlink r:id="rId59" w:history="1">
              <w:r>
                <w:rPr>
                  <w:color w:val="#410a8c"/>
                  <w:u w:val="single"/>
                </w:rPr>
                <w:t xml:space="preserve">Ioana Galleron</w:t>
              </w:r>
            </w:hyperlink>
            <w:r>
              <w:rPr/>
              <w:t xml:space="preserve">et al.</w:t>
            </w:r>
          </w:p>
          <w:p>
            <w:pPr/>
            <w:r>
              <w:rPr>
                <w:i w:val="1"/>
                <w:iCs w:val="1"/>
              </w:rPr>
              <w:t xml:space="preserve">Digital Humanities 2022</w:t>
            </w:r>
            <w:r>
              <w:rPr/>
              <w:t xml:space="preserve">, ADHO, Jul 2022, Tokyo, Japan. pp.471-472</w:t>
            </w:r>
          </w:p>
          <w:p>
            <w:pPr/>
            <w:r>
              <w:rPr/>
              <w:t xml:space="preserve">Communication dans un congrès</w:t>
            </w:r>
          </w:p>
          <w:p>
            <w:pPr/>
            <w:hyperlink r:id="rId55" w:history="1">
              <w:r>
                <w:rPr>
                  <w:color w:val="#410a8c"/>
                  <w:u w:val="single"/>
                </w:rPr>
                <w:t xml:space="preserve">hal-03738806v2</w:t>
              </w:r>
            </w:hyperlink>
          </w:p>
        </w:tc>
      </w:tr>
      <w:tr>
        <w:trPr/>
        <w:tc>
          <w:tcPr>
            <w:noWrap/>
          </w:tcPr>
          <w:p>
            <w:pPr>
              <w:spacing w:after="200"/>
            </w:pPr>
            <w:hyperlink r:id="rId60" w:history="1">
              <w:r>
                <w:rPr>
                  <w:color w:val="1e198e"/>
                  <w:b w:val="1"/>
                  <w:bCs w:val="1"/>
                  <w:u w:val="single"/>
                </w:rPr>
                <w:t xml:space="preserve">Le Dictionnaire Électronique des Synonymes (DES) et ses produits de recherches connexes</w:t>
              </w:r>
            </w:hyperlink>
          </w:p>
          <w:p>
            <w:pPr/>
            <w:hyperlink r:id="rId36" w:history="1">
              <w:r>
                <w:rPr>
                  <w:color w:val="#410a8c"/>
                  <w:u w:val="single"/>
                </w:rPr>
                <w:t xml:space="preserve">Laurette Chardon</w:t>
              </w:r>
            </w:hyperlink>
          </w:p>
          <w:p>
            <w:pPr/>
            <w:r>
              <w:rPr>
                <w:i w:val="1"/>
                <w:iCs w:val="1"/>
              </w:rPr>
              <w:t xml:space="preserve">Journée d'étude sur les réseaux lexicaux</w:t>
            </w:r>
            <w:r>
              <w:rPr/>
              <w:t xml:space="preserve">, INALCO (Institut NAtional des Langues et Civilisations Orientales), Dec 2021, Paris, France. 42 p</w:t>
            </w:r>
          </w:p>
          <w:p>
            <w:pPr/>
            <w:r>
              <w:rPr/>
              <w:t xml:space="preserve">Communication dans un congrès</w:t>
            </w:r>
          </w:p>
          <w:p>
            <w:pPr/>
            <w:hyperlink r:id="rId60" w:history="1">
              <w:r>
                <w:rPr>
                  <w:color w:val="#410a8c"/>
                  <w:u w:val="single"/>
                </w:rPr>
                <w:t xml:space="preserve">halshs-03489578v1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Usages du Dictionnaire Électronique des Synonymes (DES) du CRISCO : focus sur les mots inexistants</w:t>
              </w:r>
            </w:hyperlink>
          </w:p>
          <w:p>
            <w:pPr/>
            <w:hyperlink r:id="rId36" w:history="1">
              <w:r>
                <w:rPr>
                  <w:color w:val="#410a8c"/>
                  <w:u w:val="single"/>
                </w:rPr>
                <w:t xml:space="preserve">Laurette Chardon</w:t>
              </w:r>
            </w:hyperlink>
          </w:p>
          <w:p>
            <w:pPr/>
            <w:r>
              <w:rPr/>
              <w:t xml:space="preserve">2022</w:t>
            </w:r>
          </w:p>
          <w:p>
            <w:pPr/>
            <w:r>
              <w:rPr/>
              <w:t xml:space="preserve">Article de blog scientifique</w:t>
            </w:r>
          </w:p>
          <w:p>
            <w:pPr/>
            <w:hyperlink r:id="rId61" w:history="1">
              <w:r>
                <w:rPr>
                  <w:color w:val="#410a8c"/>
                  <w:u w:val="single"/>
                </w:rPr>
                <w:t xml:space="preserve">halshs-03606075v1</w:t>
              </w:r>
            </w:hyperlink>
          </w:p>
        </w:tc>
      </w:tr>
      <w:tr>
        <w:trPr/>
        <w:tc>
          <w:tcPr>
            <w:noWrap/>
          </w:tcPr>
          <w:p>
            <w:pPr>
              <w:spacing w:after="200"/>
            </w:pPr>
            <w:hyperlink r:id="rId62" w:history="1">
              <w:r>
                <w:rPr>
                  <w:color w:val="1e198e"/>
                  <w:b w:val="1"/>
                  <w:bCs w:val="1"/>
                  <w:u w:val="single"/>
                </w:rPr>
                <w:t xml:space="preserve">Le Dictionnaire Électronique des Synonymes (DES) et ses graphes d'adjacence</w:t>
              </w:r>
            </w:hyperlink>
          </w:p>
          <w:p>
            <w:pPr/>
            <w:hyperlink r:id="rId36" w:history="1">
              <w:r>
                <w:rPr>
                  <w:color w:val="#410a8c"/>
                  <w:u w:val="single"/>
                </w:rPr>
                <w:t xml:space="preserve">Laurette Chardon</w:t>
              </w:r>
            </w:hyperlink>
          </w:p>
          <w:p>
            <w:pPr/>
            <w:r>
              <w:rPr/>
              <w:t xml:space="preserve">2020</w:t>
            </w:r>
          </w:p>
          <w:p>
            <w:pPr/>
            <w:r>
              <w:rPr/>
              <w:t xml:space="preserve">Article de blog scientifique</w:t>
            </w:r>
          </w:p>
          <w:p>
            <w:pPr/>
            <w:hyperlink r:id="rId62" w:history="1">
              <w:r>
                <w:rPr>
                  <w:color w:val="#410a8c"/>
                  <w:u w:val="single"/>
                </w:rPr>
                <w:t xml:space="preserve">hal-02747065v1</w:t>
              </w:r>
            </w:hyperlink>
          </w:p>
        </w:tc>
      </w:tr>
      <w:tr>
        <w:trPr/>
        <w:tc>
          <w:tcPr>
            <w:noWrap/>
          </w:tcPr>
          <w:p>
            <w:pPr>
              <w:spacing w:after="200"/>
            </w:pPr>
            <w:hyperlink r:id="rId63" w:history="1">
              <w:r>
                <w:rPr>
                  <w:color w:val="1e198e"/>
                  <w:b w:val="1"/>
                  <w:bCs w:val="1"/>
                  <w:u w:val="single"/>
                </w:rPr>
                <w:t xml:space="preserve">Le Dictionnaire Électronique des Synonymes du CRISCO et l’éventail des sens lexicaux</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Article de blog scientifique</w:t>
            </w:r>
          </w:p>
          <w:p>
            <w:pPr/>
            <w:hyperlink r:id="rId63" w:history="1">
              <w:r>
                <w:rPr>
                  <w:color w:val="#410a8c"/>
                  <w:u w:val="single"/>
                </w:rPr>
                <w:t xml:space="preserve">hal-02140291v1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gestion et l’évolution des variantes dans le Dictionnaire Électronique des Synonymes (DÉS) de septembre 2023 à septembre 2025</w:t>
              </w:r>
            </w:hyperlink>
          </w:p>
          <w:p>
            <w:pPr/>
            <w:hyperlink r:id="rId36" w:history="1">
              <w:r>
                <w:rPr>
                  <w:color w:val="#410a8c"/>
                  <w:u w:val="single"/>
                </w:rPr>
                <w:t xml:space="preserve">Laurette Chardon</w:t>
              </w:r>
            </w:hyperlink>
          </w:p>
          <w:p>
            <w:pPr/>
            <w:r>
              <w:rPr/>
              <w:t xml:space="preserve">2025</w:t>
            </w:r>
          </w:p>
          <w:p>
            <w:pPr/>
            <w:r>
              <w:rPr/>
              <w:t xml:space="preserve">Pré-publication, Document de travail</w:t>
            </w:r>
          </w:p>
          <w:p>
            <w:pPr/>
            <w:hyperlink r:id="rId64" w:history="1">
              <w:r>
                <w:rPr>
                  <w:color w:val="#410a8c"/>
                  <w:u w:val="single"/>
                </w:rPr>
                <w:t xml:space="preserve">hal-05350471v1</w:t>
              </w:r>
            </w:hyperlink>
          </w:p>
        </w:tc>
      </w:tr>
      <w:tr>
        <w:trPr/>
        <w:tc>
          <w:tcPr>
            <w:noWrap/>
          </w:tcPr>
          <w:p>
            <w:pPr>
              <w:spacing w:after="200"/>
            </w:pPr>
            <w:hyperlink r:id="rId65" w:history="1">
              <w:r>
                <w:rPr>
                  <w:color w:val="1e198e"/>
                  <w:b w:val="1"/>
                  <w:bCs w:val="1"/>
                  <w:u w:val="single"/>
                </w:rPr>
                <w:t xml:space="preserve">Modélisation graphique de la polysémie évolutive - 2éme bilan d'étape (automne 2023 – été 2024)</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r>
              <w:rPr/>
              <w:t xml:space="preserve">,</w:t>
            </w:r>
            <w:hyperlink r:id="rId40" w:history="1">
              <w:r>
                <w:rPr>
                  <w:color w:val="#410a8c"/>
                  <w:u w:val="single"/>
                </w:rPr>
                <w:t xml:space="preserve">Justine Reynaud</w:t>
              </w:r>
            </w:hyperlink>
          </w:p>
          <w:p>
            <w:pPr/>
            <w:r>
              <w:rPr/>
              <w:t xml:space="preserve">2024</w:t>
            </w:r>
          </w:p>
          <w:p>
            <w:pPr/>
            <w:r>
              <w:rPr/>
              <w:t xml:space="preserve">Pré-publication, Document de travail</w:t>
            </w:r>
          </w:p>
          <w:p>
            <w:pPr/>
            <w:hyperlink r:id="rId65" w:history="1">
              <w:r>
                <w:rPr>
                  <w:color w:val="#410a8c"/>
                  <w:u w:val="single"/>
                </w:rPr>
                <w:t xml:space="preserve">hal-04735960v1</w:t>
              </w:r>
            </w:hyperlink>
          </w:p>
        </w:tc>
      </w:tr>
      <w:tr>
        <w:trPr/>
        <w:tc>
          <w:tcPr>
            <w:noWrap/>
          </w:tcPr>
          <w:p>
            <w:pPr>
              <w:spacing w:after="200"/>
            </w:pPr>
            <w:hyperlink r:id="rId66" w:history="1">
              <w:r>
                <w:rPr>
                  <w:color w:val="1e198e"/>
                  <w:b w:val="1"/>
                  <w:bCs w:val="1"/>
                  <w:u w:val="single"/>
                </w:rPr>
                <w:t xml:space="preserve">Éléments de recherche extraits des lettres d'actualités du Dictionnaire Électronique des Synonymes (DES) du CRISCO de janvier 2018 à février 2023</w:t>
              </w:r>
            </w:hyperlink>
          </w:p>
          <w:p>
            <w:pPr/>
            <w:hyperlink r:id="rId36" w:history="1">
              <w:r>
                <w:rPr>
                  <w:color w:val="#410a8c"/>
                  <w:u w:val="single"/>
                </w:rPr>
                <w:t xml:space="preserve">Laurette Chardon</w:t>
              </w:r>
            </w:hyperlink>
          </w:p>
          <w:p>
            <w:pPr/>
            <w:r>
              <w:rPr/>
              <w:t xml:space="preserve">2023</w:t>
            </w:r>
          </w:p>
          <w:p>
            <w:pPr/>
            <w:r>
              <w:rPr/>
              <w:t xml:space="preserve">Pré-publication, Document de travail</w:t>
            </w:r>
          </w:p>
          <w:p>
            <w:pPr/>
            <w:hyperlink r:id="rId66" w:history="1">
              <w:r>
                <w:rPr>
                  <w:color w:val="#410a8c"/>
                  <w:u w:val="single"/>
                </w:rPr>
                <w:t xml:space="preserve">hal-04137377v2</w:t>
              </w:r>
            </w:hyperlink>
          </w:p>
        </w:tc>
      </w:tr>
      <w:tr>
        <w:trPr/>
        <w:tc>
          <w:tcPr>
            <w:noWrap/>
          </w:tcPr>
          <w:p>
            <w:pPr>
              <w:spacing w:after="200"/>
            </w:pPr>
            <w:hyperlink r:id="rId67" w:history="1">
              <w:r>
                <w:rPr>
                  <w:color w:val="1e198e"/>
                  <w:b w:val="1"/>
                  <w:bCs w:val="1"/>
                  <w:u w:val="single"/>
                </w:rPr>
                <w:t xml:space="preserve">Présentation du Dictionnaire Électronique des Synonymes (DES)</w:t>
              </w:r>
            </w:hyperlink>
          </w:p>
          <w:p>
            <w:pPr/>
            <w:hyperlink r:id="rId36" w:history="1">
              <w:r>
                <w:rPr>
                  <w:color w:val="#410a8c"/>
                  <w:u w:val="single"/>
                </w:rPr>
                <w:t xml:space="preserve">Laurette Chardon</w:t>
              </w:r>
            </w:hyperlink>
          </w:p>
          <w:p>
            <w:pPr/>
            <w:r>
              <w:rPr/>
              <w:t xml:space="preserve">2023</w:t>
            </w:r>
          </w:p>
          <w:p>
            <w:pPr/>
            <w:r>
              <w:rPr/>
              <w:t xml:space="preserve">Pré-publication, Document de travail</w:t>
            </w:r>
          </w:p>
          <w:p>
            <w:pPr/>
            <w:hyperlink r:id="rId67" w:history="1">
              <w:r>
                <w:rPr>
                  <w:color w:val="#410a8c"/>
                  <w:u w:val="single"/>
                </w:rPr>
                <w:t xml:space="preserve">halshs-02489368v2</w:t>
              </w:r>
            </w:hyperlink>
          </w:p>
        </w:tc>
      </w:tr>
      <w:tr>
        <w:trPr/>
        <w:tc>
          <w:tcPr>
            <w:noWrap/>
          </w:tcPr>
          <w:p>
            <w:pPr>
              <w:spacing w:after="200"/>
            </w:pPr>
            <w:hyperlink r:id="rId68" w:history="1">
              <w:r>
                <w:rPr>
                  <w:color w:val="1e198e"/>
                  <w:b w:val="1"/>
                  <w:bCs w:val="1"/>
                  <w:u w:val="single"/>
                </w:rPr>
                <w:t xml:space="preserve">Insertion des catégories grammaticales dans le Dictionnaire Électronique des Synonymes (DES) -Document de travail</w:t>
              </w:r>
            </w:hyperlink>
          </w:p>
          <w:p>
            <w:pPr/>
            <w:hyperlink r:id="rId36" w:history="1">
              <w:r>
                <w:rPr>
                  <w:color w:val="#410a8c"/>
                  <w:u w:val="single"/>
                </w:rPr>
                <w:t xml:space="preserve">Laurette Chardon</w:t>
              </w:r>
            </w:hyperlink>
          </w:p>
          <w:p>
            <w:pPr/>
            <w:r>
              <w:rPr/>
              <w:t xml:space="preserve">2024</w:t>
            </w:r>
          </w:p>
          <w:p>
            <w:pPr/>
            <w:r>
              <w:rPr/>
              <w:t xml:space="preserve">Pré-publication, Document de travail</w:t>
            </w:r>
          </w:p>
          <w:p>
            <w:pPr/>
            <w:hyperlink r:id="rId68" w:history="1">
              <w:r>
                <w:rPr>
                  <w:color w:val="#410a8c"/>
                  <w:u w:val="single"/>
                </w:rPr>
                <w:t xml:space="preserve">halshs-03956407v2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Présentation et bilan des travaux du Dictionnaire Électronique des Synonymes (DES) - Journée d’étude du CRISCO</w:t>
              </w:r>
            </w:hyperlink>
          </w:p>
          <w:p>
            <w:pPr/>
            <w:hyperlink r:id="rId36" w:history="1">
              <w:r>
                <w:rPr>
                  <w:color w:val="#410a8c"/>
                  <w:u w:val="single"/>
                </w:rPr>
                <w:t xml:space="preserve">Laurette Chardon</w:t>
              </w:r>
            </w:hyperlink>
          </w:p>
          <w:p>
            <w:pPr/>
            <w:r>
              <w:rPr/>
              <w:t xml:space="preserve">2023</w:t>
            </w:r>
          </w:p>
          <w:p>
            <w:pPr/>
            <w:r>
              <w:rPr/>
              <w:t xml:space="preserve">Autre publication scientifique</w:t>
            </w:r>
          </w:p>
          <w:p>
            <w:pPr/>
            <w:hyperlink r:id="rId69" w:history="1">
              <w:r>
                <w:rPr>
                  <w:color w:val="#410a8c"/>
                  <w:u w:val="single"/>
                </w:rPr>
                <w:t xml:space="preserve">hal-04123170v1</w:t>
              </w:r>
            </w:hyperlink>
          </w:p>
        </w:tc>
      </w:tr>
      <w:tr>
        <w:trPr/>
        <w:tc>
          <w:tcPr>
            <w:noWrap/>
          </w:tcPr>
          <w:p>
            <w:pPr>
              <w:spacing w:after="200"/>
            </w:pPr>
            <w:hyperlink r:id="rId70" w:history="1">
              <w:r>
                <w:rPr>
                  <w:color w:val="1e198e"/>
                  <w:b w:val="1"/>
                  <w:bCs w:val="1"/>
                  <w:u w:val="single"/>
                </w:rPr>
                <w:t xml:space="preserve">Présentation du Dictionnaire Électronique des Synonymes (DES) du laboratoire CRISCO dans le cadre de la fête de la science 2022</w:t>
              </w:r>
            </w:hyperlink>
          </w:p>
          <w:p>
            <w:pPr/>
            <w:hyperlink r:id="rId36" w:history="1">
              <w:r>
                <w:rPr>
                  <w:color w:val="#410a8c"/>
                  <w:u w:val="single"/>
                </w:rPr>
                <w:t xml:space="preserve">Laurette Chardon</w:t>
              </w:r>
            </w:hyperlink>
          </w:p>
          <w:p>
            <w:pPr/>
            <w:r>
              <w:rPr/>
              <w:t xml:space="preserve">2022</w:t>
            </w:r>
          </w:p>
          <w:p>
            <w:pPr/>
            <w:r>
              <w:rPr/>
              <w:t xml:space="preserve">Autre publication scientifique</w:t>
            </w:r>
          </w:p>
          <w:p>
            <w:pPr/>
            <w:hyperlink r:id="rId70" w:history="1">
              <w:r>
                <w:rPr>
                  <w:color w:val="#410a8c"/>
                  <w:u w:val="single"/>
                </w:rPr>
                <w:t xml:space="preserve">halshs-03816477v1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Plan de gestion du projet &amp;quot;Dictionnaire Électronique des Synonymes&amp;quot; du laboratoire CRISCO de l'Université de Caen</w:t>
              </w:r>
            </w:hyperlink>
          </w:p>
          <w:p>
            <w:pPr/>
            <w:hyperlink r:id="rId36" w:history="1">
              <w:r>
                <w:rPr>
                  <w:color w:val="#410a8c"/>
                  <w:u w:val="single"/>
                </w:rPr>
                <w:t xml:space="preserve">Laurette Chardon</w:t>
              </w:r>
            </w:hyperlink>
          </w:p>
          <w:p>
            <w:pPr/>
            <w:r>
              <w:rPr/>
              <w:t xml:space="preserve">Université de Caen Normandie. 2023, 10 p</w:t>
            </w:r>
          </w:p>
          <w:p>
            <w:pPr/>
            <w:r>
              <w:rPr/>
              <w:t xml:space="preserve">Rapport</w:t>
            </w:r>
            <w:r>
              <w:rPr/>
              <w:t xml:space="preserve"> (plan de gestion de données/data management plan)</w:t>
            </w:r>
          </w:p>
          <w:p>
            <w:pPr/>
            <w:hyperlink r:id="rId71" w:history="1">
              <w:r>
                <w:rPr>
                  <w:color w:val="#410a8c"/>
                  <w:u w:val="single"/>
                </w:rPr>
                <w:t xml:space="preserve">hal-04317573v1</w:t>
              </w:r>
            </w:hyperlink>
          </w:p>
        </w:tc>
      </w:tr>
      <w:tr>
        <w:trPr/>
        <w:tc>
          <w:tcPr>
            <w:noWrap/>
          </w:tcPr>
          <w:p>
            <w:pPr>
              <w:spacing w:after="200"/>
            </w:pPr>
            <w:hyperlink r:id="rId72" w:history="1">
              <w:r>
                <w:rPr>
                  <w:color w:val="1e198e"/>
                  <w:b w:val="1"/>
                  <w:bCs w:val="1"/>
                  <w:u w:val="single"/>
                </w:rPr>
                <w:t xml:space="preserve">Usages du Dictionnaire Électronique des Synonymes (DES) du CRISCO</w:t>
              </w:r>
            </w:hyperlink>
          </w:p>
          <w:p>
            <w:pPr/>
            <w:hyperlink r:id="rId36" w:history="1">
              <w:r>
                <w:rPr>
                  <w:color w:val="#410a8c"/>
                  <w:u w:val="single"/>
                </w:rPr>
                <w:t xml:space="preserve">Laurette Chardon</w:t>
              </w:r>
            </w:hyperlink>
          </w:p>
          <w:p>
            <w:pPr/>
            <w:r>
              <w:rPr/>
              <w:t xml:space="preserve">[Rapport de recherche] Université de Caen. 2021, 21 p</w:t>
            </w:r>
          </w:p>
          <w:p>
            <w:pPr/>
            <w:r>
              <w:rPr/>
              <w:t xml:space="preserve">Rapport</w:t>
            </w:r>
            <w:r>
              <w:rPr/>
              <w:t xml:space="preserve"> (rapport de recherche)</w:t>
            </w:r>
          </w:p>
          <w:p>
            <w:pPr/>
            <w:hyperlink r:id="rId72" w:history="1">
              <w:r>
                <w:rPr>
                  <w:color w:val="#410a8c"/>
                  <w:u w:val="single"/>
                </w:rPr>
                <w:t xml:space="preserve">halshs-03266189v2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Words of strangeness investigated with strange tools</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i w:val="1"/>
                <w:iCs w:val="1"/>
              </w:rPr>
              <w:t xml:space="preserve">Journées d'études : Etrangetés linguistiques</w:t>
            </w:r>
            <w:r>
              <w:rPr/>
              <w:t xml:space="preserve">, Apr 2018, Caen, France. </w:t>
            </w:r>
          </w:p>
          <w:p>
            <w:pPr/>
            <w:r>
              <w:rPr/>
              <w:t xml:space="preserve">Poster de conférence</w:t>
            </w:r>
          </w:p>
          <w:p>
            <w:pPr/>
            <w:hyperlink r:id="rId73" w:history="1">
              <w:r>
                <w:rPr>
                  <w:color w:val="#410a8c"/>
                  <w:u w:val="single"/>
                </w:rPr>
                <w:t xml:space="preserve">hal-01793288v1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Guide de bonnes pratiques pour les Administrateurs Systèmes et Réseaux</w:t>
              </w:r>
            </w:hyperlink>
          </w:p>
          <w:p>
            <w:pPr/>
            <w:hyperlink r:id="rId47" w:history="1">
              <w:r>
                <w:rPr>
                  <w:color w:val="#410a8c"/>
                  <w:u w:val="single"/>
                </w:rPr>
                <w:t xml:space="preserve">Olivier Brand-Foissac</w:t>
              </w:r>
            </w:hyperlink>
            <w:r>
              <w:rPr/>
              <w:t xml:space="preserve">,</w:t>
            </w:r>
            <w:hyperlink r:id="rId36" w:history="1">
              <w:r>
                <w:rPr>
                  <w:color w:val="#410a8c"/>
                  <w:u w:val="single"/>
                </w:rPr>
                <w:t xml:space="preserve">Laurette Chardon</w:t>
              </w:r>
            </w:hyperlink>
            <w:r>
              <w:rPr/>
              <w:t xml:space="preserve">,</w:t>
            </w:r>
            <w:hyperlink r:id="rId48" w:history="1">
              <w:r>
                <w:rPr>
                  <w:color w:val="#410a8c"/>
                  <w:u w:val="single"/>
                </w:rPr>
                <w:t xml:space="preserve">Marie David</w:t>
              </w:r>
            </w:hyperlink>
            <w:r>
              <w:rPr/>
              <w:t xml:space="preserve">,</w:t>
            </w:r>
            <w:hyperlink r:id="rId50" w:history="1">
              <w:r>
                <w:rPr>
                  <w:color w:val="#410a8c"/>
                  <w:u w:val="single"/>
                </w:rPr>
                <w:t xml:space="preserve">Maurice Libes</w:t>
              </w:r>
            </w:hyperlink>
            <w:r>
              <w:rPr/>
              <w:t xml:space="preserve">,</w:t>
            </w:r>
            <w:hyperlink r:id="rId49" w:history="1">
              <w:r>
                <w:rPr>
                  <w:color w:val="#410a8c"/>
                  <w:u w:val="single"/>
                </w:rPr>
                <w:t xml:space="preserve">Gilles Requile</w:t>
              </w:r>
            </w:hyperlink>
            <w:r>
              <w:rPr/>
              <w:t xml:space="preserve">et al.</w:t>
            </w:r>
          </w:p>
          <w:p>
            <w:pPr/>
            <w:hyperlink r:id="rId75" w:history="1">
              <w:r>
                <w:rPr>
                  <w:color w:val="#410a8c"/>
                  <w:u w:val="single"/>
                </w:rPr>
                <w:t xml:space="preserve">Mission Ressources et Compétences Technologique CNRS</w:t>
              </w:r>
            </w:hyperlink>
            <w:r>
              <w:rPr/>
              <w:t xml:space="preserve">, pp.130, 2012, 978-2-918701-07-1</w:t>
            </w:r>
          </w:p>
          <w:p>
            <w:pPr/>
            <w:r>
              <w:rPr/>
              <w:t xml:space="preserve">Ouvrages</w:t>
            </w:r>
          </w:p>
          <w:p>
            <w:pPr/>
            <w:hyperlink r:id="rId74" w:history="1">
              <w:r>
                <w:rPr>
                  <w:color w:val="#410a8c"/>
                  <w:u w:val="single"/>
                </w:rPr>
                <w:t xml:space="preserve">hal-00777385v1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polysémie évolutive du lexique français (12e -20e siècle)</w:t>
              </w:r>
            </w:hyperlink>
          </w:p>
          <w:p>
            <w:pPr/>
            <w:hyperlink r:id="rId36" w:history="1">
              <w:r>
                <w:rPr>
                  <w:color w:val="#410a8c"/>
                  <w:u w:val="single"/>
                </w:rPr>
                <w:t xml:space="preserve">Laurette Chardon</w:t>
              </w:r>
            </w:hyperlink>
            <w:r>
              <w:rPr/>
              <w:t xml:space="preserve">,</w:t>
            </w:r>
            <w:hyperlink r:id="rId40" w:history="1">
              <w:r>
                <w:rPr>
                  <w:color w:val="#410a8c"/>
                  <w:u w:val="single"/>
                </w:rPr>
                <w:t xml:space="preserve">Justine Reynaud</w:t>
              </w:r>
            </w:hyperlink>
            <w:r>
              <w:rPr/>
              <w:t xml:space="preserve">,</w:t>
            </w:r>
            <w:hyperlink r:id="rId39" w:history="1">
              <w:r>
                <w:rPr>
                  <w:color w:val="#410a8c"/>
                  <w:u w:val="single"/>
                </w:rPr>
                <w:t xml:space="preserve">Jacques François</w:t>
              </w:r>
            </w:hyperlink>
          </w:p>
          <w:p>
            <w:pPr/>
            <w:r>
              <w:rPr>
                <w:i w:val="1"/>
                <w:iCs w:val="1"/>
              </w:rPr>
              <w:t xml:space="preserve">Cahiers du CRISCO (Univ. Caen)</w:t>
            </w:r>
            <w:r>
              <w:rPr/>
              <w:t xml:space="preserve">, 37, 42 p., 2023</w:t>
            </w:r>
          </w:p>
          <w:p>
            <w:pPr/>
            <w:r>
              <w:rPr/>
              <w:t xml:space="preserve">N°spécial de revue/special issue</w:t>
            </w:r>
          </w:p>
          <w:p>
            <w:pPr/>
            <w:hyperlink r:id="rId76" w:history="1">
              <w:r>
                <w:rPr>
                  <w:color w:val="#410a8c"/>
                  <w:u w:val="single"/>
                </w:rPr>
                <w:t xml:space="preserve">hal-04227851v1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Schéma du droit de la sécurité des systèmes d'information</w:t>
              </w:r>
            </w:hyperlink>
          </w:p>
          <w:p>
            <w:pPr/>
            <w:hyperlink r:id="rId78" w:history="1">
              <w:r>
                <w:rPr>
                  <w:color w:val="#410a8c"/>
                  <w:u w:val="single"/>
                </w:rPr>
                <w:t xml:space="preserve">Eric Barbry</w:t>
              </w:r>
            </w:hyperlink>
            <w:r>
              <w:rPr/>
              <w:t xml:space="preserve">,</w:t>
            </w:r>
            <w:hyperlink r:id="rId79" w:history="1">
              <w:r>
                <w:rPr>
                  <w:color w:val="#410a8c"/>
                  <w:u w:val="single"/>
                </w:rPr>
                <w:t xml:space="preserve">Léa Paravano</w:t>
              </w:r>
            </w:hyperlink>
            <w:r>
              <w:rPr/>
              <w:t xml:space="preserve">,</w:t>
            </w:r>
            <w:hyperlink r:id="rId80" w:history="1">
              <w:r>
                <w:rPr>
                  <w:color w:val="#410a8c"/>
                  <w:u w:val="single"/>
                </w:rPr>
                <w:t xml:space="preserve">Sabina Topcagic</w:t>
              </w:r>
            </w:hyperlink>
            <w:r>
              <w:rPr/>
              <w:t xml:space="preserve">,</w:t>
            </w:r>
            <w:hyperlink r:id="rId36" w:history="1">
              <w:r>
                <w:rPr>
                  <w:color w:val="#410a8c"/>
                  <w:u w:val="single"/>
                </w:rPr>
                <w:t xml:space="preserve">Laurette Chardon</w:t>
              </w:r>
            </w:hyperlink>
          </w:p>
          <w:p>
            <w:pPr/>
            <w:r>
              <w:rPr/>
              <w:t xml:space="preserve">Photography. France. 2020</w:t>
            </w:r>
          </w:p>
          <w:p>
            <w:pPr/>
            <w:r>
              <w:rPr/>
              <w:t xml:space="preserve">Image</w:t>
            </w:r>
            <w:r>
              <w:rPr/>
              <w:t xml:space="preserve"> (photographie)</w:t>
            </w:r>
          </w:p>
          <w:p>
            <w:pPr/>
            <w:hyperlink r:id="rId77" w:history="1">
              <w:r>
                <w:rPr>
                  <w:color w:val="#410a8c"/>
                  <w:u w:val="single"/>
                </w:rPr>
                <w:t xml:space="preserve">medihal-01869562v2</w:t>
              </w:r>
            </w:hyperlink>
          </w:p>
        </w:tc>
      </w:tr>
      <w:tr>
        <w:trPr/>
        <w:tc>
          <w:tcPr>
            <w:noWrap/>
          </w:tcPr>
          <w:p>
            <w:pPr>
              <w:spacing w:after="200"/>
            </w:pPr>
            <w:hyperlink r:id="rId81" w:history="1">
              <w:r>
                <w:rPr>
                  <w:color w:val="1e198e"/>
                  <w:b w:val="1"/>
                  <w:bCs w:val="1"/>
                  <w:u w:val="single"/>
                </w:rPr>
                <w:t xml:space="preserve">Image finale de la vidéo de présentation du Dictionnaire Electronique des Synonymes (DES) du laboratoire CRISCO- EA4255 - Unicaen</w:t>
              </w:r>
            </w:hyperlink>
          </w:p>
          <w:p>
            <w:pPr/>
            <w:hyperlink r:id="rId36" w:history="1">
              <w:r>
                <w:rPr>
                  <w:color w:val="#410a8c"/>
                  <w:u w:val="single"/>
                </w:rPr>
                <w:t xml:space="preserve">Laurette Chardon</w:t>
              </w:r>
            </w:hyperlink>
          </w:p>
          <w:p>
            <w:pPr/>
            <w:r>
              <w:rPr/>
              <w:t xml:space="preserve">Photography. France. 2018</w:t>
            </w:r>
          </w:p>
          <w:p>
            <w:pPr/>
            <w:r>
              <w:rPr/>
              <w:t xml:space="preserve">Image</w:t>
            </w:r>
            <w:r>
              <w:rPr/>
              <w:t xml:space="preserve"> (photographie)</w:t>
            </w:r>
          </w:p>
          <w:p>
            <w:pPr/>
            <w:hyperlink r:id="rId81" w:history="1">
              <w:r>
                <w:rPr>
                  <w:color w:val="#410a8c"/>
                  <w:u w:val="single"/>
                </w:rPr>
                <w:t xml:space="preserve">medihal-01823054v1</w:t>
              </w:r>
            </w:hyperlink>
          </w:p>
        </w:tc>
      </w:tr>
    </w:tbl>
    <w:p>
      <w:pPr>
        <w:spacing w:before="200"/>
      </w:pPr>
    </w:p>
    <w:p>
      <w:pPr>
        <w:pStyle w:val="Heading2"/>
      </w:pPr>
      <w:r>
        <w:rPr>
          <w:color w:val="1e198e"/>
          <w:b w:val="1"/>
          <w:bCs w:val="1"/>
        </w:rPr>
        <w:t xml:space="preserve">Vidéo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Présentation du Dictionnaire Electronique des Synonymes (DES) du laboratoire CRISCO - EA4255 - de l'Université de Caen</w:t>
              </w:r>
            </w:hyperlink>
          </w:p>
          <w:p>
            <w:pPr/>
            <w:hyperlink r:id="rId36" w:history="1">
              <w:r>
                <w:rPr>
                  <w:color w:val="#410a8c"/>
                  <w:u w:val="single"/>
                </w:rPr>
                <w:t xml:space="preserve">Laurette Chardon</w:t>
              </w:r>
            </w:hyperlink>
            <w:r>
              <w:rPr/>
              <w:t xml:space="preserve">,</w:t>
            </w:r>
            <w:hyperlink r:id="rId83" w:history="1">
              <w:r>
                <w:rPr>
                  <w:color w:val="#410a8c"/>
                  <w:u w:val="single"/>
                </w:rPr>
                <w:t xml:space="preserve">Maxime Marie</w:t>
              </w:r>
            </w:hyperlink>
          </w:p>
          <w:p>
            <w:pPr/>
            <w:r>
              <w:rPr/>
              <w:t xml:space="preserve">2023</w:t>
            </w:r>
          </w:p>
          <w:p>
            <w:pPr/>
            <w:r>
              <w:rPr/>
              <w:t xml:space="preserve">Vidéo</w:t>
            </w:r>
          </w:p>
          <w:p>
            <w:pPr/>
            <w:hyperlink r:id="rId82" w:history="1">
              <w:r>
                <w:rPr>
                  <w:color w:val="#410a8c"/>
                  <w:u w:val="single"/>
                </w:rPr>
                <w:t xml:space="preserve">medihal-01823024v2</w:t>
              </w:r>
            </w:hyperlink>
          </w:p>
        </w:tc>
      </w:tr>
      <w:tr>
        <w:trPr/>
        <w:tc>
          <w:tcPr>
            <w:noWrap/>
          </w:tcPr>
          <w:p>
            <w:pPr>
              <w:spacing w:after="200"/>
            </w:pPr>
            <w:hyperlink r:id="rId84" w:history="1">
              <w:r>
                <w:rPr>
                  <w:color w:val="1e198e"/>
                  <w:b w:val="1"/>
                  <w:bCs w:val="1"/>
                  <w:u w:val="single"/>
                </w:rPr>
                <w:t xml:space="preserve">Espace sémantique du mot &amp;quot;CURIEUX&amp;quot; : tutoriel pas à pas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4" w:history="1">
              <w:r>
                <w:rPr>
                  <w:color w:val="#410a8c"/>
                  <w:u w:val="single"/>
                </w:rPr>
                <w:t xml:space="preserve">medihal-02106495v2</w:t>
              </w:r>
            </w:hyperlink>
          </w:p>
        </w:tc>
      </w:tr>
      <w:tr>
        <w:trPr/>
        <w:tc>
          <w:tcPr>
            <w:noWrap/>
          </w:tcPr>
          <w:p>
            <w:pPr>
              <w:spacing w:after="200"/>
            </w:pPr>
            <w:hyperlink r:id="rId85" w:history="1">
              <w:r>
                <w:rPr>
                  <w:color w:val="1e198e"/>
                  <w:b w:val="1"/>
                  <w:bCs w:val="1"/>
                  <w:u w:val="single"/>
                </w:rPr>
                <w:t xml:space="preserve">Espace sémantique du mot RESPONSABLE avec le Dictionnaire Électronique des Synonymes (DES) du CRISCO</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5" w:history="1">
              <w:r>
                <w:rPr>
                  <w:color w:val="#410a8c"/>
                  <w:u w:val="single"/>
                </w:rPr>
                <w:t xml:space="preserve">medihal-02127539v1</w:t>
              </w:r>
            </w:hyperlink>
          </w:p>
        </w:tc>
      </w:tr>
      <w:tr>
        <w:trPr/>
        <w:tc>
          <w:tcPr>
            <w:noWrap/>
          </w:tcPr>
          <w:p>
            <w:pPr>
              <w:spacing w:after="200"/>
            </w:pPr>
            <w:hyperlink r:id="rId86" w:history="1">
              <w:r>
                <w:rPr>
                  <w:color w:val="1e198e"/>
                  <w:b w:val="1"/>
                  <w:bCs w:val="1"/>
                  <w:u w:val="single"/>
                </w:rPr>
                <w:t xml:space="preserve">Espace sémantique des verbes &amp;quot;COMPRENDRE&amp;quot; et &amp;quot;ENTENDRE</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86" w:history="1">
              <w:r>
                <w:rPr>
                  <w:color w:val="#410a8c"/>
                  <w:u w:val="single"/>
                </w:rPr>
                <w:t xml:space="preserve">medihal-02147954v1</w:t>
              </w:r>
            </w:hyperlink>
          </w:p>
        </w:tc>
      </w:tr>
      <w:tr>
        <w:trPr/>
        <w:tc>
          <w:tcPr>
            <w:noWrap/>
          </w:tcPr>
          <w:p>
            <w:pPr>
              <w:spacing w:after="200"/>
            </w:pPr>
            <w:hyperlink r:id="rId87" w:history="1">
              <w:r>
                <w:rPr>
                  <w:color w:val="1e198e"/>
                  <w:b w:val="1"/>
                  <w:bCs w:val="1"/>
                  <w:u w:val="single"/>
                </w:rPr>
                <w:t xml:space="preserve">Espace sémantique du verbe GAGNER avec le Dictionnaire Électronique des Synonymes (DES) dans le cadre de la lettre d'actualité n°6 du DES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7" w:history="1">
              <w:r>
                <w:rPr>
                  <w:color w:val="#410a8c"/>
                  <w:u w:val="single"/>
                </w:rPr>
                <w:t xml:space="preserve">hal-02376412v1</w:t>
              </w:r>
            </w:hyperlink>
          </w:p>
        </w:tc>
      </w:tr>
      <w:tr>
        <w:trPr/>
        <w:tc>
          <w:tcPr>
            <w:noWrap/>
          </w:tcPr>
          <w:p>
            <w:pPr>
              <w:spacing w:after="200"/>
            </w:pPr>
            <w:hyperlink r:id="rId88" w:history="1">
              <w:r>
                <w:rPr>
                  <w:color w:val="1e198e"/>
                  <w:b w:val="1"/>
                  <w:bCs w:val="1"/>
                  <w:u w:val="single"/>
                </w:rPr>
                <w:t xml:space="preserve">Espace sémantique des verbes &amp;quot;COMPRENDRE&amp;quot; et &amp;quot;COMPTER</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88" w:history="1">
              <w:r>
                <w:rPr>
                  <w:color w:val="#410a8c"/>
                  <w:u w:val="single"/>
                </w:rPr>
                <w:t xml:space="preserve">medihal-02140276v1</w:t>
              </w:r>
            </w:hyperlink>
          </w:p>
        </w:tc>
      </w:tr>
      <w:tr>
        <w:trPr/>
        <w:tc>
          <w:tcPr>
            <w:noWrap/>
          </w:tcPr>
          <w:p>
            <w:pPr>
              <w:spacing w:after="200"/>
            </w:pPr>
            <w:hyperlink r:id="rId89" w:history="1">
              <w:r>
                <w:rPr>
                  <w:color w:val="1e198e"/>
                  <w:b w:val="1"/>
                  <w:bCs w:val="1"/>
                  <w:u w:val="single"/>
                </w:rPr>
                <w:t xml:space="preserve">Espace sémantique du mot TRAVAIL avec le Dictionnaire Électronique des Synonymes (DES) dans le cadre de la lettre d'actualité n°7 du DES</w:t>
              </w:r>
            </w:hyperlink>
          </w:p>
          <w:p>
            <w:pPr/>
            <w:hyperlink r:id="rId36" w:history="1">
              <w:r>
                <w:rPr>
                  <w:color w:val="#410a8c"/>
                  <w:u w:val="single"/>
                </w:rPr>
                <w:t xml:space="preserve">Laurette Chardon</w:t>
              </w:r>
            </w:hyperlink>
          </w:p>
          <w:p>
            <w:pPr/>
            <w:r>
              <w:rPr/>
              <w:t xml:space="preserve">2019</w:t>
            </w:r>
          </w:p>
          <w:p>
            <w:pPr/>
            <w:r>
              <w:rPr/>
              <w:t xml:space="preserve">Vidéo</w:t>
            </w:r>
          </w:p>
          <w:p>
            <w:pPr/>
            <w:hyperlink r:id="rId89" w:history="1">
              <w:r>
                <w:rPr>
                  <w:color w:val="#410a8c"/>
                  <w:u w:val="single"/>
                </w:rPr>
                <w:t xml:space="preserve">hal-02406963v1</w:t>
              </w:r>
            </w:hyperlink>
          </w:p>
        </w:tc>
      </w:tr>
      <w:tr>
        <w:trPr/>
        <w:tc>
          <w:tcPr>
            <w:noWrap/>
          </w:tcPr>
          <w:p>
            <w:pPr>
              <w:spacing w:after="200"/>
            </w:pPr>
            <w:hyperlink r:id="rId90" w:history="1">
              <w:r>
                <w:rPr>
                  <w:color w:val="1e198e"/>
                  <w:b w:val="1"/>
                  <w:bCs w:val="1"/>
                  <w:u w:val="single"/>
                </w:rPr>
                <w:t xml:space="preserve">Espace sémantique des verbes &amp;quot;COMPTER&amp;quot; et &amp;quot;IMPORTER</w:t>
              </w:r>
            </w:hyperlink>
          </w:p>
          <w:p>
            <w:pPr/>
            <w:hyperlink r:id="rId36" w:history="1">
              <w:r>
                <w:rPr>
                  <w:color w:val="#410a8c"/>
                  <w:u w:val="single"/>
                </w:rPr>
                <w:t xml:space="preserve">Laurette Chardon</w:t>
              </w:r>
            </w:hyperlink>
            <w:r>
              <w:rPr/>
              <w:t xml:space="preserve">,</w:t>
            </w:r>
            <w:hyperlink r:id="rId39" w:history="1">
              <w:r>
                <w:rPr>
                  <w:color w:val="#410a8c"/>
                  <w:u w:val="single"/>
                </w:rPr>
                <w:t xml:space="preserve">Jacques François</w:t>
              </w:r>
            </w:hyperlink>
          </w:p>
          <w:p>
            <w:pPr/>
            <w:r>
              <w:rPr/>
              <w:t xml:space="preserve">2019</w:t>
            </w:r>
          </w:p>
          <w:p>
            <w:pPr/>
            <w:r>
              <w:rPr/>
              <w:t xml:space="preserve">Vidéo</w:t>
            </w:r>
          </w:p>
          <w:p>
            <w:pPr/>
            <w:hyperlink r:id="rId90" w:history="1">
              <w:r>
                <w:rPr>
                  <w:color w:val="#410a8c"/>
                  <w:u w:val="single"/>
                </w:rPr>
                <w:t xml:space="preserve">medihal-02147960v1</w:t>
              </w:r>
            </w:hyperlink>
          </w:p>
        </w:tc>
      </w:tr>
      <w:tr>
        <w:trPr/>
        <w:tc>
          <w:tcPr>
            <w:noWrap/>
          </w:tcPr>
          <w:p>
            <w:pPr>
              <w:spacing w:after="200"/>
            </w:pPr>
            <w:hyperlink r:id="rId91" w:history="1">
              <w:r>
                <w:rPr>
                  <w:color w:val="1e198e"/>
                  <w:b w:val="1"/>
                  <w:bCs w:val="1"/>
                  <w:u w:val="single"/>
                </w:rPr>
                <w:t xml:space="preserve">Interview de Maitre Barbry, avocat au cabinet Racine sur le schéma du droit de la sécurité des systèmes d'information dans le cadre d'un groupe de travail (Groupe des Bonnes Pratiques, GBP) du réseau de métier RESINFO (des Administrateurs Systèmes et Réseaux, ASR)</w:t>
              </w:r>
            </w:hyperlink>
          </w:p>
          <w:p>
            <w:pPr/>
            <w:hyperlink r:id="rId36" w:history="1">
              <w:r>
                <w:rPr>
                  <w:color w:val="#410a8c"/>
                  <w:u w:val="single"/>
                </w:rPr>
                <w:t xml:space="preserve">Laurette Chardon</w:t>
              </w:r>
            </w:hyperlink>
            <w:r>
              <w:rPr/>
              <w:t xml:space="preserve">,</w:t>
            </w:r>
            <w:hyperlink r:id="rId78" w:history="1">
              <w:r>
                <w:rPr>
                  <w:color w:val="#410a8c"/>
                  <w:u w:val="single"/>
                </w:rPr>
                <w:t xml:space="preserve">Eric Barbry</w:t>
              </w:r>
            </w:hyperlink>
          </w:p>
          <w:p>
            <w:pPr/>
            <w:r>
              <w:rPr/>
              <w:t xml:space="preserve">2018</w:t>
            </w:r>
          </w:p>
          <w:p>
            <w:pPr/>
            <w:r>
              <w:rPr/>
              <w:t xml:space="preserve">Vidéo</w:t>
            </w:r>
          </w:p>
          <w:p>
            <w:pPr/>
            <w:hyperlink r:id="rId91" w:history="1">
              <w:r>
                <w:rPr>
                  <w:color w:val="#410a8c"/>
                  <w:u w:val="single"/>
                </w:rPr>
                <w:t xml:space="preserve">medihal-01869360v1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Ensemble des fichiers source (blender, python, html) ayant permis la création de la visualisation interactive sur le mot &amp;quot;CURIEUX</w:t>
              </w:r>
            </w:hyperlink>
          </w:p>
          <w:p>
            <w:pPr/>
            <w:hyperlink r:id="rId36" w:history="1">
              <w:r>
                <w:rPr>
                  <w:color w:val="#410a8c"/>
                  <w:u w:val="single"/>
                </w:rPr>
                <w:t xml:space="preserve">Laurette Chardon</w:t>
              </w:r>
            </w:hyperlink>
          </w:p>
          <w:p>
            <w:pPr/>
            <w:r>
              <w:rPr/>
              <w:t xml:space="preserve">2019, </w:t>
            </w:r>
            <w:hyperlink r:id="rId93" w:history="1">
              <w:r>
                <w:rPr>
                  <w:color w:val="#410a8c"/>
                  <w:u w:val="single"/>
                </w:rPr>
                <w:t xml:space="preserve">⟨swh:1:dir:ab01849ef050d95cc1bb2d78f6ed4b526f129bd0;origin=https://hal.archives-ouvertes.fr/hal-02132380;visit=swh:1:snp:91a71d78e962935be38ea0f9e85b119472644071;anchor=swh:1:rev:8e562fb9eaf4bb297e83ef8fcb43a92d4d52cf69;path=/⟩</w:t>
              </w:r>
            </w:hyperlink>
          </w:p>
          <w:p>
            <w:pPr/>
            <w:r>
              <w:rPr/>
              <w:t xml:space="preserve">Logiciel</w:t>
            </w:r>
          </w:p>
          <w:p>
            <w:pPr/>
            <w:hyperlink r:id="rId92" w:history="1">
              <w:r>
                <w:rPr>
                  <w:color w:val="#410a8c"/>
                  <w:u w:val="single"/>
                </w:rPr>
                <w:t xml:space="preserve">hal-02132380v1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Présentation du Dictionnaire Électronique des Synonymes (DÉS) du laboratoire CRISCO - Université de Caen</w:t>
              </w:r>
            </w:hyperlink>
          </w:p>
          <w:p>
            <w:pPr/>
            <w:hyperlink r:id="rId36" w:history="1">
              <w:r>
                <w:rPr>
                  <w:color w:val="#410a8c"/>
                  <w:u w:val="single"/>
                </w:rPr>
                <w:t xml:space="preserve">Laurette Chardon</w:t>
              </w:r>
            </w:hyperlink>
          </w:p>
          <w:p>
            <w:pPr/>
            <w:r>
              <w:rPr/>
              <w:t xml:space="preserve">École d'ingénieur. ENSICAEN, France. 2025, 36 p</w:t>
            </w:r>
          </w:p>
          <w:p>
            <w:pPr/>
            <w:r>
              <w:rPr/>
              <w:t xml:space="preserve">Cours</w:t>
            </w:r>
          </w:p>
          <w:p>
            <w:pPr/>
            <w:hyperlink r:id="rId94" w:history="1">
              <w:r>
                <w:rPr>
                  <w:color w:val="#410a8c"/>
                  <w:u w:val="single"/>
                </w:rPr>
                <w:t xml:space="preserve">hal-05129841v1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0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0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9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C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B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E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2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4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2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A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F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tte-chardon" TargetMode="External"/><Relationship Id="rId9" Type="http://schemas.openxmlformats.org/officeDocument/2006/relationships/hyperlink" Target="https://orcid.org/0000-0003-2091-884X" TargetMode="External"/><Relationship Id="rId10" Type="http://schemas.openxmlformats.org/officeDocument/2006/relationships/hyperlink" Target="https://www.idref.fr/165630922" TargetMode="External"/><Relationship Id="rId11" Type="http://schemas.openxmlformats.org/officeDocument/2006/relationships/hyperlink" Target="http://crisco.unicaen.fr" TargetMode="External"/><Relationship Id="rId12" Type="http://schemas.openxmlformats.org/officeDocument/2006/relationships/hyperlink" Target="https://crisco.unicaen.fr/des" TargetMode="External"/><Relationship Id="rId13" Type="http://schemas.openxmlformats.org/officeDocument/2006/relationships/hyperlink" Target="http://crisco.unicaen.fr/des" TargetMode="External"/><Relationship Id="rId14" Type="http://schemas.openxmlformats.org/officeDocument/2006/relationships/hyperlink" Target="http://crisco.unicaen.fr/dictionnaire-electronique-des-synonymes/actualites-des/" TargetMode="External"/><Relationship Id="rId15" Type="http://schemas.openxmlformats.org/officeDocument/2006/relationships/hyperlink" Target="https://science-ouverte.normandie-univ.fr/donnees-de-la-recherche/atelier-de-la-donnee-en-normandie/" TargetMode="External"/><Relationship Id="rId16" Type="http://schemas.openxmlformats.org/officeDocument/2006/relationships/hyperlink" Target="https://resinfo.org/" TargetMode="External"/><Relationship Id="rId17" Type="http://schemas.openxmlformats.org/officeDocument/2006/relationships/hyperlink" Target="https://www.devlog.cnrs.fr/" TargetMode="External"/><Relationship Id="rId18" Type="http://schemas.openxmlformats.org/officeDocument/2006/relationships/hyperlink" Target="http://hal.archives-ouvertes.fr/GREYC" TargetMode="External"/><Relationship Id="rId19" Type="http://schemas.openxmlformats.org/officeDocument/2006/relationships/hyperlink" Target="http://www.resinfo.org" TargetMode="External"/><Relationship Id="rId20" Type="http://schemas.openxmlformats.org/officeDocument/2006/relationships/hyperlink" Target="http://www.cnrs.fr/mi" TargetMode="External"/><Relationship Id="rId21" Type="http://schemas.openxmlformats.org/officeDocument/2006/relationships/hyperlink" Target="http://www.coria.fr/" TargetMode="External"/><Relationship Id="rId22" Type="http://schemas.openxmlformats.org/officeDocument/2006/relationships/hyperlink" Target="https://www.fun-mooc.fr/courses/groupeinsa/13001S04/session04/about" TargetMode="External"/><Relationship Id="rId23" Type="http://schemas.openxmlformats.org/officeDocument/2006/relationships/hyperlink" Target="https://openclassrooms.com/courses/apprenez-a-creer-votre-site-web-avec-html5-et-css3" TargetMode="External"/><Relationship Id="rId24" Type="http://schemas.openxmlformats.org/officeDocument/2006/relationships/hyperlink" Target="https://openclassrooms.com/courses/creez-votre-site-avec-wordpress" TargetMode="External"/><Relationship Id="rId25" Type="http://schemas.openxmlformats.org/officeDocument/2006/relationships/hyperlink" Target="https://gricad-gitlab.univ-grenoble-alpes.fr/talks/fidle/-/wikis/Fidle%20%C3%A0%20distance/Pr%C3%A9sentation#programme-" TargetMode="External"/><Relationship Id="rId26" Type="http://schemas.openxmlformats.org/officeDocument/2006/relationships/hyperlink" Target="https://www.fun-mooc.fr/fr/cours/deep-learning/" TargetMode="External"/><Relationship Id="rId27" Type="http://schemas.openxmlformats.org/officeDocument/2006/relationships/hyperlink" Target="https://www.fun-mooc.fr/fr/cours/recherche-reproductible-principes-methodologiques-pour-une-science-transparente/" TargetMode="External"/><Relationship Id="rId28" Type="http://schemas.openxmlformats.org/officeDocument/2006/relationships/hyperlink" Target="https://www.fun-mooc.fr/courses/course-v1:MinesTelecom+04006+session09/about" TargetMode="External"/><Relationship Id="rId29" Type="http://schemas.openxmlformats.org/officeDocument/2006/relationships/hyperlink" Target="https://www.fun-mooc.fr/courses/inria/41001S03/session03/about" TargetMode="External"/><Relationship Id="rId30" Type="http://schemas.openxmlformats.org/officeDocument/2006/relationships/hyperlink" Target="https://www.fun-mooc.fr/courses/course-v1:MinesTelecom+04034+session01/info" TargetMode="External"/><Relationship Id="rId31" Type="http://schemas.openxmlformats.org/officeDocument/2006/relationships/hyperlink" Target="/R%C3%A9ussir%20sa%20prise%20de%20parole%20%E2%80%93%20Captiver%20son%20auditoire" TargetMode="External"/><Relationship Id="rId32" Type="http://schemas.openxmlformats.org/officeDocument/2006/relationships/hyperlink" Target="https://www.linkedin.com/in/francedoutriaux" TargetMode="External"/><Relationship Id="rId33" Type="http://schemas.openxmlformats.org/officeDocument/2006/relationships/hyperlink" Target="http://www.communication-active-normandie.fr" TargetMode="External"/><Relationship Id="rId34" Type="http://schemas.openxmlformats.org/officeDocument/2006/relationships/hyperlink" Target="http://crisco.unicaen.fr/servlet/com.univ.collaboratif.utils.LectureFichiergw?ID_FICHIER=1339426876287" TargetMode="External"/><Relationship Id="rId35" Type="http://schemas.openxmlformats.org/officeDocument/2006/relationships/hyperlink" Target="https://hal.science/hal-04872906v1" TargetMode="External"/><Relationship Id="rId36" Type="http://schemas.openxmlformats.org/officeDocument/2006/relationships/hyperlink" Target="https://hal.science/search/index/?q=*&amp;authFullName_s=Laurette Chardon" TargetMode="External"/><Relationship Id="rId37" Type="http://schemas.openxmlformats.org/officeDocument/2006/relationships/hyperlink" Target="https://dx.doi.org/10.34745/numerev_2191" TargetMode="External"/><Relationship Id="rId38" Type="http://schemas.openxmlformats.org/officeDocument/2006/relationships/hyperlink" Target="https://hal.science/hal-04598504v1" TargetMode="External"/><Relationship Id="rId39" Type="http://schemas.openxmlformats.org/officeDocument/2006/relationships/hyperlink" Target="https://hal.science/search/index/?q=*&amp;authFullName_s=Jacques Fran&#231;ois" TargetMode="External"/><Relationship Id="rId40" Type="http://schemas.openxmlformats.org/officeDocument/2006/relationships/hyperlink" Target="https://hal.science/search/index/?q=*&amp;authFullName_s=Justine Reynaud" TargetMode="External"/><Relationship Id="rId41" Type="http://schemas.openxmlformats.org/officeDocument/2006/relationships/hyperlink" Target="https://dx.doi.org/10.2143/BSL.118.1.3292780" TargetMode="External"/><Relationship Id="rId42" Type="http://schemas.openxmlformats.org/officeDocument/2006/relationships/hyperlink" Target="https://shs.hal.science/halshs-03192815v1" TargetMode="External"/><Relationship Id="rId43" Type="http://schemas.openxmlformats.org/officeDocument/2006/relationships/hyperlink" Target="https://dx.doi.org/10.54563/lexique.787" TargetMode="External"/><Relationship Id="rId44" Type="http://schemas.openxmlformats.org/officeDocument/2006/relationships/hyperlink" Target="https://shs.hal.science/halshs-03155459v1" TargetMode="External"/><Relationship Id="rId45" Type="http://schemas.openxmlformats.org/officeDocument/2006/relationships/hyperlink" Target="https://dx.doi.org/10.3917/ss.021.0087" TargetMode="External"/><Relationship Id="rId46" Type="http://schemas.openxmlformats.org/officeDocument/2006/relationships/hyperlink" Target="https://hal.science/hal-00499337v1" TargetMode="External"/><Relationship Id="rId47" Type="http://schemas.openxmlformats.org/officeDocument/2006/relationships/hyperlink" Target="https://hal.science/search/index/?q=*&amp;authFullName_s=Olivier Brand-Foissac" TargetMode="External"/><Relationship Id="rId48" Type="http://schemas.openxmlformats.org/officeDocument/2006/relationships/hyperlink" Target="https://hal.science/search/index/?q=*&amp;authFullName_s=Marie David" TargetMode="External"/><Relationship Id="rId49" Type="http://schemas.openxmlformats.org/officeDocument/2006/relationships/hyperlink" Target="https://hal.science/search/index/?q=*&amp;authFullName_s=Gilles Requile" TargetMode="External"/><Relationship Id="rId50" Type="http://schemas.openxmlformats.org/officeDocument/2006/relationships/hyperlink" Target="https://hal.science/search/index/?q=*&amp;authFullName_s=Maurice Libes" TargetMode="External"/><Relationship Id="rId51" Type="http://schemas.openxmlformats.org/officeDocument/2006/relationships/hyperlink" Target="https://hal.science/hal-05069497v1" TargetMode="External"/><Relationship Id="rId52" Type="http://schemas.openxmlformats.org/officeDocument/2006/relationships/hyperlink" Target="https://hal.science/hal-04052311v1" TargetMode="External"/><Relationship Id="rId53" Type="http://schemas.openxmlformats.org/officeDocument/2006/relationships/hyperlink" Target="https://hal.science/hal-04052295v1" TargetMode="External"/><Relationship Id="rId54" Type="http://schemas.openxmlformats.org/officeDocument/2006/relationships/hyperlink" Target="https://hal.science/hal-04133117v1" TargetMode="External"/><Relationship Id="rId55" Type="http://schemas.openxmlformats.org/officeDocument/2006/relationships/hyperlink" Target="https://hal.science/hal-03738806v2" TargetMode="External"/><Relationship Id="rId56" Type="http://schemas.openxmlformats.org/officeDocument/2006/relationships/hyperlink" Target="https://hal.science/search/index/?q=*&amp;authFullName_s=Claude Grunspan" TargetMode="External"/><Relationship Id="rId57" Type="http://schemas.openxmlformats.org/officeDocument/2006/relationships/hyperlink" Target="https://hal.science/search/index/?q=*&amp;authFullName_s=Fr&#233;d&#233;rique M&#233;lanie-Becquet" TargetMode="External"/><Relationship Id="rId58" Type="http://schemas.openxmlformats.org/officeDocument/2006/relationships/hyperlink" Target="https://hal.science/search/index/?q=*&amp;authFullName_s=Jean Barr&#233;" TargetMode="External"/><Relationship Id="rId59" Type="http://schemas.openxmlformats.org/officeDocument/2006/relationships/hyperlink" Target="https://hal.science/search/index/?q=*&amp;authFullName_s=Ioana Galleron" TargetMode="External"/><Relationship Id="rId60" Type="http://schemas.openxmlformats.org/officeDocument/2006/relationships/hyperlink" Target="https://shs.hal.science/halshs-03489578v1" TargetMode="External"/><Relationship Id="rId61" Type="http://schemas.openxmlformats.org/officeDocument/2006/relationships/hyperlink" Target="https://shs.hal.science/halshs-03606075v1" TargetMode="External"/><Relationship Id="rId62" Type="http://schemas.openxmlformats.org/officeDocument/2006/relationships/hyperlink" Target="https://hal.science/hal-02747065v1" TargetMode="External"/><Relationship Id="rId63" Type="http://schemas.openxmlformats.org/officeDocument/2006/relationships/hyperlink" Target="https://hal.science/hal-02140291v1" TargetMode="External"/><Relationship Id="rId64" Type="http://schemas.openxmlformats.org/officeDocument/2006/relationships/hyperlink" Target="https://hal.science/hal-05350471v1" TargetMode="External"/><Relationship Id="rId65" Type="http://schemas.openxmlformats.org/officeDocument/2006/relationships/hyperlink" Target="https://hal.science/hal-04735960v1" TargetMode="External"/><Relationship Id="rId66" Type="http://schemas.openxmlformats.org/officeDocument/2006/relationships/hyperlink" Target="https://hal.science/hal-04137377v2" TargetMode="External"/><Relationship Id="rId67" Type="http://schemas.openxmlformats.org/officeDocument/2006/relationships/hyperlink" Target="https://shs.hal.science/halshs-02489368v2" TargetMode="External"/><Relationship Id="rId68" Type="http://schemas.openxmlformats.org/officeDocument/2006/relationships/hyperlink" Target="https://shs.hal.science/halshs-03956407v2" TargetMode="External"/><Relationship Id="rId69" Type="http://schemas.openxmlformats.org/officeDocument/2006/relationships/hyperlink" Target="https://hal.science/hal-04123170v1" TargetMode="External"/><Relationship Id="rId70" Type="http://schemas.openxmlformats.org/officeDocument/2006/relationships/hyperlink" Target="https://shs.hal.science/halshs-03816477v1" TargetMode="External"/><Relationship Id="rId71" Type="http://schemas.openxmlformats.org/officeDocument/2006/relationships/hyperlink" Target="https://hal.science/hal-04317573v1" TargetMode="External"/><Relationship Id="rId72" Type="http://schemas.openxmlformats.org/officeDocument/2006/relationships/hyperlink" Target="https://hal.science/halshs-03266189v2" TargetMode="External"/><Relationship Id="rId73" Type="http://schemas.openxmlformats.org/officeDocument/2006/relationships/hyperlink" Target="https://hal.science/hal-01793288v1" TargetMode="External"/><Relationship Id="rId74" Type="http://schemas.openxmlformats.org/officeDocument/2006/relationships/hyperlink" Target="https://hal.science/hal-00777385v1" TargetMode="External"/><Relationship Id="rId75" Type="http://schemas.openxmlformats.org/officeDocument/2006/relationships/hyperlink" Target="http://gbp.resinfo.org" TargetMode="External"/><Relationship Id="rId76" Type="http://schemas.openxmlformats.org/officeDocument/2006/relationships/hyperlink" Target="https://hal.science/hal-04227851v1" TargetMode="External"/><Relationship Id="rId77" Type="http://schemas.openxmlformats.org/officeDocument/2006/relationships/hyperlink" Target="https://hal.science/medihal-01869562v2" TargetMode="External"/><Relationship Id="rId78" Type="http://schemas.openxmlformats.org/officeDocument/2006/relationships/hyperlink" Target="https://hal.science/search/index/?q=*&amp;authFullName_s=Eric Barbry" TargetMode="External"/><Relationship Id="rId79" Type="http://schemas.openxmlformats.org/officeDocument/2006/relationships/hyperlink" Target="https://hal.science/search/index/?q=*&amp;authFullName_s=L&#233;a Paravano" TargetMode="External"/><Relationship Id="rId80" Type="http://schemas.openxmlformats.org/officeDocument/2006/relationships/hyperlink" Target="https://hal.science/search/index/?q=*&amp;authFullName_s=Sabina Topcagic" TargetMode="External"/><Relationship Id="rId81" Type="http://schemas.openxmlformats.org/officeDocument/2006/relationships/hyperlink" Target="https://media.hal.science/medihal-01823054v1" TargetMode="External"/><Relationship Id="rId82" Type="http://schemas.openxmlformats.org/officeDocument/2006/relationships/hyperlink" Target="https://media.hal.science/medihal-01823024v2" TargetMode="External"/><Relationship Id="rId83" Type="http://schemas.openxmlformats.org/officeDocument/2006/relationships/hyperlink" Target="https://hal.science/search/index/?q=*&amp;authFullName_s=Maxime Marie" TargetMode="External"/><Relationship Id="rId84" Type="http://schemas.openxmlformats.org/officeDocument/2006/relationships/hyperlink" Target="https://hal.science/medihal-02106495v2" TargetMode="External"/><Relationship Id="rId85" Type="http://schemas.openxmlformats.org/officeDocument/2006/relationships/hyperlink" Target="https://hal.science/medihal-02127539v1" TargetMode="External"/><Relationship Id="rId86" Type="http://schemas.openxmlformats.org/officeDocument/2006/relationships/hyperlink" Target="https://hal.science/medihal-02147954v1" TargetMode="External"/><Relationship Id="rId87" Type="http://schemas.openxmlformats.org/officeDocument/2006/relationships/hyperlink" Target="https://hal.science/hal-02376412v1" TargetMode="External"/><Relationship Id="rId88" Type="http://schemas.openxmlformats.org/officeDocument/2006/relationships/hyperlink" Target="https://hal.science/medihal-02140276v1" TargetMode="External"/><Relationship Id="rId89" Type="http://schemas.openxmlformats.org/officeDocument/2006/relationships/hyperlink" Target="https://hal.science/hal-02406963v1" TargetMode="External"/><Relationship Id="rId90" Type="http://schemas.openxmlformats.org/officeDocument/2006/relationships/hyperlink" Target="https://hal.science/medihal-02147960v1" TargetMode="External"/><Relationship Id="rId91" Type="http://schemas.openxmlformats.org/officeDocument/2006/relationships/hyperlink" Target="https://hal.science/medihal-01869360v1" TargetMode="External"/><Relationship Id="rId92" Type="http://schemas.openxmlformats.org/officeDocument/2006/relationships/hyperlink" Target="https://hal.science/hal-02132380v1" TargetMode="External"/><Relationship Id="rId93" Type="http://schemas.openxmlformats.org/officeDocument/2006/relationships/hyperlink" Target="https://archive.softwareheritage.org/browse/swh:1:dir:ab01849ef050d95cc1bb2d78f6ed4b526f129bd0;origin=https://hal.archives-ouvertes.fr/hal-02132380;visit=swh:1:snp:91a71d78e962935be38ea0f9e85b119472644071;anchor=swh:1:rev:8e562fb9eaf4bb297e83ef8fcb43a92d4d52cf69;path=/" TargetMode="External"/><Relationship Id="rId94" Type="http://schemas.openxmlformats.org/officeDocument/2006/relationships/hyperlink" Target="https://hal.science/hal-0512984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Laurette Chardon</dc:title>
  <dc:description>CV</dc:description>
  <dc:subject/>
  <cp:keywords/>
  <cp:category/>
  <cp:lastModifiedBy/>
  <dcterms:created xsi:type="dcterms:W3CDTF">2026-04-05T07:44:49+02:00</dcterms:created>
  <dcterms:modified xsi:type="dcterms:W3CDTF">2026-04-05T07:44:49+02:00</dcterms:modified>
</cp:coreProperties>
</file>

<file path=docProps/custom.xml><?xml version="1.0" encoding="utf-8"?>
<Properties xmlns="http://schemas.openxmlformats.org/officeDocument/2006/custom-properties" xmlns:vt="http://schemas.openxmlformats.org/officeDocument/2006/docPropsVTypes"/>
</file>