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ANTIBODIES, FRAGMENTS OR DERIVATIVES SPECIFICALLY BINDING TO A PROTEIN ANTIGEN CAPABLE OF BINDING TO NUCLEIC ACIDS, AND USES OF SAME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Henrique Pereira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</w:p>
          <w:p>
            <w:pPr/>
            <w:r>
              <w:rPr/>
              <w:t xml:space="preserve">France, Patent n° : WO2022180342A1.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hal-04459218v1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218v1" TargetMode="External"/><Relationship Id="rId8" Type="http://schemas.openxmlformats.org/officeDocument/2006/relationships/hyperlink" Target="https://hal.science/search/index/?q=*&amp;authFullName_s=Oscar Henrique Pereira Ramos" TargetMode="External"/><Relationship Id="rId9" Type="http://schemas.openxmlformats.org/officeDocument/2006/relationships/hyperlink" Target="https://hal.science/search/index/?q=*&amp;authFullName_s=Michel Leonetti" TargetMode="External"/><Relationship Id="rId10" Type="http://schemas.openxmlformats.org/officeDocument/2006/relationships/hyperlink" Target="https://hal.science/search/index/?q=*&amp;authFullName_s=St&#233;phanie Simon" TargetMode="External"/><Relationship Id="rId11" Type="http://schemas.openxmlformats.org/officeDocument/2006/relationships/hyperlink" Target="https://hal.science/search/index/?q=*&amp;authFullName_s=Gwena&#235;lle Le Roux" TargetMode="External"/><Relationship Id="rId12" Type="http://schemas.openxmlformats.org/officeDocument/2006/relationships/hyperlink" Target="https://hal.science/search/index/?q=*&amp;authFullName_s=Nathalie More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LE ROUX</dc:title>
  <dc:description>CV</dc:description>
  <dc:subject/>
  <cp:keywords/>
  <cp:category/>
  <cp:lastModifiedBy/>
  <dcterms:created xsi:type="dcterms:W3CDTF">2026-05-02T10:17:56+02:00</dcterms:created>
  <dcterms:modified xsi:type="dcterms:W3CDTF">2026-05-02T10:17:56+02:00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