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Bénichou </w:t>
      </w:r>
      <w:r>
        <w:rPr>
          <w:color w:val="641e6e"/>
        </w:rPr>
        <w:t xml:space="preserve">PRAG Université Montpellier III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Cardenales protectores de la monarquía española (siglos XVI-XVII)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2021, 46 (1), pp.53-75.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⟨10.5209/chmo.68664⟩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l’élection pontificale et instruire l’ambassadeur près le Saint-Siège : la junta de pontificado de 1618-1619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2019, 33,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⟨10.4000/e-spania.30637⟩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Informadores y confidentes de los embajadores de Felipe III en Roma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Tiempos Modernos : Revista Electrónica de Historia Moderna</w:t>
            </w:r>
            <w:r>
              <w:rPr/>
              <w:t xml:space="preserve">, 2017, 8 (35)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L’Ambassade de la monarchie espagnole à Rome sous Philippe III (1598-1621)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Carrasco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Bénichou</w:t>
              </w:r>
            </w:hyperlink>
          </w:p>
          <w:p>
            <w:pPr/>
            <w:r>
              <w:rPr/>
              <w:t xml:space="preserve">Classiques Garnier, 2023, Constitution de la modernité, 978-2-406-15758-8.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⟨10.48611/isbn.978-2-406-15760-1⟩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secrètes d’Antonio et Vincenzo Cicala en Méditerranée (1598-1602)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et l’Espagne des frontières. Ruptures, transferts et passages (XVe-XXIe siècle) Hommage à la professeure Anita Gonzalez-Raymond</w:t>
            </w:r>
            <w:r>
              <w:rPr/>
              <w:t xml:space="preserve">, Presses universitaires de la Méditerranée – PULM, 2024, 978-2-36781-487-2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normes et pratiques : les agents et procureurs de Philippe III en cour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marges et confins. Hommage au Professeur Raphaël Carrasco. Tome 1.</w:t>
            </w:r>
            <w:r>
              <w:rPr/>
              <w:t xml:space="preserve">, Presses universitaires de la Méditerranée – PULM, 2018, 978-2-36781-282-3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hal-04904112v1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219v1" TargetMode="External"/><Relationship Id="rId8" Type="http://schemas.openxmlformats.org/officeDocument/2006/relationships/hyperlink" Target="https://hal.science/search/index/?q=*&amp;authFullName_s=L&#233;a B&#233;nichou" TargetMode="External"/><Relationship Id="rId9" Type="http://schemas.openxmlformats.org/officeDocument/2006/relationships/hyperlink" Target="https://dx.doi.org/10.5209/chmo.68664" TargetMode="External"/><Relationship Id="rId10" Type="http://schemas.openxmlformats.org/officeDocument/2006/relationships/hyperlink" Target="https://hal.science/hal-04904417v1" TargetMode="External"/><Relationship Id="rId11" Type="http://schemas.openxmlformats.org/officeDocument/2006/relationships/hyperlink" Target="https://dx.doi.org/10.4000/e-spania.30637" TargetMode="External"/><Relationship Id="rId12" Type="http://schemas.openxmlformats.org/officeDocument/2006/relationships/hyperlink" Target="https://hal.science/hal-04904349v1" TargetMode="External"/><Relationship Id="rId13" Type="http://schemas.openxmlformats.org/officeDocument/2006/relationships/hyperlink" Target="https://hal.science/hal-04904072v1" TargetMode="External"/><Relationship Id="rId14" Type="http://schemas.openxmlformats.org/officeDocument/2006/relationships/hyperlink" Target="https://hal.science/search/index/?q=*&amp;authFullName_s=Rapha&#235;l Carrasco" TargetMode="External"/><Relationship Id="rId15" Type="http://schemas.openxmlformats.org/officeDocument/2006/relationships/hyperlink" Target="https://dx.doi.org/10.48611/isbn.978-2-406-15760-1" TargetMode="External"/><Relationship Id="rId16" Type="http://schemas.openxmlformats.org/officeDocument/2006/relationships/hyperlink" Target="https://hal.science/hal-04904161v1" TargetMode="External"/><Relationship Id="rId17" Type="http://schemas.openxmlformats.org/officeDocument/2006/relationships/hyperlink" Target="https://hal.science/hal-0490411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Bénichou</dc:title>
  <dc:description>CV</dc:description>
  <dc:subject/>
  <cp:keywords/>
  <cp:category/>
  <cp:lastModifiedBy/>
  <dcterms:created xsi:type="dcterms:W3CDTF">2026-03-15T18:32:02+01:00</dcterms:created>
  <dcterms:modified xsi:type="dcterms:W3CDTF">2026-03-15T18:32:02+01:00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