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CHACON </w:t>
      </w:r>
      <w:r>
        <w:rPr>
          <w:color w:val="641e6e"/>
        </w:rPr>
        <w:t xml:space="preserve">Doctorante en histoire moderne Allocataire de la région Normandie (2024-2027) Université de Rouen Normandie/GRHis UR 3831 École des Hautes Études en Sciences Sociales (EHESS)/CRH UMR 8558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</w:t>
      </w:r>
      <w:r>
        <w:rPr/>
        <w:t xml:space="preserve"> (2024-...) : </w:t>
      </w:r>
      <w:r>
        <w:rPr>
          <w:i w:val="1"/>
          <w:iCs w:val="1"/>
        </w:rPr>
        <w:t xml:space="preserve">Parenté et pouvoir seigneurial au féminin en Normandie (XVIe-XVIIIe siècle)</w:t>
      </w:r>
      <w:r>
        <w:rPr/>
        <w:t xml:space="preserve">, sous la direction d'Anna Bellavitis (GRHis-Université de Rouen) et Élie Haddad (EHESS-CNRS-CRH).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Histoire sociale</w:t>
      </w:r>
    </w:p>
    <w:p>
      <w:pPr>
        <w:numPr>
          <w:ilvl w:val="0"/>
          <w:numId w:val="1"/>
        </w:numPr>
      </w:pPr>
      <w:r>
        <w:rPr/>
        <w:t xml:space="preserve">Histoire des femmes et du genre</w:t>
      </w:r>
    </w:p>
    <w:p>
      <w:pPr>
        <w:numPr>
          <w:ilvl w:val="0"/>
          <w:numId w:val="1"/>
        </w:numPr>
      </w:pPr>
      <w:r>
        <w:rPr/>
        <w:t xml:space="preserve">Histoire de la famille</w:t>
      </w:r>
    </w:p>
    <w:p>
      <w:pPr>
        <w:numPr>
          <w:ilvl w:val="0"/>
          <w:numId w:val="1"/>
        </w:numPr>
      </w:pPr>
      <w:r>
        <w:rPr/>
        <w:t xml:space="preserve">Histoire de la noblesse</w:t>
      </w:r>
    </w:p>
    <w:p>
      <w:pPr>
        <w:numPr>
          <w:ilvl w:val="0"/>
          <w:numId w:val="1"/>
        </w:numPr>
      </w:pPr>
      <w:r>
        <w:rPr/>
        <w:t xml:space="preserve">Histoire seigneuriale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*Université de Rouen (2025-2026) *TD de L1 : « Histoire de la France sous l'Ancien Régime »CM et TD de L1 : Civilisations et Évènements : « Histoire des femmes à l'époque moderne » (12h CM/36hTD)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seigneuresses normandes dans la France moderne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Chacon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2024, 32,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hal-05545668v1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9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5668v1" TargetMode="External"/><Relationship Id="rId9" Type="http://schemas.openxmlformats.org/officeDocument/2006/relationships/hyperlink" Target="https://hal.science/search/index/?q=*&amp;authFullName_s=L&#233;a Chaco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CHACON</dc:title>
  <dc:description>CV</dc:description>
  <dc:subject/>
  <cp:keywords/>
  <cp:category/>
  <cp:lastModifiedBy/>
  <dcterms:created xsi:type="dcterms:W3CDTF">2026-05-31T09:40:30+02:00</dcterms:created>
  <dcterms:modified xsi:type="dcterms:W3CDTF">2026-05-31T09:40:30+02:00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