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Lea Sinoimeri </w:t>
      </w:r>
      <w:r>
        <w:rPr>
          <w:color w:val="641e6e"/>
        </w:rPr>
        <w:t xml:space="preserve">Maîtresse de conférences en études anglophones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lea-sinoimeri</w:t>
        </w:r>
      </w:hyperlink>
    </w:p>
    <w:p>
      <w:pPr>
        <w:numPr>
          <w:ilvl w:val="0"/>
          <w:numId w:val="1"/>
        </w:numPr>
      </w:pPr>
      <w:r>
        <w:rPr/>
        <w:t xml:space="preserve"> IdRef : </w:t>
      </w:r>
      <w:hyperlink r:id="rId8" w:history="1">
        <w:r>
          <w:rPr>
            <w:color w:val="#410a8c"/>
            <w:u w:val="single"/>
          </w:rPr>
          <w:t xml:space="preserve">219563314</w:t>
        </w:r>
      </w:hyperlink>
    </w:p>
    <w:p>
      <w:pPr>
        <w:numPr>
          <w:ilvl w:val="0"/>
          <w:numId w:val="1"/>
        </w:numPr>
      </w:pPr>
      <w:r>
        <w:rPr/>
        <w:t xml:space="preserve"> VIAF : </w:t>
      </w:r>
      <w:hyperlink r:id="rId9" w:history="1">
        <w:r>
          <w:rPr>
            <w:color w:val="#410a8c"/>
            <w:u w:val="single"/>
          </w:rPr>
          <w:t xml:space="preserve">160151050147633412153</w:t>
        </w:r>
      </w:hyperlink>
    </w:p>
    <w:p>
      <w:pPr>
        <w:numPr>
          <w:ilvl w:val="0"/>
          <w:numId w:val="1"/>
        </w:numPr>
      </w:pPr>
      <w:r>
        <w:rPr/>
        <w:t xml:space="preserve"> ISNI : </w:t>
      </w:r>
      <w:hyperlink r:id="rId10" w:history="1">
        <w:r>
          <w:rPr>
            <w:color w:val="#410a8c"/>
            <w:u w:val="single"/>
          </w:rPr>
          <w:t xml:space="preserve">0000000464135297</w:t>
        </w:r>
      </w:hyperlink>
    </w:p>
    <w:p>
      <w:pPr>
        <w:spacing w:before="600"/>
      </w:pPr>
    </w:p>
    <w:p>
      <w:pPr>
        <w:pStyle w:val="Heading2"/>
      </w:pPr>
      <w:r>
        <w:rPr>
          <w:color w:val="1e198e"/>
          <w:b w:val="1"/>
          <w:bCs w:val="1"/>
        </w:rPr>
        <w:t xml:space="preserve">Présentation</w:t>
      </w:r>
    </w:p>
    <w:p>
      <w:pPr>
        <w:spacing w:after="100"/>
      </w:pPr>
    </w:p>
    <w:p>
      <w:pPr/>
      <w:r>
        <w:rPr/>
        <w:t xml:space="preserve">Lea Sinoimeri is a Senior Lecturer in Anglophone Studies at ULCO, Université du Littoral, Côte d’Opale. Her research interests lie in Irish literature of the twentieth and twenty-first centuries, with a focus on the intersections between philosophy and literature, modernist legacies and contemporary experimental narrative forms. She has published several articles and book chapters on Samuel Beckett and other modernist and contemporary authors. Her current research expores the representations of the ordinary and the everyday in contemporary Irish literature.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“Out beyond and way back and further past that still”: Border Crossings and Everyday-Life Poetics in Claire-Louise Bennett’s Pond</w:t>
              </w:r>
            </w:hyperlink>
          </w:p>
          <w:p>
            <w:pPr/>
            <w:hyperlink r:id="rId12" w:history="1">
              <w:r>
                <w:rPr>
                  <w:color w:val="#410a8c"/>
                  <w:u w:val="single"/>
                </w:rPr>
                <w:t xml:space="preserve">Lea Sinoimeri</w:t>
              </w:r>
            </w:hyperlink>
          </w:p>
          <w:p>
            <w:pPr/>
            <w:r>
              <w:rPr>
                <w:i w:val="1"/>
                <w:iCs w:val="1"/>
              </w:rPr>
              <w:t xml:space="preserve">Journal of The Short Story in English / Les Cahiers de la nouvelle</w:t>
            </w:r>
            <w:r>
              <w:rPr/>
              <w:t xml:space="preserve">, 2024, 83, pp.205-223</w:t>
            </w:r>
          </w:p>
          <w:p>
            <w:pPr/>
            <w:r>
              <w:rPr/>
              <w:t xml:space="preserve">Article dans une revue</w:t>
            </w:r>
          </w:p>
          <w:p>
            <w:pPr/>
            <w:hyperlink r:id="rId11" w:history="1">
              <w:r>
                <w:rPr>
                  <w:color w:val="#410a8c"/>
                  <w:u w:val="single"/>
                </w:rPr>
                <w:t xml:space="preserve">hal-04912029v1</w:t>
              </w:r>
            </w:hyperlink>
          </w:p>
        </w:tc>
      </w:tr>
      <w:tr>
        <w:trPr/>
        <w:tc>
          <w:tcPr>
            <w:noWrap/>
          </w:tcPr>
          <w:p>
            <w:pPr>
              <w:spacing w:after="200"/>
            </w:pPr>
            <w:hyperlink r:id="rId13" w:history="1">
              <w:r>
                <w:rPr>
                  <w:color w:val="1e198e"/>
                  <w:b w:val="1"/>
                  <w:bCs w:val="1"/>
                  <w:u w:val="single"/>
                </w:rPr>
                <w:t xml:space="preserve">(In)hospitable Narratives: Language Depropriation and Writing in Oona Frawley’s Flight</w:t>
              </w:r>
            </w:hyperlink>
          </w:p>
          <w:p>
            <w:pPr/>
            <w:hyperlink r:id="rId12" w:history="1">
              <w:r>
                <w:rPr>
                  <w:color w:val="#410a8c"/>
                  <w:u w:val="single"/>
                </w:rPr>
                <w:t xml:space="preserve">Lea Sinoimeri</w:t>
              </w:r>
            </w:hyperlink>
          </w:p>
          <w:p>
            <w:pPr/>
            <w:r>
              <w:rPr>
                <w:i w:val="1"/>
                <w:iCs w:val="1"/>
              </w:rPr>
              <w:t xml:space="preserve">ILCEA: Revue de l’Institut des langues et cultures d'Europe, Amérique, Afrique, Asie et Australie </w:t>
            </w:r>
            <w:r>
              <w:rPr/>
              <w:t xml:space="preserve">, 2023, 50, </w:t>
            </w:r>
            <w:hyperlink r:id="rId14" w:history="1">
              <w:r>
                <w:rPr>
                  <w:color w:val="#410a8c"/>
                  <w:u w:val="single"/>
                </w:rPr>
                <w:t xml:space="preserve">⟨10.4000/ilcea.16591⟩</w:t>
              </w:r>
            </w:hyperlink>
          </w:p>
          <w:p>
            <w:pPr/>
            <w:r>
              <w:rPr/>
              <w:t xml:space="preserve">Article dans une revue</w:t>
            </w:r>
          </w:p>
          <w:p>
            <w:pPr/>
            <w:hyperlink r:id="rId13" w:history="1">
              <w:r>
                <w:rPr>
                  <w:color w:val="#410a8c"/>
                  <w:u w:val="single"/>
                </w:rPr>
                <w:t xml:space="preserve">hal-04912006v1</w:t>
              </w:r>
            </w:hyperlink>
          </w:p>
        </w:tc>
      </w:tr>
      <w:tr>
        <w:trPr/>
        <w:tc>
          <w:tcPr>
            <w:noWrap/>
          </w:tcPr>
          <w:p>
            <w:pPr>
              <w:spacing w:after="200"/>
            </w:pPr>
            <w:hyperlink r:id="rId15" w:history="1">
              <w:r>
                <w:rPr>
                  <w:color w:val="1e198e"/>
                  <w:b w:val="1"/>
                  <w:bCs w:val="1"/>
                  <w:u w:val="single"/>
                </w:rPr>
                <w:t xml:space="preserve">Theatres of Intimacy in Lucy Caldwell’s and Jan Carson’s Short Fiction</w:t>
              </w:r>
            </w:hyperlink>
          </w:p>
          <w:p>
            <w:pPr/>
            <w:hyperlink r:id="rId12" w:history="1">
              <w:r>
                <w:rPr>
                  <w:color w:val="#410a8c"/>
                  <w:u w:val="single"/>
                </w:rPr>
                <w:t xml:space="preserve">Lea Sinoimeri</w:t>
              </w:r>
            </w:hyperlink>
          </w:p>
          <w:p>
            <w:pPr/>
            <w:r>
              <w:rPr>
                <w:i w:val="1"/>
                <w:iCs w:val="1"/>
              </w:rPr>
              <w:t xml:space="preserve">Études britanniques contemporaines - Revue de la Société dʼétudes anglaises contemporaines</w:t>
            </w:r>
            <w:r>
              <w:rPr/>
              <w:t xml:space="preserve">, 2023, 64, </w:t>
            </w:r>
            <w:hyperlink r:id="rId16" w:history="1">
              <w:r>
                <w:rPr>
                  <w:color w:val="#410a8c"/>
                  <w:u w:val="single"/>
                </w:rPr>
                <w:t xml:space="preserve">⟨10.4000/ebc.13426⟩</w:t>
              </w:r>
            </w:hyperlink>
          </w:p>
          <w:p>
            <w:pPr/>
            <w:r>
              <w:rPr/>
              <w:t xml:space="preserve">Article dans une revue</w:t>
            </w:r>
          </w:p>
          <w:p>
            <w:pPr/>
            <w:hyperlink r:id="rId15" w:history="1">
              <w:r>
                <w:rPr>
                  <w:color w:val="#410a8c"/>
                  <w:u w:val="single"/>
                </w:rPr>
                <w:t xml:space="preserve">hal-04911999v1</w:t>
              </w:r>
            </w:hyperlink>
          </w:p>
        </w:tc>
      </w:tr>
      <w:tr>
        <w:trPr/>
        <w:tc>
          <w:tcPr>
            <w:noWrap/>
          </w:tcPr>
          <w:p>
            <w:pPr>
              <w:spacing w:after="200"/>
            </w:pPr>
            <w:hyperlink r:id="rId17" w:history="1">
              <w:r>
                <w:rPr>
                  <w:color w:val="1e198e"/>
                  <w:b w:val="1"/>
                  <w:bCs w:val="1"/>
                  <w:u w:val="single"/>
                </w:rPr>
                <w:t xml:space="preserve">Beyond the mother tongue: language as cultural capital in Xiaolu Guo’s A Concise Chinese-English Dictionary for Lovers</w:t>
              </w:r>
            </w:hyperlink>
          </w:p>
          <w:p>
            <w:pPr/>
            <w:hyperlink r:id="rId12" w:history="1">
              <w:r>
                <w:rPr>
                  <w:color w:val="#410a8c"/>
                  <w:u w:val="single"/>
                </w:rPr>
                <w:t xml:space="preserve">Lea Sinoimeri</w:t>
              </w:r>
            </w:hyperlink>
          </w:p>
          <w:p>
            <w:pPr/>
            <w:r>
              <w:rPr>
                <w:i w:val="1"/>
                <w:iCs w:val="1"/>
              </w:rPr>
              <w:t xml:space="preserve">Language and Intercultural Communication</w:t>
            </w:r>
            <w:r>
              <w:rPr/>
              <w:t xml:space="preserve">, 2021, 21 (6), pp.734-748. </w:t>
            </w:r>
            <w:hyperlink r:id="rId18" w:history="1">
              <w:r>
                <w:rPr>
                  <w:color w:val="#410a8c"/>
                  <w:u w:val="single"/>
                </w:rPr>
                <w:t xml:space="preserve">⟨10.1080/14708477.2021.1983582⟩</w:t>
              </w:r>
            </w:hyperlink>
          </w:p>
          <w:p>
            <w:pPr/>
            <w:r>
              <w:rPr/>
              <w:t xml:space="preserve">Article dans une revue</w:t>
            </w:r>
          </w:p>
          <w:p>
            <w:pPr/>
            <w:hyperlink r:id="rId17" w:history="1">
              <w:r>
                <w:rPr>
                  <w:color w:val="#410a8c"/>
                  <w:u w:val="single"/>
                </w:rPr>
                <w:t xml:space="preserve">hal-04912003v1</w:t>
              </w:r>
            </w:hyperlink>
          </w:p>
        </w:tc>
      </w:tr>
      <w:tr>
        <w:trPr/>
        <w:tc>
          <w:tcPr>
            <w:noWrap/>
          </w:tcPr>
          <w:p>
            <w:pPr>
              <w:spacing w:after="200"/>
            </w:pPr>
            <w:hyperlink r:id="rId19" w:history="1">
              <w:r>
                <w:rPr>
                  <w:color w:val="1e198e"/>
                  <w:b w:val="1"/>
                  <w:bCs w:val="1"/>
                  <w:u w:val="single"/>
                </w:rPr>
                <w:t xml:space="preserve">“Ill-Told Ill-Heard”: Aurality and Reading in Comment c’est/How It Is»</w:t>
              </w:r>
            </w:hyperlink>
          </w:p>
          <w:p>
            <w:pPr/>
            <w:hyperlink r:id="rId12" w:history="1">
              <w:r>
                <w:rPr>
                  <w:color w:val="#410a8c"/>
                  <w:u w:val="single"/>
                </w:rPr>
                <w:t xml:space="preserve">Lea Sinoimeri</w:t>
              </w:r>
            </w:hyperlink>
          </w:p>
          <w:p>
            <w:pPr/>
            <w:r>
              <w:rPr>
                <w:i w:val="1"/>
                <w:iCs w:val="1"/>
              </w:rPr>
              <w:t xml:space="preserve">Samuel Beckett Today/Aujourd'hui</w:t>
            </w:r>
            <w:r>
              <w:rPr/>
              <w:t xml:space="preserve">, 2012, 24 (1), pp.321-334. </w:t>
            </w:r>
            <w:hyperlink r:id="rId20" w:history="1">
              <w:r>
                <w:rPr>
                  <w:color w:val="#410a8c"/>
                  <w:u w:val="single"/>
                </w:rPr>
                <w:t xml:space="preserve">⟨10.1163/18757405-024001022⟩</w:t>
              </w:r>
            </w:hyperlink>
          </w:p>
          <w:p>
            <w:pPr/>
            <w:r>
              <w:rPr/>
              <w:t xml:space="preserve">Article dans une revue</w:t>
            </w:r>
          </w:p>
          <w:p>
            <w:pPr/>
            <w:hyperlink r:id="rId19" w:history="1">
              <w:r>
                <w:rPr>
                  <w:color w:val="#410a8c"/>
                  <w:u w:val="single"/>
                </w:rPr>
                <w:t xml:space="preserve">hal-04912022v1</w:t>
              </w:r>
            </w:hyperlink>
          </w:p>
        </w:tc>
      </w:tr>
      <w:tr>
        <w:trPr/>
        <w:tc>
          <w:tcPr>
            <w:noWrap/>
          </w:tcPr>
          <w:p>
            <w:pPr>
              <w:spacing w:after="200"/>
            </w:pPr>
            <w:hyperlink r:id="rId21" w:history="1">
              <w:r>
                <w:rPr>
                  <w:color w:val="1e198e"/>
                  <w:b w:val="1"/>
                  <w:bCs w:val="1"/>
                  <w:u w:val="single"/>
                </w:rPr>
                <w:t xml:space="preserve">Écritures, Résistance et Exil: Samuel Beckett et Fatos Kongoli</w:t>
              </w:r>
            </w:hyperlink>
          </w:p>
          <w:p>
            <w:pPr/>
            <w:hyperlink r:id="rId12" w:history="1">
              <w:r>
                <w:rPr>
                  <w:color w:val="#410a8c"/>
                  <w:u w:val="single"/>
                </w:rPr>
                <w:t xml:space="preserve">Lea Sinoimeri</w:t>
              </w:r>
            </w:hyperlink>
          </w:p>
          <w:p>
            <w:pPr/>
            <w:r>
              <w:rPr>
                <w:i w:val="1"/>
                <w:iCs w:val="1"/>
              </w:rPr>
              <w:t xml:space="preserve">Samuel Beckett Today/Aujourd'hui</w:t>
            </w:r>
            <w:r>
              <w:rPr/>
              <w:t xml:space="preserve">, 2012, 23 (1), pp.197-214. </w:t>
            </w:r>
            <w:hyperlink r:id="rId22" w:history="1">
              <w:r>
                <w:rPr>
                  <w:color w:val="#410a8c"/>
                  <w:u w:val="single"/>
                </w:rPr>
                <w:t xml:space="preserve">⟨10.1163/18757405-023001014⟩</w:t>
              </w:r>
            </w:hyperlink>
          </w:p>
          <w:p>
            <w:pPr/>
            <w:r>
              <w:rPr/>
              <w:t xml:space="preserve">Article dans une revue</w:t>
            </w:r>
          </w:p>
          <w:p>
            <w:pPr/>
            <w:hyperlink r:id="rId21" w:history="1">
              <w:r>
                <w:rPr>
                  <w:color w:val="#410a8c"/>
                  <w:u w:val="single"/>
                </w:rPr>
                <w:t xml:space="preserve">hal-04912041v1</w:t>
              </w:r>
            </w:hyperlink>
          </w:p>
        </w:tc>
      </w:tr>
      <w:tr>
        <w:trPr/>
        <w:tc>
          <w:tcPr>
            <w:noWrap/>
          </w:tcPr>
          <w:p>
            <w:pPr>
              <w:spacing w:after="200"/>
            </w:pPr>
            <w:hyperlink r:id="rId23" w:history="1">
              <w:r>
                <w:rPr>
                  <w:color w:val="1e198e"/>
                  <w:b w:val="1"/>
                  <w:bCs w:val="1"/>
                  <w:u w:val="single"/>
                </w:rPr>
                <w:t xml:space="preserve">Pour une poétique de l'écoute dans Pas moi, Pas et Berceuse La passion de la parole</w:t>
              </w:r>
            </w:hyperlink>
          </w:p>
          <w:p>
            <w:pPr/>
            <w:hyperlink r:id="rId12" w:history="1">
              <w:r>
                <w:rPr>
                  <w:color w:val="#410a8c"/>
                  <w:u w:val="single"/>
                </w:rPr>
                <w:t xml:space="preserve">Lea Sinoimeri</w:t>
              </w:r>
            </w:hyperlink>
          </w:p>
          <w:p>
            <w:pPr/>
            <w:r>
              <w:rPr>
                <w:i w:val="1"/>
                <w:iCs w:val="1"/>
              </w:rPr>
              <w:t xml:space="preserve">La Revue des Lettres modernes.Samuel Beckett</w:t>
            </w:r>
            <w:r>
              <w:rPr/>
              <w:t xml:space="preserve">, 2012, 3, pp.165-183</w:t>
            </w:r>
          </w:p>
          <w:p>
            <w:pPr/>
            <w:r>
              <w:rPr/>
              <w:t xml:space="preserve">Article dans une revue</w:t>
            </w:r>
          </w:p>
          <w:p>
            <w:pPr/>
            <w:hyperlink r:id="rId23" w:history="1">
              <w:r>
                <w:rPr>
                  <w:color w:val="#410a8c"/>
                  <w:u w:val="single"/>
                </w:rPr>
                <w:t xml:space="preserve">hal-04912064v1</w:t>
              </w:r>
            </w:hyperlink>
          </w:p>
        </w:tc>
      </w:tr>
      <w:tr>
        <w:trPr/>
        <w:tc>
          <w:tcPr>
            <w:noWrap/>
          </w:tcPr>
          <w:p>
            <w:pPr>
              <w:spacing w:after="200"/>
            </w:pPr>
            <w:hyperlink r:id="rId24" w:history="1">
              <w:r>
                <w:rPr>
                  <w:color w:val="1e198e"/>
                  <w:b w:val="1"/>
                  <w:bCs w:val="1"/>
                  <w:u w:val="single"/>
                </w:rPr>
                <w:t xml:space="preserve">“Close your eyes and listen to it”: schizophonia and ventriloquism in Beckett’s plays</w:t>
              </w:r>
            </w:hyperlink>
          </w:p>
          <w:p>
            <w:pPr/>
            <w:hyperlink r:id="rId12" w:history="1">
              <w:r>
                <w:rPr>
                  <w:color w:val="#410a8c"/>
                  <w:u w:val="single"/>
                </w:rPr>
                <w:t xml:space="preserve">Lea Sinoimeri</w:t>
              </w:r>
            </w:hyperlink>
          </w:p>
          <w:p>
            <w:pPr/>
            <w:r>
              <w:rPr>
                <w:i w:val="1"/>
                <w:iCs w:val="1"/>
              </w:rPr>
              <w:t xml:space="preserve">Miranda : Revue pluridisciplinaire sur le monde anglophone. Multidisciplinary peer-reviewed journal on the English-speaking world </w:t>
            </w:r>
            <w:r>
              <w:rPr/>
              <w:t xml:space="preserve">, 2011, 4, </w:t>
            </w:r>
            <w:hyperlink r:id="rId25" w:history="1">
              <w:r>
                <w:rPr>
                  <w:color w:val="#410a8c"/>
                  <w:u w:val="single"/>
                </w:rPr>
                <w:t xml:space="preserve">⟨10.4000/miranda.1924⟩</w:t>
              </w:r>
            </w:hyperlink>
          </w:p>
          <w:p>
            <w:pPr/>
            <w:r>
              <w:rPr/>
              <w:t xml:space="preserve">Article dans une revue</w:t>
            </w:r>
          </w:p>
          <w:p>
            <w:pPr/>
            <w:hyperlink r:id="rId24" w:history="1">
              <w:r>
                <w:rPr>
                  <w:color w:val="#410a8c"/>
                  <w:u w:val="single"/>
                </w:rPr>
                <w:t xml:space="preserve">hal-04911996v1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«Mathematics of Subjectivity: The Question of Continuum in Samuel Beckett’s « Dante...Bruno. Vico...Joyce»</w:t>
              </w:r>
            </w:hyperlink>
          </w:p>
          <w:p>
            <w:pPr/>
            <w:hyperlink r:id="rId12" w:history="1">
              <w:r>
                <w:rPr>
                  <w:color w:val="#410a8c"/>
                  <w:u w:val="single"/>
                </w:rPr>
                <w:t xml:space="preserve">Lea Sinoimeri</w:t>
              </w:r>
            </w:hyperlink>
          </w:p>
          <w:p>
            <w:pPr/>
            <w:r>
              <w:rPr>
                <w:i w:val="1"/>
                <w:iCs w:val="1"/>
              </w:rPr>
              <w:t xml:space="preserve">Joyce in Progress: Proceedings of the 2008 James Joyce Graduate Conference in Rome</w:t>
            </w:r>
            <w:r>
              <w:rPr/>
              <w:t xml:space="preserve">, Cambridge Scholars Publishing, 2009</w:t>
            </w:r>
          </w:p>
          <w:p>
            <w:pPr/>
            <w:r>
              <w:rPr/>
              <w:t xml:space="preserve">Proceedings/Recueil des communications</w:t>
            </w:r>
          </w:p>
          <w:p>
            <w:pPr/>
            <w:hyperlink r:id="rId26" w:history="1">
              <w:r>
                <w:rPr>
                  <w:color w:val="#410a8c"/>
                  <w:u w:val="single"/>
                </w:rPr>
                <w:t xml:space="preserve">hal-04912096v1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Migration as Translation in Yan Ge’s Elsewhere (2023)</w:t>
              </w:r>
            </w:hyperlink>
          </w:p>
          <w:p>
            <w:pPr/>
            <w:hyperlink r:id="rId12" w:history="1">
              <w:r>
                <w:rPr>
                  <w:color w:val="#410a8c"/>
                  <w:u w:val="single"/>
                </w:rPr>
                <w:t xml:space="preserve">Lea Sinoimeri</w:t>
              </w:r>
            </w:hyperlink>
          </w:p>
          <w:p>
            <w:pPr/>
            <w:r>
              <w:rPr/>
              <w:t xml:space="preserve">Marie Mianowski; Véronique Molinari. </w:t>
            </w:r>
            <w:r>
              <w:rPr>
                <w:i w:val="1"/>
                <w:iCs w:val="1"/>
              </w:rPr>
              <w:t xml:space="preserve">Migrations in Irish Society and Literature</w:t>
            </w:r>
            <w:r>
              <w:rPr/>
              <w:t xml:space="preserve">, Palgrave Macmillan, pp.257-271, 2026, 978-3-032-10414-4. </w:t>
            </w:r>
            <w:hyperlink r:id="rId28" w:history="1">
              <w:r>
                <w:rPr>
                  <w:color w:val="#410a8c"/>
                  <w:u w:val="single"/>
                </w:rPr>
                <w:t xml:space="preserve">⟨10.1007/978-3-032-10414-4_14⟩</w:t>
              </w:r>
            </w:hyperlink>
          </w:p>
          <w:p>
            <w:pPr/>
            <w:r>
              <w:rPr/>
              <w:t xml:space="preserve">Chapitre d'ouvrage</w:t>
            </w:r>
          </w:p>
          <w:p>
            <w:pPr/>
            <w:hyperlink r:id="rId27" w:history="1">
              <w:r>
                <w:rPr>
                  <w:color w:val="#410a8c"/>
                  <w:u w:val="single"/>
                </w:rPr>
                <w:t xml:space="preserve">hal-05487924v1</w:t>
              </w:r>
            </w:hyperlink>
          </w:p>
        </w:tc>
      </w:tr>
      <w:tr>
        <w:trPr/>
        <w:tc>
          <w:tcPr>
            <w:noWrap/>
          </w:tcPr>
          <w:p>
            <w:pPr>
              <w:spacing w:after="200"/>
            </w:pPr>
            <w:hyperlink r:id="rId29" w:history="1">
              <w:r>
                <w:rPr>
                  <w:color w:val="1e198e"/>
                  <w:b w:val="1"/>
                  <w:bCs w:val="1"/>
                  <w:u w:val="single"/>
                </w:rPr>
                <w:t xml:space="preserve">Strange Soundscapes of Past and Present Migrations in Lucy Caldwell’s Martians (2019)</w:t>
              </w:r>
            </w:hyperlink>
          </w:p>
          <w:p>
            <w:pPr/>
            <w:hyperlink r:id="rId12" w:history="1">
              <w:r>
                <w:rPr>
                  <w:color w:val="#410a8c"/>
                  <w:u w:val="single"/>
                </w:rPr>
                <w:t xml:space="preserve">Lea Sinoimeri</w:t>
              </w:r>
            </w:hyperlink>
          </w:p>
          <w:p>
            <w:pPr/>
            <w:r>
              <w:rPr/>
              <w:t xml:space="preserve">Coulouma, Flore; Crowley, Cornelius; Schneider, Florence. </w:t>
            </w:r>
            <w:r>
              <w:rPr>
                <w:i w:val="1"/>
                <w:iCs w:val="1"/>
              </w:rPr>
              <w:t xml:space="preserve">Flore Coulouma, Cornelius Crowley, Florence Schneider (eds.), Strange Country: Ireland's Politics and Culture, 1998-2021</w:t>
            </w:r>
            <w:r>
              <w:rPr/>
              <w:t xml:space="preserve">, 141, Peter Lang Ltd, International Academic Publishers, 2025, Reimagining Ireland, 9781803746012</w:t>
            </w:r>
          </w:p>
          <w:p>
            <w:pPr/>
            <w:r>
              <w:rPr/>
              <w:t xml:space="preserve">Chapitre d'ouvrage</w:t>
            </w:r>
          </w:p>
          <w:p>
            <w:pPr/>
            <w:hyperlink r:id="rId29" w:history="1">
              <w:r>
                <w:rPr>
                  <w:color w:val="#410a8c"/>
                  <w:u w:val="single"/>
                </w:rPr>
                <w:t xml:space="preserve">hal-05296410v1</w:t>
              </w:r>
            </w:hyperlink>
          </w:p>
        </w:tc>
      </w:tr>
      <w:tr>
        <w:trPr/>
        <w:tc>
          <w:tcPr>
            <w:noWrap/>
          </w:tcPr>
          <w:p>
            <w:pPr>
              <w:spacing w:after="200"/>
            </w:pPr>
            <w:hyperlink r:id="rId30" w:history="1">
              <w:r>
                <w:rPr>
                  <w:color w:val="1e198e"/>
                  <w:b w:val="1"/>
                  <w:bCs w:val="1"/>
                  <w:u w:val="single"/>
                </w:rPr>
                <w:t xml:space="preserve">Heterolingualism and Transnational Poetics in Melatu Uche Okorie's Short Fiction</w:t>
              </w:r>
            </w:hyperlink>
          </w:p>
          <w:p>
            <w:pPr/>
            <w:hyperlink r:id="rId12" w:history="1">
              <w:r>
                <w:rPr>
                  <w:color w:val="#410a8c"/>
                  <w:u w:val="single"/>
                </w:rPr>
                <w:t xml:space="preserve">Lea Sinoimeri</w:t>
              </w:r>
            </w:hyperlink>
          </w:p>
          <w:p>
            <w:pPr/>
            <w:r>
              <w:rPr/>
              <w:t xml:space="preserve">Karin Fischer; Élodie Gallet; Thierry Robin. </w:t>
            </w:r>
            <w:r>
              <w:rPr>
                <w:i w:val="1"/>
                <w:iCs w:val="1"/>
              </w:rPr>
              <w:t xml:space="preserve">Ireland in the Concert of Nations</w:t>
            </w:r>
            <w:r>
              <w:rPr/>
              <w:t xml:space="preserve">, Presses universitaires de Caen, pp.159-173, 2025, Symposia, 978-2-38185-274-4</w:t>
            </w:r>
          </w:p>
          <w:p>
            <w:pPr/>
            <w:r>
              <w:rPr/>
              <w:t xml:space="preserve">Chapitre d'ouvrage</w:t>
            </w:r>
          </w:p>
          <w:p>
            <w:pPr/>
            <w:hyperlink r:id="rId30" w:history="1">
              <w:r>
                <w:rPr>
                  <w:color w:val="#410a8c"/>
                  <w:u w:val="single"/>
                </w:rPr>
                <w:t xml:space="preserve">hal-05297606v1</w:t>
              </w:r>
            </w:hyperlink>
          </w:p>
        </w:tc>
      </w:tr>
      <w:tr>
        <w:trPr/>
        <w:tc>
          <w:tcPr>
            <w:noWrap/>
          </w:tcPr>
          <w:p>
            <w:pPr>
              <w:spacing w:after="200"/>
            </w:pPr>
            <w:hyperlink r:id="rId31" w:history="1">
              <w:r>
                <w:rPr>
                  <w:color w:val="1e198e"/>
                  <w:b w:val="1"/>
                  <w:bCs w:val="1"/>
                  <w:u w:val="single"/>
                </w:rPr>
                <w:t xml:space="preserve">« Théâtre, radio et archives : les voix de la mémoire chez Samuel Beckett»</w:t>
              </w:r>
            </w:hyperlink>
          </w:p>
          <w:p>
            <w:pPr/>
            <w:hyperlink r:id="rId12" w:history="1">
              <w:r>
                <w:rPr>
                  <w:color w:val="#410a8c"/>
                  <w:u w:val="single"/>
                </w:rPr>
                <w:t xml:space="preserve">Lea Sinoimeri</w:t>
              </w:r>
            </w:hyperlink>
          </w:p>
          <w:p>
            <w:pPr/>
            <w:r>
              <w:rPr>
                <w:i w:val="1"/>
                <w:iCs w:val="1"/>
              </w:rPr>
              <w:t xml:space="preserve">L'esthétique de la trace chez Samuel Beckett. Ecriture, représentation et mémoire</w:t>
            </w:r>
            <w:r>
              <w:rPr/>
              <w:t xml:space="preserve">, Sous la direction de Delphine Lemonnier-Texier, Geneviève Chevallier et Brigitte Prost, pp.167-186, 2012, Presses Universitaires de Rennes, 978-2-7535-2133-9</w:t>
            </w:r>
          </w:p>
          <w:p>
            <w:pPr/>
            <w:r>
              <w:rPr/>
              <w:t xml:space="preserve">Chapitre d'ouvrage</w:t>
            </w:r>
          </w:p>
          <w:p>
            <w:pPr/>
            <w:hyperlink r:id="rId31" w:history="1">
              <w:r>
                <w:rPr>
                  <w:color w:val="#410a8c"/>
                  <w:u w:val="single"/>
                </w:rPr>
                <w:t xml:space="preserve">hal-04912081v1</w:t>
              </w:r>
            </w:hyperlink>
          </w:p>
        </w:tc>
      </w:tr>
      <w:tr>
        <w:trPr/>
        <w:tc>
          <w:tcPr>
            <w:noWrap/>
          </w:tcPr>
          <w:p>
            <w:pPr>
              <w:spacing w:after="200"/>
            </w:pPr>
            <w:hyperlink r:id="rId32" w:history="1">
              <w:r>
                <w:rPr>
                  <w:color w:val="1e198e"/>
                  <w:b w:val="1"/>
                  <w:bCs w:val="1"/>
                  <w:u w:val="single"/>
                </w:rPr>
                <w:t xml:space="preserve">«D’amore e di poesia. Note su ...but the clouds....»</w:t>
              </w:r>
            </w:hyperlink>
          </w:p>
          <w:p>
            <w:pPr/>
            <w:hyperlink r:id="rId12" w:history="1">
              <w:r>
                <w:rPr>
                  <w:color w:val="#410a8c"/>
                  <w:u w:val="single"/>
                </w:rPr>
                <w:t xml:space="preserve">Lea Sinoimeri</w:t>
              </w:r>
            </w:hyperlink>
          </w:p>
          <w:p>
            <w:pPr/>
            <w:r>
              <w:rPr>
                <w:i w:val="1"/>
                <w:iCs w:val="1"/>
              </w:rPr>
              <w:t xml:space="preserve">Beckett Ultimo Atto</w:t>
            </w:r>
            <w:r>
              <w:rPr/>
              <w:t xml:space="preserve">, a cura di R. Colombo et G. Di Giacomo, Albo Versorio, pp.125-136, 2009, 8889130350</w:t>
            </w:r>
          </w:p>
          <w:p>
            <w:pPr/>
            <w:r>
              <w:rPr/>
              <w:t xml:space="preserve">Chapitre d'ouvrage</w:t>
            </w:r>
          </w:p>
          <w:p>
            <w:pPr/>
            <w:hyperlink r:id="rId32" w:history="1">
              <w:r>
                <w:rPr>
                  <w:color w:val="#410a8c"/>
                  <w:u w:val="single"/>
                </w:rPr>
                <w:t xml:space="preserve">hal-04912498v1</w:t>
              </w:r>
            </w:hyperlink>
          </w:p>
        </w:tc>
      </w:tr>
      <w:tr>
        <w:trPr/>
        <w:tc>
          <w:tcPr>
            <w:noWrap/>
          </w:tcPr>
          <w:p>
            <w:pPr>
              <w:spacing w:after="200"/>
            </w:pPr>
            <w:hyperlink r:id="rId33" w:history="1">
              <w:r>
                <w:rPr>
                  <w:color w:val="1e198e"/>
                  <w:b w:val="1"/>
                  <w:bCs w:val="1"/>
                  <w:u w:val="single"/>
                </w:rPr>
                <w:t xml:space="preserve">Beckett preso alla lettera. La partita del giullare</w:t>
              </w:r>
            </w:hyperlink>
          </w:p>
          <w:p>
            <w:pPr/>
            <w:hyperlink r:id="rId12" w:history="1">
              <w:r>
                <w:rPr>
                  <w:color w:val="#410a8c"/>
                  <w:u w:val="single"/>
                </w:rPr>
                <w:t xml:space="preserve">Lea Sinoimeri</w:t>
              </w:r>
            </w:hyperlink>
            <w:r>
              <w:rPr/>
              <w:t xml:space="preserve">,</w:t>
            </w:r>
            <w:hyperlink r:id="rId34" w:history="1">
              <w:r>
                <w:rPr>
                  <w:color w:val="#410a8c"/>
                  <w:u w:val="single"/>
                </w:rPr>
                <w:t xml:space="preserve">Davide Crosara</w:t>
              </w:r>
            </w:hyperlink>
          </w:p>
          <w:p>
            <w:pPr/>
            <w:r>
              <w:rPr>
                <w:i w:val="1"/>
                <w:iCs w:val="1"/>
              </w:rPr>
              <w:t xml:space="preserve">Beckett Ultimo Atto</w:t>
            </w:r>
            <w:r>
              <w:rPr/>
              <w:t xml:space="preserve">, a cura di R. Colombo e G. Di Giacomo, Albo Versorio, pp.163-172, 2009, 8889130350</w:t>
            </w:r>
          </w:p>
          <w:p>
            <w:pPr/>
            <w:r>
              <w:rPr/>
              <w:t xml:space="preserve">Chapitre d'ouvrage</w:t>
            </w:r>
          </w:p>
          <w:p>
            <w:pPr/>
            <w:hyperlink r:id="rId33" w:history="1">
              <w:r>
                <w:rPr>
                  <w:color w:val="#410a8c"/>
                  <w:u w:val="single"/>
                </w:rPr>
                <w:t xml:space="preserve">hal-04912508v1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Book Review: BIGNELL, Jonathan, Beckett on Screen. The Television Plays. Manchester, Manchester UP, 2009</w:t>
              </w:r>
            </w:hyperlink>
          </w:p>
          <w:p>
            <w:pPr/>
            <w:hyperlink r:id="rId12" w:history="1">
              <w:r>
                <w:rPr>
                  <w:color w:val="#410a8c"/>
                  <w:u w:val="single"/>
                </w:rPr>
                <w:t xml:space="preserve">Lea Sinoimeri</w:t>
              </w:r>
            </w:hyperlink>
          </w:p>
          <w:p>
            <w:pPr/>
            <w:r>
              <w:rPr>
                <w:i w:val="1"/>
                <w:iCs w:val="1"/>
              </w:rPr>
              <w:t xml:space="preserve">Cercles</w:t>
            </w:r>
            <w:r>
              <w:rPr/>
              <w:t xml:space="preserve">, 2012</w:t>
            </w:r>
          </w:p>
          <w:p>
            <w:pPr/>
            <w:r>
              <w:rPr/>
              <w:t xml:space="preserve">Autre publication scientifique</w:t>
            </w:r>
          </w:p>
          <w:p>
            <w:pPr/>
            <w:hyperlink r:id="rId35" w:history="1">
              <w:r>
                <w:rPr>
                  <w:color w:val="#410a8c"/>
                  <w:u w:val="single"/>
                </w:rPr>
                <w:t xml:space="preserve">hal-04912551v1</w:t>
              </w:r>
            </w:hyperlink>
          </w:p>
        </w:tc>
      </w:tr>
      <w:tr>
        <w:trPr/>
        <w:tc>
          <w:tcPr>
            <w:noWrap/>
          </w:tcPr>
          <w:p>
            <w:pPr>
              <w:spacing w:after="200"/>
            </w:pPr>
            <w:hyperlink r:id="rId36" w:history="1">
              <w:r>
                <w:rPr>
                  <w:color w:val="1e198e"/>
                  <w:b w:val="1"/>
                  <w:bCs w:val="1"/>
                  <w:u w:val="single"/>
                </w:rPr>
                <w:t xml:space="preserve">Book review: MAUDE,Ulrika. Beckett, Technology and the Body. Cambridge: CUP, 2009</w:t>
              </w:r>
            </w:hyperlink>
          </w:p>
          <w:p>
            <w:pPr/>
            <w:hyperlink r:id="rId12" w:history="1">
              <w:r>
                <w:rPr>
                  <w:color w:val="#410a8c"/>
                  <w:u w:val="single"/>
                </w:rPr>
                <w:t xml:space="preserve">Lea Sinoimeri</w:t>
              </w:r>
            </w:hyperlink>
          </w:p>
          <w:p>
            <w:pPr/>
            <w:r>
              <w:rPr>
                <w:i w:val="1"/>
                <w:iCs w:val="1"/>
              </w:rPr>
              <w:t xml:space="preserve">La Revue des Lettres modernes. Samuel Beckett 2</w:t>
            </w:r>
            <w:r>
              <w:rPr/>
              <w:t xml:space="preserve">, 2011, pp.196-198</w:t>
            </w:r>
          </w:p>
          <w:p>
            <w:pPr/>
            <w:r>
              <w:rPr/>
              <w:t xml:space="preserve">Autre publication scientifique</w:t>
            </w:r>
          </w:p>
          <w:p>
            <w:pPr/>
            <w:hyperlink r:id="rId36" w:history="1">
              <w:r>
                <w:rPr>
                  <w:color w:val="#410a8c"/>
                  <w:u w:val="single"/>
                </w:rPr>
                <w:t xml:space="preserve">hal-04912560v1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6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a-sinoimeri" TargetMode="External"/><Relationship Id="rId8" Type="http://schemas.openxmlformats.org/officeDocument/2006/relationships/hyperlink" Target="https://www.idref.fr/219563314" TargetMode="External"/><Relationship Id="rId9" Type="http://schemas.openxmlformats.org/officeDocument/2006/relationships/hyperlink" Target="https://viaf.org/viaf/160151050147633412153" TargetMode="External"/><Relationship Id="rId10" Type="http://schemas.openxmlformats.org/officeDocument/2006/relationships/hyperlink" Target="http://isni.org/isni/0000000464135297" TargetMode="External"/><Relationship Id="rId11" Type="http://schemas.openxmlformats.org/officeDocument/2006/relationships/hyperlink" Target="https://hal.science/hal-04912029v1" TargetMode="External"/><Relationship Id="rId12" Type="http://schemas.openxmlformats.org/officeDocument/2006/relationships/hyperlink" Target="https://hal.science/search/index/?q=*&amp;authFullName_s=Lea Sinoimeri" TargetMode="External"/><Relationship Id="rId13" Type="http://schemas.openxmlformats.org/officeDocument/2006/relationships/hyperlink" Target="https://hal.science/hal-04912006v1" TargetMode="External"/><Relationship Id="rId14" Type="http://schemas.openxmlformats.org/officeDocument/2006/relationships/hyperlink" Target="https://dx.doi.org/10.4000/ilcea.16591" TargetMode="External"/><Relationship Id="rId15" Type="http://schemas.openxmlformats.org/officeDocument/2006/relationships/hyperlink" Target="https://hal.science/hal-04911999v1" TargetMode="External"/><Relationship Id="rId16" Type="http://schemas.openxmlformats.org/officeDocument/2006/relationships/hyperlink" Target="https://dx.doi.org/10.4000/ebc.13426" TargetMode="External"/><Relationship Id="rId17" Type="http://schemas.openxmlformats.org/officeDocument/2006/relationships/hyperlink" Target="https://hal.science/hal-04912003v1" TargetMode="External"/><Relationship Id="rId18" Type="http://schemas.openxmlformats.org/officeDocument/2006/relationships/hyperlink" Target="https://dx.doi.org/10.1080/14708477.2021.1983582" TargetMode="External"/><Relationship Id="rId19" Type="http://schemas.openxmlformats.org/officeDocument/2006/relationships/hyperlink" Target="https://hal.science/hal-04912022v1" TargetMode="External"/><Relationship Id="rId20" Type="http://schemas.openxmlformats.org/officeDocument/2006/relationships/hyperlink" Target="https://dx.doi.org/10.1163/18757405-024001022" TargetMode="External"/><Relationship Id="rId21" Type="http://schemas.openxmlformats.org/officeDocument/2006/relationships/hyperlink" Target="https://hal.science/hal-04912041v1" TargetMode="External"/><Relationship Id="rId22" Type="http://schemas.openxmlformats.org/officeDocument/2006/relationships/hyperlink" Target="https://dx.doi.org/10.1163/18757405-023001014" TargetMode="External"/><Relationship Id="rId23" Type="http://schemas.openxmlformats.org/officeDocument/2006/relationships/hyperlink" Target="https://hal.science/hal-04912064v1" TargetMode="External"/><Relationship Id="rId24" Type="http://schemas.openxmlformats.org/officeDocument/2006/relationships/hyperlink" Target="https://hal.science/hal-04911996v1" TargetMode="External"/><Relationship Id="rId25" Type="http://schemas.openxmlformats.org/officeDocument/2006/relationships/hyperlink" Target="https://dx.doi.org/10.4000/miranda.1924" TargetMode="External"/><Relationship Id="rId26" Type="http://schemas.openxmlformats.org/officeDocument/2006/relationships/hyperlink" Target="https://hal.science/hal-04912096v1" TargetMode="External"/><Relationship Id="rId27" Type="http://schemas.openxmlformats.org/officeDocument/2006/relationships/hyperlink" Target="https://hal.science/hal-05487924v1" TargetMode="External"/><Relationship Id="rId28" Type="http://schemas.openxmlformats.org/officeDocument/2006/relationships/hyperlink" Target="https://dx.doi.org/10.1007/978-3-032-10414-4_14" TargetMode="External"/><Relationship Id="rId29" Type="http://schemas.openxmlformats.org/officeDocument/2006/relationships/hyperlink" Target="https://hal.science/hal-05296410v1" TargetMode="External"/><Relationship Id="rId30" Type="http://schemas.openxmlformats.org/officeDocument/2006/relationships/hyperlink" Target="https://hal.science/hal-05297606v1" TargetMode="External"/><Relationship Id="rId31" Type="http://schemas.openxmlformats.org/officeDocument/2006/relationships/hyperlink" Target="https://hal.science/hal-04912081v1" TargetMode="External"/><Relationship Id="rId32" Type="http://schemas.openxmlformats.org/officeDocument/2006/relationships/hyperlink" Target="https://hal.science/hal-04912498v1" TargetMode="External"/><Relationship Id="rId33" Type="http://schemas.openxmlformats.org/officeDocument/2006/relationships/hyperlink" Target="https://hal.science/hal-04912508v1" TargetMode="External"/><Relationship Id="rId34" Type="http://schemas.openxmlformats.org/officeDocument/2006/relationships/hyperlink" Target="https://hal.science/search/index/?q=*&amp;authFullName_s=Davide Crosara" TargetMode="External"/><Relationship Id="rId35" Type="http://schemas.openxmlformats.org/officeDocument/2006/relationships/hyperlink" Target="https://hal.science/hal-04912551v1" TargetMode="External"/><Relationship Id="rId36" Type="http://schemas.openxmlformats.org/officeDocument/2006/relationships/hyperlink" Target="https://hal.science/hal-04912560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Lea Sinoimeri</dc:title>
  <dc:description>CV</dc:description>
  <dc:subject/>
  <cp:keywords/>
  <cp:category/>
  <cp:lastModifiedBy/>
  <dcterms:created xsi:type="dcterms:W3CDTF">2026-03-19T03:58:11+01:00</dcterms:created>
  <dcterms:modified xsi:type="dcterms:W3CDTF">2026-03-19T03:58:11+01:00</dcterms:modified>
</cp:coreProperties>
</file>

<file path=docProps/custom.xml><?xml version="1.0" encoding="utf-8"?>
<Properties xmlns="http://schemas.openxmlformats.org/officeDocument/2006/custom-properties" xmlns:vt="http://schemas.openxmlformats.org/officeDocument/2006/docPropsVTypes"/>
</file>