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Leboissetier </w:t>
      </w:r>
      <w:r>
        <w:rPr>
          <w:color w:val="641e6e"/>
        </w:rPr>
        <w:t xml:space="preserve">Chercheuse post-doctoranteFWO - Research Foundation FlandersCentre for Urban History, Antwerp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help the honest poor: itinerant trading in great-Britain through the lens of late-Victorian legislation (1860–1900s)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Leboissetier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Retailing and Consumption</w:t>
            </w:r>
            <w:r>
              <w:rPr/>
              <w:t xml:space="preserve">, 2023, pp.1-16.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⟨10.1080/2373518X.2023.2178812⟩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Itinerant traders: elusive subjects moving at the intersection of historical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Leboissetier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 Mckee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Retailing and Consumption</w:t>
            </w:r>
            <w:r>
              <w:rPr/>
              <w:t xml:space="preserve">, 2022, 8 (3), pp.203-212.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⟨10.1080/2373518X.2023.2207317⟩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‘Johnny Onions!’: Seasonal Pedlars from Brittany and their Good Reputation in Great Britain (1870s–1970s)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Leboissetier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2021, 7 (2), pp.85-110.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⟨10.1163/23519924-00702001⟩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Enduring Presence of Migrant Pedlars in Late-Modern Britain: Entry-Gate Occupation, Niche Markets and Globalisation (1900s-1950s)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Leboissetier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System of Licencing Vagrancy”? The Pedlars Acts 1871 and the Monitoring of Commercial Mobility in Late Nineteenth Century Britain (1860s-1900s)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Leboissetier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hal-04006683v1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6670v1" TargetMode="External"/><Relationship Id="rId8" Type="http://schemas.openxmlformats.org/officeDocument/2006/relationships/hyperlink" Target="https://hal.science/search/index/?q=*&amp;authFullName_s=L&#233;a Leboissetier" TargetMode="External"/><Relationship Id="rId9" Type="http://schemas.openxmlformats.org/officeDocument/2006/relationships/hyperlink" Target="https://dx.doi.org/10.1080/2373518X.2023.2178812" TargetMode="External"/><Relationship Id="rId10" Type="http://schemas.openxmlformats.org/officeDocument/2006/relationships/hyperlink" Target="https://hal.science/hal-04271410v1" TargetMode="External"/><Relationship Id="rId11" Type="http://schemas.openxmlformats.org/officeDocument/2006/relationships/hyperlink" Target="https://hal.science/search/index/?q=*&amp;authFullName_s=Eliza Mckee" TargetMode="External"/><Relationship Id="rId12" Type="http://schemas.openxmlformats.org/officeDocument/2006/relationships/hyperlink" Target="https://dx.doi.org/10.1080/2373518X.2023.2207317" TargetMode="External"/><Relationship Id="rId13" Type="http://schemas.openxmlformats.org/officeDocument/2006/relationships/hyperlink" Target="https://hal.science/hal-04006658v1" TargetMode="External"/><Relationship Id="rId14" Type="http://schemas.openxmlformats.org/officeDocument/2006/relationships/hyperlink" Target="https://dx.doi.org/10.1163/23519924-00702001" TargetMode="External"/><Relationship Id="rId15" Type="http://schemas.openxmlformats.org/officeDocument/2006/relationships/hyperlink" Target="https://hal.science/hal-04006693v1" TargetMode="External"/><Relationship Id="rId16" Type="http://schemas.openxmlformats.org/officeDocument/2006/relationships/hyperlink" Target="https://hal.science/hal-0400668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Leboissetier</dc:title>
  <dc:description>CV</dc:description>
  <dc:subject/>
  <cp:keywords/>
  <cp:category/>
  <cp:lastModifiedBy/>
  <dcterms:created xsi:type="dcterms:W3CDTF">2026-05-19T20:14:15+02:00</dcterms:created>
  <dcterms:modified xsi:type="dcterms:W3CDTF">2026-05-19T20:14:15+02:00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