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Leszek Brogowski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leszek-brogowski</w:t></w:r></w:hyperlink></w:p><w:p><w:pPr><w:numPr><w:ilvl w:val="0"/><w:numId w:val="1"/></w:numPr></w:pPr><w:r><w:rPr/><w:t xml:space="preserve"> IdRef : </w:t></w:r><w:hyperlink r:id="rId9" w:history="1"><w:r><w:rPr><w:color w:val="#410a8c"/><w:u w:val="single"/></w:rPr><w:t xml:space="preserve">035317191</w:t></w:r></w:hyperlink></w:p><w:p><w:pPr><w:spacing w:before="600"/></w:pPr></w:p><w:p><w:pPr><w:pStyle w:val="Heading2"/></w:pPr><w:r><w:rPr><w:color w:val="1e198e"/><w:b w:val="1"/><w:bCs w:val="1"/></w:rPr><w:t xml:space="preserve">Présentation</w:t></w:r></w:p><w:p><w:pPr><w:spacing w:after="100"/></w:pPr></w:p><w:p><w:pPr/><w:r><w:rPr/><w:t xml:space="preserve">Né en 1955, Leszek Brogowski est professeur des universités en théorie et philosophie de l’art contemporain à l’université Rennes 2. De 2015 à 2019, il est vice-président en charge de la Recherche de cette université ⟨hal-03214406⟩ (à ce titre, il est, depuis 2019, rédacteur en chef de la revue Palimpseste. Sciences, Humanités, Société, dont il a été initiateur). Depuis 2019, il est vice-président Culture, Université, Société, et porteur du projet Univer·Cité, Service universitaire à la collectivité. En 1995, il a été co-fondateur des éditions słowo / obraz terytoria (Gdańsk, Pologne), puis, à Rennes, fondateur des Éditions Incertain Sens (2002) et du Cabinet du livre d’artiste (2006).</w:t></w:r></w:p><w:p><w:pPr/><w:r><w:rPr/><w:t xml:space="preserve">Depuis sa nomination à l’université Rennes 2 en 1997 (aujourd’hui membre de l’unité de recherche PTAC : Pratiques et théories de l’art contemporain), il a progressivement initié les recherches sur les publications d’artistes : phénomène artistique récent (identifié en tant que tel depuis le début des années 1960). Depuis cette époque, des artistes, d’ailleurs simultanément dans plusieurs pays du monde, ont commencé à utiliser la forme du livre ordinaire comme support à part entière de l’œuvre d’art, livre matériellement modeste, produit par les technologies (semi-)industrielles, au tirage limité par les seules considérations pratiques. Ces activités de recherche ont pris des formes multiples, et ont été pour la plupart réalisées en collaboration avec Aurélie Noury, ingénieur d’étude à l’université Rennes 2, coordinatrice du Cabinet du livre d’artiste depuis sa création :</w:t></w:r></w:p><w:p><w:pPr/><w:r><w:rPr/><w:t xml:space="preserve">• deux colloques internationaux et une dizaine de journées d’études,• plusieurs publications collectives, un ouvrage personnel,• cinq thèses soutenues et quatre en cours sur les publications d'artistes,• accueil des post-docs : Isabel Baraona, Portugal, 2013, Maria Prada, Espagne, 2015-2016, Celia Vega Pérez, Espagne, Charlene Cabral (Porto Alegre), 2018, Amir Brito Cador (Belo Horizonte), 2018, et des étudiant·e·s en master,• nombreux stages d'étudiants français et internationaux,• un professeur invité : Paulo Silveira, 2016, 2018,• un séminaire interuniversitaire avec Paris I (jusqu'en 2011) et de nombreuses collaborations internationales (Brésil, Espagne, Belgique, Allemagne, Pologne...),• valorisation de la recherche et son articulation aux pratiques artistiques : Éditions Incertain Sens (plus de soixante-quinze publications d’artistes réalisées), dont une dizaine en collaboration avec le FRAC Bretagne• mise en place du Cabinet du livre d’artiste, installé aujourd’hui sur le campus Villejean de l’université Rennes 2 (bibliothèque, dispositif de lecture, lieu d'expositions) ; le modèle du Cabinet du livre d’artiste a été reproduit à l’École d’art et de design à Caldas da Rainha, Portugal (Isabelle Baraona), et à l’Université fédéral de Minas Gerais (UFMG), à Belo Horizonte, Brésil (Amir Britó Cador),• obtention du label CollEx (Collection d'excellence pour la recherche) en 2018,• site internet comportant, entre autres, une base de données et un catalogue du fonds,• plus de 50 numéros de Sans niveau ni mètre. Journal du Cabinet du livre d'artiste,• travaux réalisés avec artistes (interviews, conférences, participation aux séminaires, journées d’études et colloques, etc.),• enseignement sur les livres d'artistes articulé à la recherche (L3, M1, M2),• nombreuses conférences en France et à l’étranger,• lancement en 2014 d’une collection éditoriale, « Collection grise. Recherche sur les publications d’artistes », unique sur le plan international, consacrée aux études scientifiques sur les publications d'artistes (6 titres à la fin 2018),• Codirection avec Aurélie Noury du n° 37, Spring 2015, de Journal of Artists' Books, (publié par Columbia College Chicago) : « Art / Books / Publishing / Research / Library / Network », consacré aux Éditions Incertain Sens et le Cabinet du livre d'artiste, 64 p.• Codirection avec Aurélie Noury et Marie Boivent du dossier sur le CLA dans Réalités de la recherche collective en Arts, Université Bordeaux Montaigne, 2019,• une cinquantaine de publications scientifiques personnelles sur les livres d'artistes.</w:t></w:r></w:p><w:p><w:pPr/><w:r><w:rPr/><w:t xml:space="preserve">Principaux résultats scientifiques :</w:t></w:r></w:p><w:p><w:pPr/><w:r><w:rPr/><w:t xml:space="preserve">• constitution d’un fonds (4.000 documents) et d’une base de données correspondante (site Éditions Incertain Sens et fonds du Cabinet du livre d’artiste) ;• analyses croisées des pratiques éditoriales propres aux publications d’artistes et de celles qu’a connu l’histoire de l’imprimé en général, visant à démontrer l’ancrage des choix de valeurs dans la culture du livre, et par conséquent le sens de la déterritorialisation de l’art vers les pratiques du livre ⟨hal-03242018⟩ ;• mise en évidence du projet de l’art implicite dans la pratique du livre d’artiste ⟨hal-01690549⟩ ;• analyse comparative du dispositif de l’exposition en galerie d’art et du dispositif d’exposition dans le livre d’artiste, débouchant sur des propositions aussi bien épistémologiques (correctifs du vocabulaire et des concepts) que pratiques (nouveaux types de présentation de l’art) ⟨hal-01471156⟩ ;• premier bilan d’une multiplicité de champs de recherche sur les usages de l’imprimé dans l’art récent, portant, par exemple, sur les « cartons d’artistes » ⟨hal-01781177⟩, sur les livres d’artistes qui deviennent catalogues des « choses du monde » ⟨hal-01728129⟩, sur les inserts réalisés par les artistes dans la presse quotidienne ⟨hal-01692138⟩ (avec M. Boivent), sur la photocopie comme support des œuvres ⟨hal-01690997⟩, sur les manifestes artistiques comme forme imprimée ⟨hal-01690990⟩, sur les tracts comme support artistique ⟨hal-01690980⟩, sur les papiers à en-tête réalisés par les artistes ⟨hal-01690946⟩, sur les revues à page unique ⟨hal-01690899⟩ ou encore sur la pratique des monochromes dans l’espace du livre ⟨hal-03242007⟩, sans parler de bilans analogues, mais pas toujours pionniers, portant sur les œuvres d’artistes exposées au Cabinet du livre d’artiste.</w:t></w:r></w:p><w:p><w:pPr/><w:r><w:rPr/><w:t xml:space="preserve">Dans l’ensemble des travaux de Leszek Brogowski, l’essai « Déchirer la fiction. Le livre d'artiste pour apprendre à lire la photographie » ⟨halshs-00624537⟩ constitue un moyen terme entre ses premières études consacrées aux pratiques de la photographie, les publications d’artistes et les portraits composites de Francis Galton, qui ont finalement débouché sur une nouvelle approche de la philosophie de Ludwig Wittgenstein (chantier en cours sous l’intitulé : Wittgenstein. Une philosophie de l’image contre le fanatisme esthétique (face aux portraits composites de Francis Galton).</w:t></w:r></w:p><w:p><w:pPr/><w:r><w:rPr/><w:t xml:space="preserve">En effet, suite à la publication en 2003 de l’étude « De l’idéal (dé)tourné en Witz. La photographie composite de Francis Galton et ses résonances » ⟨hal-01692588⟩, ainsi qu’aux plusieurs séminaires et conférences qui l'ont suivie, un nouveau champ de recherche a été défini où il s’agissait essentiellement d’examiner les enjeux, encore largement ignorés, de l’« acte de naissance » dans les travaux de Francis Galton de l’eugénisme (terme qu’il invente en 1883) : ce savant amateur cherchait la justification de celui-ci dans un rapport paradoxal à l’image et à l’idéal de beauté. Ces recherches constituent donc une exploration de l’inconscient collectif qui enveloppe le projet eugéniste, et notamment la contamination de sa théorie par le jugement esthétique. La photographie composite, mise en place par Galton comme instrument de la catégorisation eugéniste des individus (« voleurs sans violence », « criminels », « juifs » ou « la population saine », etc.), consiste en la superposition de plusieurs portraits, et elle est censée produire la « moyenne visuelle », c’est-à-dire un type, mais en réalité un stéréotype. Sans que Galton en soit conscient, c’est le même procédé qui est à l’œuvre dans la réalisation de l’idéal de beauté. Diverses problématiques entre ici en jeu : Quelle est la part esthétique dans la naissance et dans la construction théorique de l’eugénisme, et, par voie de conséquence, dans le racisme comme théorie scientifique ? ⟨hal-01690463⟩</w:t></w:r></w:p><w:p><w:pPr/><w:r><w:rPr/><w:t xml:space="preserve">Dans quelle mesure les traditions artistiques, notamment celle de la beauté (qui théorise la production visuelle de la moyenne) et celle du portrait (qui vise la connaissance du for intérieur de l’individu) ont préparé le terrain à l’eugénisme ? Qu’ont fait les artistes avec la photographie composite et pourquoi presque aucun usage artistique n’en a été faite pendant un siècle qui a suivi son invention ? ⟨hal-01688311⟩ Comment ces mêmes interrogations, indissociablement artistiques, scientifiques et politiques, se retrouvent aujourd’hui dans les pratiques artistiques nouvelles (morphing : ⟨hal-01687274⟩) ou dans les pratiques sociales (jugement au faciès, greffe du visage, biotechnologies, industrie de la beauté, etc.) ?</w:t></w:r></w:p><w:p><w:pPr/><w:r><w:rPr/><w:t xml:space="preserve">La découverte d’une fascination que Ludwig Wittgenstein vouait pour la photographie composite de Francis Galton, puis sa critique radicale de la démarche de celui-ci, ont permis d’entamer les recherche pour comprendre l’impact de cette expérience sur les inventions philosophiques de Wittgenstein.</w:t></w:r></w:p><w:p><w:pPr/><w:r><w:rPr/><w:t xml:space="preserve">La thèse de doctorat, soutenue en 1995 à l’université Paris IV – Panthéon-Sorbonne, sous la direction Jean-François Marquet (jury : Jean Greisch, Bertrand Saint-Sernin et Heinz Wismann) : Conscience et Sens. Les fondements philosophiques de la théorie de l'interprétation chez Wilhelm Dilthey ⟨halshs-01348447⟩, s’est avérée déterminante pour l’ensemble des recherches de Leszek Brogowski le confrontant à l’épistémologie de l’interprétation ⟨hal-02137295⟩ et à la première théorisation des sciences humaines et sociales (Gesteswissenschaften dans le vocabulaire de l’époque).</w:t></w:r></w:p><w:p><w:pPr/><w:r><w:rPr/><w:t xml:space="preserve">Son parcours l’ayant conduit des pratiques artistiques (1975-1985) à la philosophie et à la recherche, cette orientation méthodologique des études doctorales l’ont amené dans un premier temps à la publication de nombre d’études sur la peinture abstraite, défi s’il en est pour la pratique de l’interprétation, entre autres un essai sur Władysław Strzemiński ⟨hal-01519213⟩ et sur Ad Reinhardt ⟨hal-01320528⟩, figures les plus radicales de l’abstraction picturale, ainsi qu’à la direction de plusieurs volumes collectifs, dont notamment le dossier « (in)actualité de la peinture » dans Nouvelle Revue d'esthétique, n° 7/2011 (avec Christophe Viart) ⟨halshs-00627179⟩ et “Ce que vous voyez est ce que vous voyez”. Tautologie et littéralité dans l'art contemporain, Presses Universitaires de Rennes, 2009 ⟨halshs-00634079⟩.</w:t></w:r></w:p><w:p><w:pPr/><w:r><w:rPr/><w:t xml:space="preserve">L’art contemporain est toujours au cœur des recherches menées par Leszek Brogowski depuis 1990. Les publications d’artistes s’inscrivent bien sûr dans cette orientation de ses travaux, et l’intérêt particulier de ces pratiques consiste, entre autres, à renouer avec les pratiques populaires de l’imprimé ordinaire, et elles expriment l’intention de renouer les liens entre l’art et la vie quotidienne, notamment en faisant porter aux livres (comme support) le nouveau projet de l’art. Ces travaux croisent les interrogations sur le télescopage du discours artistique et du discours politique de la révolution : la révolution est-elle devenue le modèle de l’art contemporain ou l’art contemporain est-il devenu le nom de la révolution ? Celle-ci a-t-elle produit, à travers de multiples pratiques populaires qui pullulent depuis la Révolution française (caricature, affiches, tracts et petite presse, théâtre populaire, photographie ouvrière, chanson populaire, cabarets littéraire et l'académie du dérisoire, etc.) une nouvelle conception et une nouvelle pratique de l'art, pour l'étude desquelles l'histoire de l'art n'a pas encore su construire des outils adéquats ? La formule, plusieurs fois réaffirmée par Paul Gauguin : « en art on est révolutionnaire ou plagiaire », invite à approfondir ces questions. L’artiste contemporain est-il révolutionnaire en art ou révolutionnaire tout court ? Plusieurs publications consacrées à ces objets (⟨halshs-00627053⟩, ⟨halshs-00624787⟩, ⟨hal-01534381⟩, ⟨hal-01525434⟩) constituent un work in progress, impliquant notamment la constitution des archives documentaires, et de nombreux travaux à venir.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Denis Briand. Travaux</w:t></w:r></w:hyperlink></w:p><w:p><w:pPr/><w:hyperlink r:id="rId11" w:history="1"><w:r><w:rPr><w:color w:val="#410a8c"/><w:u w:val="single"/></w:rPr><w:t xml:space="preserve">Leszek Brogowski</w:t></w:r></w:hyperlink><w:r><w:rPr/><w:t xml:space="preserve">,</w:t></w:r><w:hyperlink r:id="rId12" w:history="1"><w:r><w:rPr><w:color w:val="#410a8c"/><w:u w:val="single"/></w:rPr><w:t xml:space="preserve">Pascale Borrel</w:t></w:r></w:hyperlink><w:r><w:rPr/><w:t xml:space="preserve">,</w:t></w:r><w:hyperlink r:id="rId13" w:history="1"><w:r><w:rPr><w:color w:val="#410a8c"/><w:u w:val="single"/></w:rPr><w:t xml:space="preserve">Marion Hohlfeldt</w:t></w:r></w:hyperlink></w:p><w:p><w:pPr/><w:r><w:rPr/><w:t xml:space="preserve">Pascale Borrel, Leszek Brogowski, Marion Hohlfeldt. Editions Incertain Sens, 2022, ISBN 978-2-490030-00-2</w:t></w:r></w:p><w:p><w:pPr/><w:r><w:rPr/><w:t xml:space="preserve">Ouvrages</w:t></w:r></w:p><w:p><w:pPr/><w:hyperlink r:id="rId10" w:history="1"><w:r><w:rPr><w:color w:val="#410a8c"/><w:u w:val="single"/></w:rPr><w:t xml:space="preserve">hal-03942462v2</w:t></w:r></w:hyperlink></w:p></w:tc></w:tr><w:tr><w:trPr/><w:tc><w:tcPr><w:noWrap/></w:tcPr><w:p><w:pPr><w:spacing w:after="200"/></w:pPr><w:hyperlink r:id="rId14" w:history="1"><w:r><w:rPr><w:color w:val="1e198e"/><w:b w:val="1"/><w:bCs w:val="1"/><w:u w:val="single"/></w:rPr><w:t xml:space="preserve">Défier la décence : crise du sens et nouveaux visages du scandale dans l'art / études réunies par Leszek Brogowski, Joseph Delaplace et Joël Laurent.</w:t></w:r></w:hyperlink></w:p><w:p><w:pPr/><w:hyperlink r:id="rId11" w:history="1"><w:r><w:rPr><w:color w:val="#410a8c"/><w:u w:val="single"/></w:rPr><w:t xml:space="preserve">Leszek Brogowski</w:t></w:r></w:hyperlink><w:r><w:rPr/><w:t xml:space="preserve">,</w:t></w:r><w:hyperlink r:id="rId15" w:history="1"><w:r><w:rPr><w:color w:val="#410a8c"/><w:u w:val="single"/></w:rPr><w:t xml:space="preserve">Joseph Delaplace</w:t></w:r></w:hyperlink><w:r><w:rPr/><w:t xml:space="preserve">,</w:t></w:r><w:hyperlink r:id="rId16" w:history="1"><w:r><w:rPr><w:color w:val="#410a8c"/><w:u w:val="single"/></w:rPr><w:t xml:space="preserve">Joël Laurent</w:t></w:r></w:hyperlink></w:p><w:p><w:pPr/><w:r><w:rPr/><w:t xml:space="preserve">Artois Presses Université, pp.245, 2016, Études littéraires, 978-2-8483-2226-1. </w:t></w:r><w:hyperlink r:id="rId17" w:history="1"><w:r><w:rPr><w:color w:val="#410a8c"/><w:u w:val="single"/></w:rPr><w:t xml:space="preserve">⟨10.4000/books.apu.11068⟩</w:t></w:r></w:hyperlink></w:p><w:p><w:pPr/><w:r><w:rPr/><w:t xml:space="preserve">Ouvrages</w:t></w:r></w:p><w:p><w:pPr/><w:hyperlink r:id="rId14" w:history="1"><w:r><w:rPr><w:color w:val="#410a8c"/><w:u w:val="single"/></w:rPr><w:t xml:space="preserve">hal-01663057v1</w:t></w:r></w:hyperlink></w:p></w:tc></w:tr><w:tr><w:trPr/><w:tc><w:tcPr><w:noWrap/></w:tcPr><w:p><w:pPr><w:spacing w:after="200"/></w:pPr><w:hyperlink r:id="rId18" w:history="1"><w:r><w:rPr><w:color w:val="1e198e"/><w:b w:val="1"/><w:bCs w:val="1"/><w:u w:val="single"/></w:rPr><w:t xml:space="preserve">Éditer l’art. Le livre d’artiste et l’histoire du livre</w:t></w:r></w:hyperlink></w:p><w:p><w:pPr/><w:hyperlink r:id="rId11" w:history="1"><w:r><w:rPr><w:color w:val="#410a8c"/><w:u w:val="single"/></w:rPr><w:t xml:space="preserve">Leszek Brogowski</w:t></w:r></w:hyperlink></w:p><w:p><w:pPr/><w:hyperlink r:id="rId19" w:history="1"><w:r><w:rPr><w:color w:val="#410a8c"/><w:u w:val="single"/></w:rPr><w:t xml:space="preserve">Éditions Incertain Sens</w:t></w:r></w:hyperlink><w:r><w:rPr/><w:t xml:space="preserve">, 4, 456 p., 47 ill. coul., 62 ill. n/b, 2016, Collection grise. Recherches sur les publications d'artistes, Anne Moeglin-Delcroix, Aurélie Noury, 978-2-914291-77-4</w:t></w:r></w:p><w:p><w:pPr/><w:r><w:rPr/><w:t xml:space="preserve">Ouvrages</w:t></w:r></w:p><w:p><w:pPr/><w:hyperlink r:id="rId18" w:history="1"><w:r><w:rPr><w:color w:val="#410a8c"/><w:u w:val="single"/></w:rPr><w:t xml:space="preserve">hal-03242018v1</w:t></w:r></w:hyperlink></w:p></w:tc></w:tr><w:tr><w:trPr/><w:tc><w:tcPr><w:noWrap/></w:tcPr><w:p><w:pPr><w:spacing w:after="200"/></w:pPr><w:hyperlink r:id="rId20" w:history="1"><w:r><w:rPr><w:color w:val="1e198e"/><w:b w:val="1"/><w:bCs w:val="1"/><w:u w:val="single"/></w:rPr><w:t xml:space="preserve">Le livre d'artiste : quels projets pour l'art ?</w:t></w:r></w:hyperlink></w:p><w:p><w:pPr/><w:hyperlink r:id="rId11" w:history="1"><w:r><w:rPr><w:color w:val="#410a8c"/><w:u w:val="single"/></w:rPr><w:t xml:space="preserve">Leszek Brogowski</w:t></w:r></w:hyperlink><w:r><w:rPr/><w:t xml:space="preserve">,</w:t></w:r><w:hyperlink r:id="rId21" w:history="1"><w:r><w:rPr><w:color w:val="#410a8c"/><w:u w:val="single"/></w:rPr><w:t xml:space="preserve">Anne Moeglin-Delcroix</w:t></w:r></w:hyperlink></w:p><w:p><w:pPr/><w:r><w:rPr/><w:t xml:space="preserve">Leszek Brogowski, Anne Moeglin-Delcroix. </w:t></w:r><w:hyperlink r:id="rId22" w:history="1"><w:r><w:rPr><w:color w:val="#410a8c"/><w:u w:val="single"/></w:rPr><w:t xml:space="preserve">Éditions Incertain Sens</w:t></w:r></w:hyperlink><w:r><w:rPr/><w:t xml:space="preserve">, Collection Grise. Recherches sur les publications d'artistes (1), 2013, Leszek Brogowski, Anne Moeglin-Delcroix, Aurélie Noury, 9782914291613</w:t></w:r></w:p><w:p><w:pPr/><w:r><w:rPr/><w:t xml:space="preserve">Ouvrages</w:t></w:r></w:p><w:p><w:pPr/><w:hyperlink r:id="rId20" w:history="1"><w:r><w:rPr><w:color w:val="#410a8c"/><w:u w:val="single"/></w:rPr><w:t xml:space="preserve">hal-03942714v1</w:t></w:r></w:hyperlink></w:p></w:tc></w:tr><w:tr><w:trPr/><w:tc><w:tcPr><w:noWrap/></w:tcPr><w:p><w:pPr><w:spacing w:after="200"/></w:pPr><w:hyperlink r:id="rId23" w:history="1"><w:r><w:rPr><w:color w:val="1e198e"/><w:b w:val="1"/><w:bCs w:val="1"/><w:u w:val="single"/></w:rPr><w:t xml:space="preserve">Ad Reinhardt</w:t></w:r></w:hyperlink></w:p><w:p><w:pPr/><w:hyperlink r:id="rId11" w:history="1"><w:r><w:rPr><w:color w:val="#410a8c"/><w:u w:val="single"/></w:rPr><w:t xml:space="preserve">Leszek Brogowski</w:t></w:r></w:hyperlink></w:p><w:p><w:pPr/><w:hyperlink r:id="rId24" w:history="1"><w:r><w:rPr><w:color w:val="#410a8c"/><w:u w:val="single"/></w:rPr><w:t xml:space="preserve">Les éditions de la Transparence</w:t></w:r></w:hyperlink><w:r><w:rPr/><w:t xml:space="preserve">, 2011, Collection "Essais d'esthétique", 978-2-35051-065-I</w:t></w:r></w:p><w:p><w:pPr/><w:r><w:rPr/><w:t xml:space="preserve">Ouvrages</w:t></w:r></w:p><w:p><w:pPr/><w:hyperlink r:id="rId23" w:history="1"><w:r><w:rPr><w:color w:val="#410a8c"/><w:u w:val="single"/></w:rPr><w:t xml:space="preserve">hal-01320528v1</w:t></w:r></w:hyperlink></w:p></w:tc></w:tr><w:tr><w:trPr/><w:tc><w:tcPr><w:noWrap/></w:tcPr><w:p><w:pPr><w:spacing w:after="200"/></w:pPr><w:hyperlink r:id="rId25" w:history="1"><w:r><w:rPr><w:color w:val="1e198e"/><w:b w:val="1"/><w:bCs w:val="1"/><w:u w:val="single"/></w:rPr><w:t xml:space="preserve">Éditer l'art. Le livre d'artiste et l'histoire du livre</w:t></w:r></w:hyperlink></w:p><w:p><w:pPr/><w:hyperlink r:id="rId11" w:history="1"><w:r><w:rPr><w:color w:val="#410a8c"/><w:u w:val="single"/></w:rPr><w:t xml:space="preserve">Leszek Brogowski</w:t></w:r></w:hyperlink></w:p><w:p><w:pPr/><w:r><w:rPr/><w:t xml:space="preserve">Éditions de la Transparence, 352 p., 2010</w:t></w:r></w:p><w:p><w:pPr/><w:r><w:rPr/><w:t xml:space="preserve">Ouvrages</w:t></w:r></w:p><w:p><w:pPr/><w:hyperlink r:id="rId25" w:history="1"><w:r><w:rPr><w:color w:val="#410a8c"/><w:u w:val="single"/></w:rPr><w:t xml:space="preserve">halshs-00627037v1</w:t></w:r></w:hyperlink></w:p></w:tc></w:tr><w:tr><w:trPr/><w:tc><w:tcPr><w:noWrap/></w:tcPr><w:p><w:pPr><w:spacing w:after="200"/></w:pPr><w:hyperlink r:id="rId26" w:history="1"><w:r><w:rPr><w:color w:val="1e198e"/><w:b w:val="1"/><w:bCs w:val="1"/><w:u w:val="single"/></w:rPr><w:t xml:space="preserve">« Ce que vous voyez est ce que vous voyez. » Tautologie et littéralité dans l’art contemporain</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Presses Universitaires de Rennes. 2009, Collection Aesthetica</w:t></w:r></w:p><w:p><w:pPr/><w:r><w:rPr/><w:t xml:space="preserve">Ouvrages</w:t></w:r></w:p><w:p><w:pPr/><w:hyperlink r:id="rId26" w:history="1"><w:r><w:rPr><w:color w:val="#410a8c"/><w:u w:val="single"/></w:rPr><w:t xml:space="preserve">hal-04350424v1</w:t></w:r></w:hyperlink></w:p></w:tc></w:tr><w:tr><w:trPr/><w:tc><w:tcPr><w:noWrap/></w:tcPr><w:p><w:pPr><w:spacing w:after="200"/></w:pPr><w:hyperlink r:id="rId28" w:history="1"><w:r><w:rPr><w:color w:val="1e198e"/><w:b w:val="1"/><w:bCs w:val="1"/><w:u w:val="single"/></w:rPr><w:t xml:space="preserve">Ce que vous voyez est ce que vous voyez. &amp;quot; Tautologie et littéralité dans l'art contemporain</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Presses Universitaires de Rennes, 274 p., 2009</w:t></w:r></w:p><w:p><w:pPr/><w:r><w:rPr/><w:t xml:space="preserve">Ouvrages</w:t></w:r></w:p><w:p><w:pPr/><w:hyperlink r:id="rId28" w:history="1"><w:r><w:rPr><w:color w:val="#410a8c"/><w:u w:val="single"/></w:rPr><w:t xml:space="preserve">halshs-00634079v1</w:t></w:r></w:hyperlink></w:p></w:tc></w:tr><w:tr><w:trPr/><w:tc><w:tcPr><w:noWrap/></w:tcPr><w:p><w:pPr><w:spacing w:after="200"/></w:pPr><w:hyperlink r:id="rId29" w:history="1"><w:r><w:rPr><w:color w:val="1e198e"/><w:b w:val="1"/><w:bCs w:val="1"/><w:u w:val="single"/></w:rPr><w:t xml:space="preserve">Świadomość i historia. Studium o filozofii Wilhelma Diltheya</w:t></w:r></w:hyperlink></w:p><w:p><w:pPr/><w:hyperlink r:id="rId11" w:history="1"><w:r><w:rPr><w:color w:val="#410a8c"/><w:u w:val="single"/></w:rPr><w:t xml:space="preserve">Leszek Brogowski</w:t></w:r></w:hyperlink></w:p><w:p><w:pPr/><w:hyperlink r:id="rId30" w:history="1"><w:r><w:rPr><w:color w:val="#410a8c"/><w:u w:val="single"/></w:rPr><w:t xml:space="preserve">słowo / obraz terytoria</w:t></w:r></w:hyperlink><w:r><w:rPr/><w:t xml:space="preserve">, 2004, Minerwa. Biblioteka Filozofii i Historii Filozofii, Leszek Brogowski, 83-89405-98-9</w:t></w:r></w:p><w:p><w:pPr/><w:r><w:rPr/><w:t xml:space="preserve">Ouvrages</w:t></w:r></w:p><w:p><w:pPr/><w:hyperlink r:id="rId29" w:history="1"><w:r><w:rPr><w:color w:val="#410a8c"/><w:u w:val="single"/></w:rPr><w:t xml:space="preserve">hal-03243874v1</w:t></w:r></w:hyperlink></w:p></w:tc></w:tr><w:tr><w:trPr/><w:tc><w:tcPr><w:noWrap/></w:tcPr><w:p><w:pPr><w:spacing w:after="200"/></w:pPr><w:hyperlink r:id="rId31" w:history="1"><w:r><w:rPr><w:color w:val="1e198e"/><w:b w:val="1"/><w:bCs w:val="1"/><w:u w:val="single"/></w:rPr><w:t xml:space="preserve">Powidoki i po...</w:t></w:r></w:hyperlink></w:p><w:p><w:pPr/><w:hyperlink r:id="rId11" w:history="1"><w:r><w:rPr><w:color w:val="#410a8c"/><w:u w:val="single"/></w:rPr><w:t xml:space="preserve">Leszek Brogowski</w:t></w:r></w:hyperlink></w:p><w:p><w:pPr/><w:hyperlink r:id="rId32" w:history="1"><w:r><w:rPr><w:color w:val="#410a8c"/><w:u w:val="single"/></w:rPr><w:t xml:space="preserve">słowo / obraz terytoria</w:t></w:r></w:hyperlink><w:r><w:rPr/><w:t xml:space="preserve">, 2001, Eseje o Sztuce, 83-87316-28-8</w:t></w:r></w:p><w:p><w:pPr/><w:r><w:rPr/><w:t xml:space="preserve">Ouvrages</w:t></w:r></w:p><w:p><w:pPr/><w:hyperlink r:id="rId31" w:history="1"><w:r><w:rPr><w:color w:val="#410a8c"/><w:u w:val="single"/></w:rPr><w:t xml:space="preserve">hal-03243748v1</w:t></w:r></w:hyperlink></w:p></w:tc></w:tr><w:tr><w:trPr/><w:tc><w:tcPr><w:noWrap/></w:tcPr><w:p><w:pPr><w:spacing w:after="200"/></w:pPr><w:hyperlink r:id="rId33" w:history="1"><w:r><w:rPr><w:color w:val="1e198e"/><w:b w:val="1"/><w:bCs w:val="1"/><w:u w:val="single"/></w:rPr><w:t xml:space="preserve">Dilthey : Conscience et Histoire</w:t></w:r></w:hyperlink></w:p><w:p><w:pPr/><w:hyperlink r:id="rId11" w:history="1"><w:r><w:rPr><w:color w:val="#410a8c"/><w:u w:val="single"/></w:rPr><w:t xml:space="preserve">Leszek Brogowski</w:t></w:r></w:hyperlink></w:p><w:p><w:pPr/><w:r><w:rPr/><w:t xml:space="preserve">Presses Universitaires de France, 1997, Philosophies, Françoise Balibar, Jean-Pierre Lefebvre, Pierre-François Moreau, Yves Vargas, 2-13-0488-76-5</w:t></w:r></w:p><w:p><w:pPr/><w:r><w:rPr/><w:t xml:space="preserve">Ouvrages</w:t></w:r></w:p><w:p><w:pPr/><w:hyperlink r:id="rId33" w:history="1"><w:r><w:rPr><w:color w:val="#410a8c"/><w:u w:val="single"/></w:rPr><w:t xml:space="preserve">halshs-01348447v1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CONCLUSION. Le visage comme objet de phantasmes. Visage pour soi et visage pour les autres</w:t></w:r></w:hyperlink></w:p><w:p><w:pPr/><w:hyperlink r:id="rId11" w:history="1"><w:r><w:rPr><w:color w:val="#410a8c"/><w:u w:val="single"/></w:rPr><w:t xml:space="preserve">Leszek Brogowski</w:t></w:r></w:hyperlink></w:p><w:p><w:pPr/><w:r><w:rPr/><w:t xml:space="preserve">Presses universitaires de Rennes. </w:t></w:r><w:r><w:rPr><w:i w:val="1"/><w:iCs w:val="1"/></w:rPr><w:t xml:space="preserve">L’insaisissable du visage. Envoûtement esthétique et regard éthique</w:t></w:r><w:r><w:rPr/><w:t xml:space="preserve">, PUR, pp.369-373, 2024, Clinique psychanalitique et psychopathologie, 978-2-7535-9844-7</w:t></w:r></w:p><w:p><w:pPr/><w:r><w:rPr/><w:t xml:space="preserve">Chapitre d'ouvrage</w:t></w:r></w:p><w:p><w:pPr/><w:hyperlink r:id="rId34" w:history="1"><w:r><w:rPr><w:color w:val="#410a8c"/><w:u w:val="single"/></w:rPr><w:t xml:space="preserve">hal-05192439v1</w:t></w:r></w:hyperlink></w:p></w:tc></w:tr><w:tr><w:trPr/><w:tc><w:tcPr><w:noWrap/></w:tcPr><w:p><w:pPr><w:spacing w:after="200"/></w:pPr><w:hyperlink r:id="rId35" w:history="1"><w:r><w:rPr><w:color w:val="1e198e"/><w:b w:val="1"/><w:bCs w:val="1"/><w:u w:val="single"/></w:rPr><w:t xml:space="preserve">Un sourire qui n’en est pas un. Wittgenstein, critique des stéréotypes du visage</w:t></w:r></w:hyperlink></w:p><w:p><w:pPr/><w:hyperlink r:id="rId11" w:history="1"><w:r><w:rPr><w:color w:val="#410a8c"/><w:u w:val="single"/></w:rPr><w:t xml:space="preserve">Leszek Brogowski</w:t></w:r></w:hyperlink></w:p><w:p><w:pPr/><w:r><w:rPr/><w:t xml:space="preserve">Presses universitaires de Rennes. </w:t></w:r><w:r><w:rPr><w:i w:val="1"/><w:iCs w:val="1"/></w:rPr><w:t xml:space="preserve">L’insaisissable du visage. Envoûtement esthétique et regard éthique</w:t></w:r><w:r><w:rPr/><w:t xml:space="preserve">, </w:t></w:r><w:hyperlink r:id="rId36" w:history="1"><w:r><w:rPr><w:color w:val="#410a8c"/><w:u w:val="single"/></w:rPr><w:t xml:space="preserve">PUR</w:t></w:r></w:hyperlink><w:r><w:rPr/><w:t xml:space="preserve">, pp.309-323, 2024, Clinique psychanalitique et psychopathologie, 978-2-7535-9844-7</w:t></w:r></w:p><w:p><w:pPr/><w:r><w:rPr/><w:t xml:space="preserve">Chapitre d'ouvrage</w:t></w:r></w:p><w:p><w:pPr/><w:hyperlink r:id="rId35" w:history="1"><w:r><w:rPr><w:color w:val="#410a8c"/><w:u w:val="single"/></w:rPr><w:t xml:space="preserve">hal-05192408v1</w:t></w:r></w:hyperlink></w:p></w:tc></w:tr><w:tr><w:trPr/><w:tc><w:tcPr><w:noWrap/></w:tcPr><w:p><w:pPr><w:spacing w:after="200"/></w:pPr><w:hyperlink r:id="rId37" w:history="1"><w:r><w:rPr><w:color w:val="1e198e"/><w:b w:val="1"/><w:bCs w:val="1"/><w:u w:val="single"/></w:rPr><w:t xml:space="preserve">Œuvres collaboratives et pratiques populaires. Réflexions autour de L’Encyclopédie des migrants</w:t></w:r></w:hyperlink></w:p><w:p><w:pPr/><w:hyperlink r:id="rId11" w:history="1"><w:r><w:rPr><w:color w:val="#410a8c"/><w:u w:val="single"/></w:rPr><w:t xml:space="preserve">Leszek Brogowski</w:t></w:r></w:hyperlink></w:p><w:p><w:pPr/><w:r><w:rPr/><w:t xml:space="preserve">Gudrun Ledegen, Paloma Fernández Sobrino, Vanessa Touroude. </w:t></w:r><w:r><w:rPr><w:i w:val="1"/><w:iCs w:val="1"/></w:rPr><w:t xml:space="preserve">Encyclopédie des migrants</w:t></w:r><w:r><w:rPr/><w:t xml:space="preserve">, </w:t></w:r><w:hyperlink r:id="rId38" w:history="1"><w:r><w:rPr><w:color w:val="#410a8c"/><w:u w:val="single"/></w:rPr><w:t xml:space="preserve">L'Harmattan</w:t></w:r></w:hyperlink><w:r><w:rPr/><w:t xml:space="preserve">, pp.17-35, 2022, Regars croisés sur un objet artistique : L'Encyclopédie des migrants, 978-2-343-24963-6</w:t></w:r></w:p><w:p><w:pPr/><w:r><w:rPr/><w:t xml:space="preserve">Chapitre d'ouvrage</w:t></w:r></w:p><w:p><w:pPr/><w:hyperlink r:id="rId37" w:history="1"><w:r><w:rPr><w:color w:val="#410a8c"/><w:u w:val="single"/></w:rPr><w:t xml:space="preserve">hal-01701717v1</w:t></w:r></w:hyperlink></w:p></w:tc></w:tr><w:tr><w:trPr/><w:tc><w:tcPr><w:noWrap/></w:tcPr><w:p><w:pPr><w:spacing w:after="200"/></w:pPr><w:hyperlink r:id="rId39" w:history="1"><w:r><w:rPr><w:color w:val="1e198e"/><w:b w:val="1"/><w:bCs w:val="1"/><w:u w:val="single"/></w:rPr><w:t xml:space="preserve">Avis à la population : une arme de guerre. Bekanntmachungen nazies en Pologne</w:t></w:r></w:hyperlink></w:p><w:p><w:pPr/><w:hyperlink r:id="rId11" w:history="1"><w:r><w:rPr><w:color w:val="#410a8c"/><w:u w:val="single"/></w:rPr><w:t xml:space="preserve">Leszek Brogowski</w:t></w:r></w:hyperlink></w:p><w:p><w:pPr/><w:r><w:rPr/><w:t xml:space="preserve">Christine Rivalan-Guego. </w:t></w:r><w:r><w:rPr><w:i w:val="1"/><w:iCs w:val="1"/></w:rPr><w:t xml:space="preserve">Écrits exposés</w:t></w:r><w:r><w:rPr/><w:t xml:space="preserve">, A paraître</w:t></w:r></w:p><w:p><w:pPr/><w:r><w:rPr/><w:t xml:space="preserve">Chapitre d'ouvrage</w:t></w:r></w:p><w:p><w:pPr/><w:hyperlink r:id="rId39" w:history="1"><w:r><w:rPr><w:color w:val="#410a8c"/><w:u w:val="single"/></w:rPr><w:t xml:space="preserve">hal-01701703v2</w:t></w:r></w:hyperlink></w:p></w:tc></w:tr><w:tr><w:trPr/><w:tc><w:tcPr><w:noWrap/></w:tcPr><w:p><w:pPr><w:spacing w:after="200"/></w:pPr><w:hyperlink r:id="rId40" w:history="1"><w:r><w:rPr><w:color w:val="1e198e"/><w:b w:val="1"/><w:bCs w:val="1"/><w:u w:val="single"/></w:rPr><w:t xml:space="preserve">Les kentias et les marges invisibles de l’institution</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t xml:space="preserve">Damien Beguet, P. Nicolas Ledoux. </w:t></w:r><w:r><w:rPr><w:i w:val="1"/><w:iCs w:val="1"/></w:rPr><w:t xml:space="preserve">Ludovic Chemarin©, Kentias</w:t></w:r><w:r><w:rPr/><w:t xml:space="preserve">, </w:t></w:r><w:hyperlink r:id="rId42" w:history="1"><w:r><w:rPr><w:color w:val="#410a8c"/><w:u w:val="single"/></w:rPr><w:t xml:space="preserve">Éditions Incertain Sens</w:t></w:r></w:hyperlink><w:r><w:rPr/><w:t xml:space="preserve">, pp.6-12, 2020, Livre d'artiste, 978-2-914291-90-3</w:t></w:r></w:p><w:p><w:pPr/><w:r><w:rPr/><w:t xml:space="preserve">Chapitre d'ouvrage</w:t></w:r></w:p><w:p><w:pPr/><w:hyperlink r:id="rId40" w:history="1"><w:r><w:rPr><w:color w:val="#410a8c"/><w:u w:val="single"/></w:rPr><w:t xml:space="preserve">hal-03242002v1</w:t></w:r></w:hyperlink></w:p></w:tc></w:tr><w:tr><w:trPr/><w:tc><w:tcPr><w:noWrap/></w:tcPr><w:p><w:pPr><w:spacing w:after="200"/></w:pPr><w:hyperlink r:id="rId43" w:history="1"><w:r><w:rPr><w:color w:val="1e198e"/><w:b w:val="1"/><w:bCs w:val="1"/><w:u w:val="single"/></w:rPr><w:t xml:space="preserve">Donner ce qu’on n’a pas dans la réédition : inventer les nouveaux espaces de jouissance</w:t></w:r></w:hyperlink></w:p><w:p><w:pPr/><w:hyperlink r:id="rId11" w:history="1"><w:r><w:rPr><w:color w:val="#410a8c"/><w:u w:val="single"/></w:rPr><w:t xml:space="preserve">Leszek Brogowski</w:t></w:r></w:hyperlink></w:p><w:p><w:pPr/><w:r><w:rPr/><w:t xml:space="preserve">Jacinto Lageira et Agnès Lontrade. </w:t></w:r><w:r><w:rPr><w:i w:val="1"/><w:iCs w:val="1"/></w:rPr><w:t xml:space="preserve">Les Valeurs esthétiques du don</w:t></w:r><w:r><w:rPr/><w:t xml:space="preserve">, Éditions Mimésis, pp.17-39, 2019, coll. Art, esthétique, philosophie</w:t></w:r></w:p><w:p><w:pPr/><w:r><w:rPr/><w:t xml:space="preserve">Chapitre d'ouvrage</w:t></w:r></w:p><w:p><w:pPr/><w:hyperlink r:id="rId43" w:history="1"><w:r><w:rPr><w:color w:val="#410a8c"/><w:u w:val="single"/></w:rPr><w:t xml:space="preserve">hal-01687092v1</w:t></w:r></w:hyperlink></w:p></w:tc></w:tr><w:tr><w:trPr/><w:tc><w:tcPr><w:noWrap/></w:tcPr><w:p><w:pPr><w:spacing w:after="200"/></w:pPr><w:hyperlink r:id="rId44" w:history="1"><w:r><w:rPr><w:color w:val="1e198e"/><w:b w:val="1"/><w:bCs w:val="1"/><w:u w:val="single"/></w:rPr><w:t xml:space="preserve">Art after Philosophy of Art. Trois révolutions de Douglas Huebler</w:t></w:r></w:hyperlink></w:p><w:p><w:pPr/><w:hyperlink r:id="rId11" w:history="1"><w:r><w:rPr><w:color w:val="#410a8c"/><w:u w:val="single"/></w:rPr><w:t xml:space="preserve">Leszek Brogowski</w:t></w:r></w:hyperlink></w:p><w:p><w:pPr/><w:r><w:rPr/><w:t xml:space="preserve">A. Lejeune, A. Streitberger, Ch. Viart. </w:t></w:r><w:r><w:rPr><w:i w:val="1"/><w:iCs w:val="1"/></w:rPr><w:t xml:space="preserve">L'Art de Douglas Huebler. « Ready-mades culturels »</w:t></w:r><w:r><w:rPr/><w:t xml:space="preserve">, Presses universitaires de Rennes, 2018</w:t></w:r></w:p><w:p><w:pPr/><w:r><w:rPr/><w:t xml:space="preserve">Chapitre d'ouvrage</w:t></w:r></w:p><w:p><w:pPr/><w:hyperlink r:id="rId44" w:history="1"><w:r><w:rPr><w:color w:val="#410a8c"/><w:u w:val="single"/></w:rPr><w:t xml:space="preserve">hal-01688457v1</w:t></w:r></w:hyperlink></w:p></w:tc></w:tr><w:tr><w:trPr/><w:tc><w:tcPr><w:noWrap/></w:tcPr><w:p><w:pPr><w:spacing w:after="200"/></w:pPr><w:hyperlink r:id="rId45" w:history="1"><w:r><w:rPr><w:color w:val="1e198e"/><w:b w:val="1"/><w:bCs w:val="1"/><w:u w:val="single"/></w:rPr><w:t xml:space="preserve">« À force de voir et de comparer ». Arthur Batut face au scandale de la photographie composite de Francis Galton</w:t></w:r></w:hyperlink></w:p><w:p><w:pPr/><w:hyperlink r:id="rId11" w:history="1"><w:r><w:rPr><w:color w:val="#410a8c"/><w:u w:val="single"/></w:rPr><w:t xml:space="preserve">Leszek Brogowski</w:t></w:r></w:hyperlink></w:p><w:p><w:pPr/><w:r><w:rPr><w:i w:val="1"/><w:iCs w:val="1"/></w:rPr><w:t xml:space="preserve">Défier la décence : crise du sens et nouveaux visages du scandale dans l'art / études réunies par Lezek Brogowski, Joseph Delaplace et Joël Laurent</w:t></w:r><w:r><w:rPr/><w:t xml:space="preserve">, Artois Presses Université, pp.201-227, 2016, 978-2-8483-2226-1</w:t></w:r></w:p><w:p><w:pPr/><w:r><w:rPr/><w:t xml:space="preserve">Chapitre d'ouvrage</w:t></w:r></w:p><w:p><w:pPr/><w:hyperlink r:id="rId45" w:history="1"><w:r><w:rPr><w:color w:val="#410a8c"/><w:u w:val="single"/></w:rPr><w:t xml:space="preserve">hal-01688311v1</w:t></w:r></w:hyperlink></w:p></w:tc></w:tr><w:tr><w:trPr/><w:tc><w:tcPr><w:noWrap/></w:tcPr><w:p><w:pPr><w:spacing w:after="200"/></w:pPr><w:hyperlink r:id="rId46" w:history="1"><w:r><w:rPr><w:color w:val="1e198e"/><w:b w:val="1"/><w:bCs w:val="1"/><w:u w:val="single"/></w:rPr><w:t xml:space="preserve">Le ver à soie et la soie : les Éts. Decoux : transcription d'une conférence prononcée à Académie royale des beaux-arts (ARBA) de Bruxelles à l'occasion de l'exposition « Tour du monde : soustractions », organisée par les Éts. Decoux, 18 mars 2015</w:t></w:r></w:hyperlink></w:p><w:p><w:pPr/><w:hyperlink r:id="rId11" w:history="1"><w:r><w:rPr><w:color w:val="#410a8c"/><w:u w:val="single"/></w:rPr><w:t xml:space="preserve">Leszek Brogowski</w:t></w:r></w:hyperlink></w:p><w:p><w:pPr/><w:r><w:rPr><w:i w:val="1"/><w:iCs w:val="1"/></w:rPr><w:t xml:space="preserve">Tour du monde : soustractions</w:t></w:r><w:r><w:rPr/><w:t xml:space="preserve">, Ets Decoux, pp.74-88, 2016, Catalogue d'exposition Tour du monde : soustractions</w:t></w:r></w:p><w:p><w:pPr/><w:r><w:rPr/><w:t xml:space="preserve">Chapitre d'ouvrage</w:t></w:r></w:p><w:p><w:pPr/><w:hyperlink r:id="rId46" w:history="1"><w:r><w:rPr><w:color w:val="#410a8c"/><w:u w:val="single"/></w:rPr><w:t xml:space="preserve">hal-01688297v1</w:t></w:r></w:hyperlink></w:p></w:tc></w:tr><w:tr><w:trPr/><w:tc><w:tcPr><w:noWrap/></w:tcPr><w:p><w:pPr><w:spacing w:after="200"/></w:pPr><w:hyperlink r:id="rId47" w:history="1"><w:r><w:rPr><w:color w:val="1e198e"/><w:b w:val="1"/><w:bCs w:val="1"/><w:u w:val="single"/></w:rPr><w:t xml:space="preserve">Compréhension, incompréhension : du malentendu à la provocation</w:t></w:r></w:hyperlink></w:p><w:p><w:pPr/><w:hyperlink r:id="rId11" w:history="1"><w:r><w:rPr><w:color w:val="#410a8c"/><w:u w:val="single"/></w:rPr><w:t xml:space="preserve">Leszek Brogowski</w:t></w:r></w:hyperlink><w:r><w:rPr/><w:t xml:space="preserve">,</w:t></w:r><w:hyperlink r:id="rId15" w:history="1"><w:r><w:rPr><w:color w:val="#410a8c"/><w:u w:val="single"/></w:rPr><w:t xml:space="preserve">Joseph Delaplace</w:t></w:r></w:hyperlink><w:r><w:rPr/><w:t xml:space="preserve">,</w:t></w:r><w:hyperlink r:id="rId16" w:history="1"><w:r><w:rPr><w:color w:val="#410a8c"/><w:u w:val="single"/></w:rPr><w:t xml:space="preserve">Joël Laurent</w:t></w:r></w:hyperlink></w:p><w:p><w:pPr/><w:r><w:rPr><w:i w:val="1"/><w:iCs w:val="1"/></w:rPr><w:t xml:space="preserve">Défier la décence : crise du sens et nouveaux visages du scandale dans l'art / études réunies par Lezek Brogowski, Joseph Delaplace et Joël Laurent</w:t></w:r><w:r><w:rPr/><w:t xml:space="preserve">, Artois Presses Université, pp.9-17, 2016, 978-2-8483-2226-1</w:t></w:r></w:p><w:p><w:pPr/><w:r><w:rPr/><w:t xml:space="preserve">Chapitre d'ouvrage</w:t></w:r></w:p><w:p><w:pPr/><w:hyperlink r:id="rId47" w:history="1"><w:r><w:rPr><w:color w:val="#410a8c"/><w:u w:val="single"/></w:rPr><w:t xml:space="preserve">hal-01688307v1</w:t></w:r></w:hyperlink></w:p></w:tc></w:tr><w:tr><w:trPr/><w:tc><w:tcPr><w:noWrap/></w:tcPr><w:p><w:pPr><w:spacing w:after="200"/></w:pPr><w:hyperlink r:id="rId48" w:history="1"><w:r><w:rPr><w:color w:val="1e198e"/><w:b w:val="1"/><w:bCs w:val="1"/><w:u w:val="single"/></w:rPr><w:t xml:space="preserve">Od twórczych nawyków do charakteru anarchistycznego. Man Ray i Ferrer Modern School</w:t></w:r></w:hyperlink></w:p><w:p><w:pPr/><w:hyperlink r:id="rId11" w:history="1"><w:r><w:rPr><w:color w:val="#410a8c"/><w:u w:val="single"/></w:rPr><w:t xml:space="preserve">Leszek Brogowski</w:t></w:r></w:hyperlink></w:p><w:p><w:pPr/><w:r><w:rPr><w:i w:val="1"/><w:iCs w:val="1"/></w:rPr><w:t xml:space="preserve">Uczelnia miejscem sztuki</w:t></w:r><w:r><w:rPr/><w:t xml:space="preserve">, Instytut Sztuk Wizualnych, pp.36-51, 2015</w:t></w:r></w:p><w:p><w:pPr/><w:r><w:rPr/><w:t xml:space="preserve">Chapitre d'ouvrage</w:t></w:r></w:p><w:p><w:pPr/><w:hyperlink r:id="rId48" w:history="1"><w:r><w:rPr><w:color w:val="#410a8c"/><w:u w:val="single"/></w:rPr><w:t xml:space="preserve">hal-01688557v1</w:t></w:r></w:hyperlink></w:p></w:tc></w:tr><w:tr><w:trPr/><w:tc><w:tcPr><w:noWrap/></w:tcPr><w:p><w:pPr><w:spacing w:after="200"/></w:pPr><w:hyperlink r:id="rId49" w:history="1"><w:r><w:rPr><w:color w:val="1e198e"/><w:b w:val="1"/><w:bCs w:val="1"/><w:u w:val="single"/></w:rPr><w:t xml:space="preserve">A Book as There Are not Two. The &amp;quot;unique book&amp;quot; in the &amp;quot;language games</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pp.25-31, 2015</w:t></w:r></w:p><w:p><w:pPr/><w:r><w:rPr/><w:t xml:space="preserve">Chapitre d'ouvrage</w:t></w:r></w:p><w:p><w:pPr/><w:hyperlink r:id="rId49" w:history="1"><w:r><w:rPr><w:color w:val="#410a8c"/><w:u w:val="single"/></w:rPr><w:t xml:space="preserve">hal-01689442v1</w:t></w:r></w:hyperlink></w:p></w:tc></w:tr><w:tr><w:trPr/><w:tc><w:tcPr><w:noWrap/></w:tcPr><w:p><w:pPr><w:spacing w:after="200"/></w:pPr><w:hyperlink r:id="rId50" w:history="1"><w:r><w:rPr><w:color w:val="1e198e"/><w:b w:val="1"/><w:bCs w:val="1"/><w:u w:val="single"/></w:rPr><w:t xml:space="preserve">Do It Yourself : articles de presse sur Hubert Renard</w:t></w:r></w:hyperlink></w:p><w:p><w:pPr/><w:hyperlink r:id="rId11" w:history="1"><w:r><w:rPr><w:color w:val="#410a8c"/><w:u w:val="single"/></w:rPr><w:t xml:space="preserve">Leszek Brogowski</w:t></w:r></w:hyperlink></w:p><w:p><w:pPr/><w:r><w:rPr><w:i w:val="1"/><w:iCs w:val="1"/></w:rPr><w:t xml:space="preserve">La critique, art et pratique / sous la direction de Laurence Corbel et Agnès Lontrade</w:t></w:r><w:r><w:rPr/><w:t xml:space="preserve">, Presses universitaires du Midi, pp.119-133, 2015, 978-2-8107-0415-6</w:t></w:r></w:p><w:p><w:pPr/><w:r><w:rPr/><w:t xml:space="preserve">Chapitre d'ouvrage</w:t></w:r></w:p><w:p><w:pPr/><w:hyperlink r:id="rId50" w:history="1"><w:r><w:rPr><w:color w:val="#410a8c"/><w:u w:val="single"/></w:rPr><w:t xml:space="preserve">hal-01688392v1</w:t></w:r></w:hyperlink></w:p></w:tc></w:tr><w:tr><w:trPr/><w:tc><w:tcPr><w:noWrap/></w:tcPr><w:p><w:pPr><w:spacing w:after="200"/></w:pPr><w:hyperlink r:id="rId51" w:history="1"><w:r><w:rPr><w:color w:val="1e198e"/><w:b w:val="1"/><w:bCs w:val="1"/><w:u w:val="single"/></w:rPr><w:t xml:space="preserve">Un livre comme il n’y en a pas deux. Le &amp;quot;livre unique&amp;quot; dans les &amp;quot;jeux de langage</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pp.11-17, 2015</w:t></w:r></w:p><w:p><w:pPr/><w:r><w:rPr/><w:t xml:space="preserve">Chapitre d'ouvrage</w:t></w:r></w:p><w:p><w:pPr/><w:hyperlink r:id="rId51" w:history="1"><w:r><w:rPr><w:color w:val="#410a8c"/><w:u w:val="single"/></w:rPr><w:t xml:space="preserve">hal-01689433v1</w:t></w:r></w:hyperlink></w:p></w:tc></w:tr><w:tr><w:trPr/><w:tc><w:tcPr><w:noWrap/></w:tcPr><w:p><w:pPr><w:spacing w:after="200"/></w:pPr><w:hyperlink r:id="rId52" w:history="1"><w:r><w:rPr><w:color w:val="1e198e"/><w:b w:val="1"/><w:bCs w:val="1"/><w:u w:val="single"/></w:rPr><w:t xml:space="preserve">Reproductibilité et exposabilité : une (r)évolution culturelle. Commentaire de L’OEuvre d’art… de Walter Benjamin</w:t></w:r></w:hyperlink></w:p><w:p><w:pPr/><w:hyperlink r:id="rId11" w:history="1"><w:r><w:rPr><w:color w:val="#410a8c"/><w:u w:val="single"/></w:rPr><w:t xml:space="preserve">Leszek Brogowski</w:t></w:r></w:hyperlink></w:p><w:p><w:pPr/><w:r><w:rPr/><w:t xml:space="preserve">Jean Arnaud. </w:t></w:r><w:r><w:rPr><w:i w:val="1"/><w:iCs w:val="1"/></w:rPr><w:t xml:space="preserve">La Figure à l'oeuvre. Études offertes à Michel Guérin</w:t></w:r><w:r><w:rPr/><w:t xml:space="preserve">, Presses Universitaires de Provence, 2015, Collection Arts, 979-10-320-0028-1</w:t></w:r></w:p><w:p><w:pPr/><w:r><w:rPr/><w:t xml:space="preserve">Chapitre d'ouvrage</w:t></w:r></w:p><w:p><w:pPr/><w:hyperlink r:id="rId52" w:history="1"><w:r><w:rPr><w:color w:val="#410a8c"/><w:u w:val="single"/></w:rPr><w:t xml:space="preserve">hal-01525434v1</w:t></w:r></w:hyperlink></w:p></w:tc></w:tr><w:tr><w:trPr/><w:tc><w:tcPr><w:noWrap/></w:tcPr><w:p><w:pPr><w:spacing w:after="200"/></w:pPr><w:hyperlink r:id="rId53" w:history="1"><w:r><w:rPr><w:color w:val="1e198e"/><w:b w:val="1"/><w:bCs w:val="1"/><w:u w:val="single"/></w:rPr><w:t xml:space="preserve">Im livre como não há outro. O &amp;quot;livro único&amp;quot; nos &amp;quot;jogos de linguagem</w:t></w:r></w:hyperlink></w:p><w:p><w:pPr/><w:hyperlink r:id="rId11" w:history="1"><w:r><w:rPr><w:color w:val="#410a8c"/><w:u w:val="single"/></w:rPr><w:t xml:space="preserve">Leszek Brogowski</w:t></w:r></w:hyperlink></w:p><w:p><w:pPr/><w:r><w:rPr><w:i w:val="1"/><w:iCs w:val="1"/></w:rPr><w:t xml:space="preserve">Portuguese small press yearbook 2015 / dirigido por Catarina Figueiredo Cardoso ; produzido por Catarina Figueiredo Cardoso e Isabel Baraona</w:t></w:r><w:r><w:rPr/><w:t xml:space="preserve">, Portuguese small press yearbook, pp.16-24, 2015</w:t></w:r></w:p><w:p><w:pPr/><w:r><w:rPr/><w:t xml:space="preserve">Chapitre d'ouvrage</w:t></w:r></w:p><w:p><w:pPr/><w:hyperlink r:id="rId53" w:history="1"><w:r><w:rPr><w:color w:val="#410a8c"/><w:u w:val="single"/></w:rPr><w:t xml:space="preserve">hal-01689437v1</w:t></w:r></w:hyperlink></w:p></w:tc></w:tr><w:tr><w:trPr/><w:tc><w:tcPr><w:noWrap/></w:tcPr><w:p><w:pPr><w:spacing w:after="200"/></w:pPr><w:hyperlink r:id="rId54" w:history="1"><w:r><w:rPr><w:color w:val="1e198e"/><w:b w:val="1"/><w:bCs w:val="1"/><w:u w:val="single"/></w:rPr><w:t xml:space="preserve">Entre le pli et les étoiles : le livre dans la pratique de Bernard Villers</w:t></w:r></w:hyperlink></w:p><w:p><w:pPr/><w:hyperlink r:id="rId11" w:history="1"><w:r><w:rPr><w:color w:val="#410a8c"/><w:u w:val="single"/></w:rPr><w:t xml:space="preserve">Leszek Brogowski</w:t></w:r></w:hyperlink></w:p><w:p><w:pPr/><w:r><w:rPr/><w:t xml:space="preserve">Aurélie Noury. </w:t></w:r><w:r><w:rPr><w:i w:val="1"/><w:iCs w:val="1"/></w:rPr><w:t xml:space="preserve">Bernard Villers : les éditions du Nouveau Remorqueur : catalogue raisonné / préface de Leszek Brogowski </w:t></w:r><w:r><w:rPr/><w:t xml:space="preserve">, 3, </w:t></w:r><w:hyperlink r:id="rId55" w:history="1"><w:r><w:rPr><w:color w:val="#410a8c"/><w:u w:val="single"/></w:rPr><w:t xml:space="preserve">Editions Incertain Sens</w:t></w:r></w:hyperlink><w:r><w:rPr/><w:t xml:space="preserve">, pp.5-25, 2015, Collection Grise. Recherches sur les publications d'artistes, 978-2-914291-63-7</w:t></w:r></w:p><w:p><w:pPr/><w:r><w:rPr/><w:t xml:space="preserve">Chapitre d'ouvrage</w:t></w:r></w:p><w:p><w:pPr/><w:hyperlink r:id="rId54" w:history="1"><w:r><w:rPr><w:color w:val="#410a8c"/><w:u w:val="single"/></w:rPr><w:t xml:space="preserve">hal-01688686v1</w:t></w:r></w:hyperlink></w:p></w:tc></w:tr><w:tr><w:trPr/><w:tc><w:tcPr><w:noWrap/></w:tcPr><w:p><w:pPr><w:spacing w:after="200"/></w:pPr><w:hyperlink r:id="rId56" w:history="1"><w:r><w:rPr><w:color w:val="1e198e"/><w:b w:val="1"/><w:bCs w:val="1"/><w:u w:val="single"/></w:rPr><w:t xml:space="preserve">Préface</w:t></w:r></w:hyperlink></w:p><w:p><w:pPr/><w:hyperlink r:id="rId11" w:history="1"><w:r><w:rPr><w:color w:val="#410a8c"/><w:u w:val="single"/></w:rPr><w:t xml:space="preserve">Leszek Brogowski</w:t></w:r></w:hyperlink></w:p><w:p><w:pPr/><w:r><w:rPr><w:i w:val="1"/><w:iCs w:val="1"/></w:rPr><w:t xml:space="preserve">La revue d'artiste : enjeux et spécificités d'une pratique artistique / Marie Boivent ; préface de Leszek Brogowski</w:t></w:r><w:r><w:rPr/><w:t xml:space="preserve">, Éditions Incertain sens, pp.5-6, 2015, 978-2-914291-62-0</w:t></w:r></w:p><w:p><w:pPr/><w:r><w:rPr/><w:t xml:space="preserve">Chapitre d'ouvrage</w:t></w:r></w:p><w:p><w:pPr/><w:hyperlink r:id="rId56" w:history="1"><w:r><w:rPr><w:color w:val="#410a8c"/><w:u w:val="single"/></w:rPr><w:t xml:space="preserve">hal-01688691v1</w:t></w:r></w:hyperlink></w:p></w:tc></w:tr><w:tr><w:trPr/><w:tc><w:tcPr><w:noWrap/></w:tcPr><w:p><w:pPr><w:spacing w:after="200"/></w:pPr><w:hyperlink r:id="rId57" w:history="1"><w:r><w:rPr><w:color w:val="1e198e"/><w:b w:val="1"/><w:bCs w:val="1"/><w:u w:val="single"/></w:rPr><w:t xml:space="preserve">Hystérique, historiale, historique : trois stades de la création</w:t></w:r></w:hyperlink></w:p><w:p><w:pPr/><w:hyperlink r:id="rId11" w:history="1"><w:r><w:rPr><w:color w:val="#410a8c"/><w:u w:val="single"/></w:rPr><w:t xml:space="preserve">Leszek Brogowski</w:t></w:r></w:hyperlink></w:p><w:p><w:pPr/><w:r><w:rPr><w:i w:val="1"/><w:iCs w:val="1"/></w:rPr><w:t xml:space="preserve">L'art de répéter : psychanalyse et création / sous la direction de Joseph Delaplace</w:t></w:r><w:r><w:rPr/><w:t xml:space="preserve">, Presses universitaires de Rennes, pp.223-232, 2014, 978-2-7535-3343-1</w:t></w:r></w:p><w:p><w:pPr/><w:r><w:rPr/><w:t xml:space="preserve">Chapitre d'ouvrage</w:t></w:r></w:p><w:p><w:pPr/><w:hyperlink r:id="rId57" w:history="1"><w:r><w:rPr><w:color w:val="#410a8c"/><w:u w:val="single"/></w:rPr><w:t xml:space="preserve">hal-01689572v1</w:t></w:r></w:hyperlink></w:p></w:tc></w:tr><w:tr><w:trPr/><w:tc><w:tcPr><w:noWrap/></w:tcPr><w:p><w:pPr><w:spacing w:after="200"/></w:pPr><w:hyperlink r:id="rId58" w:history="1"><w:r><w:rPr><w:color w:val="1e198e"/><w:b w:val="1"/><w:bCs w:val="1"/><w:u w:val="single"/></w:rPr><w:t xml:space="preserve">Le livre et l’internet. Les conditions de possibilité de l’accès universel à la culture</w:t></w:r></w:hyperlink></w:p><w:p><w:pPr/><w:hyperlink r:id="rId11" w:history="1"><w:r><w:rPr><w:color w:val="#410a8c"/><w:u w:val="single"/></w:rPr><w:t xml:space="preserve">Leszek Brogowski</w:t></w:r></w:hyperlink></w:p><w:p><w:pPr/><w:r><w:rPr><w:i w:val="1"/><w:iCs w:val="1"/></w:rPr><w:t xml:space="preserve">Partages d'espaces : regards croisés sur l'art et la géopolitique : colloque, Pau, 10-12 mai 2012 / organisé par l'Université de Pau et des Pays de l'Adour ; sous la direction d'Évelyne Toussaint et de Michel Parsons</w:t></w:r><w:r><w:rPr/><w:t xml:space="preserve">, Presses de l'Université de Pau et des Pays de l'Adour, pp.71-86, 2014, 2-353-11053-3</w:t></w:r></w:p><w:p><w:pPr/><w:r><w:rPr/><w:t xml:space="preserve">Chapitre d'ouvrage</w:t></w:r></w:p><w:p><w:pPr/><w:hyperlink r:id="rId58" w:history="1"><w:r><w:rPr><w:color w:val="#410a8c"/><w:u w:val="single"/></w:rPr><w:t xml:space="preserve">hal-01689575v1</w:t></w:r></w:hyperlink></w:p></w:tc></w:tr><w:tr><w:trPr/><w:tc><w:tcPr><w:noWrap/></w:tcPr><w:p><w:pPr><w:spacing w:after="200"/></w:pPr><w:hyperlink r:id="rId59" w:history="1"><w:r><w:rPr><w:color w:val="1e198e"/><w:b w:val="1"/><w:bCs w:val="1"/><w:u w:val="single"/></w:rPr><w:t xml:space="preserve">Du concept non élargi du livre et du concept élargi de l’art</w:t></w:r></w:hyperlink></w:p><w:p><w:pPr/><w:hyperlink r:id="rId11" w:history="1"><w:r><w:rPr><w:color w:val="#410a8c"/><w:u w:val="single"/></w:rPr><w:t xml:space="preserve">Leszek Brogowski</w:t></w:r></w:hyperlink></w:p><w:p><w:pPr/><w:r><w:rPr/><w:t xml:space="preserve">Leszek Brogowski, Anne Moeglin-Delcroix. </w:t></w:r><w:r><w:rPr><w:i w:val="1"/><w:iCs w:val="1"/></w:rPr><w:t xml:space="preserve">Le livre d'artiste : quels projets pour l'art ? : actes du colloque, Université Rennes 2, 19-20 mars 2010 / sous la direction de Leszek Brogowski, Anne Moeglin-Delcroix, Aurélie Noury</w:t></w:r><w:r><w:rPr/><w:t xml:space="preserve">, 1, </w:t></w:r><w:hyperlink r:id="rId22" w:history="1"><w:r><w:rPr><w:color w:val="#410a8c"/><w:u w:val="single"/></w:rPr><w:t xml:space="preserve">Edition Incertain Sens</w:t></w:r></w:hyperlink><w:r><w:rPr/><w:t xml:space="preserve">, pp.9-36, 2013, Collection Grise. Recherches sur les publications d'artistes, 9782914291613</w:t></w:r></w:p><w:p><w:pPr/><w:r><w:rPr/><w:t xml:space="preserve">Chapitre d'ouvrage</w:t></w:r></w:p><w:p><w:pPr/><w:hyperlink r:id="rId59" w:history="1"><w:r><w:rPr><w:color w:val="#410a8c"/><w:u w:val="single"/></w:rPr><w:t xml:space="preserve">hal-01690549v1</w:t></w:r></w:hyperlink></w:p></w:tc></w:tr><w:tr><w:trPr/><w:tc><w:tcPr><w:noWrap/></w:tcPr><w:p><w:pPr><w:spacing w:after="200"/></w:pPr><w:hyperlink r:id="rId60" w:history="1"><w:r><w:rPr><w:color w:val="1e198e"/><w:b w:val="1"/><w:bCs w:val="1"/><w:u w:val="single"/></w:rPr><w:t xml:space="preserve">De l’habitude créatrice au caractère anarchiste : Man Ray et la Ferrer Modern School</w:t></w:r></w:hyperlink></w:p><w:p><w:pPr/><w:hyperlink r:id="rId11" w:history="1"><w:r><w:rPr><w:color w:val="#410a8c"/><w:u w:val="single"/></w:rPr><w:t xml:space="preserve">Leszek Brogowski</w:t></w:r></w:hyperlink></w:p><w:p><w:pPr/><w:r><w:rPr/><w:t xml:space="preserve">Valérie Mavridorakis, Christophe Kihm. </w:t></w:r><w:r><w:rPr><w:i w:val="1"/><w:iCs w:val="1"/></w:rPr><w:t xml:space="preserve">Transmettre l’art. Figures et méthodes. Quelle histoire ?</w:t></w:r><w:r><w:rPr/><w:t xml:space="preserve">, </w:t></w:r><w:hyperlink r:id="rId61" w:history="1"><w:r><w:rPr><w:color w:val="#410a8c"/><w:u w:val="single"/></w:rPr><w:t xml:space="preserve">Les presses du réel</w:t></w:r></w:hyperlink><w:r><w:rPr/><w:t xml:space="preserve">, pp.31-52, 2013, Figures, 978-2-84066-596-0</w:t></w:r></w:p><w:p><w:pPr/><w:r><w:rPr/><w:t xml:space="preserve">Chapitre d'ouvrage</w:t></w:r></w:p><w:p><w:pPr/><w:hyperlink r:id="rId60" w:history="1"><w:r><w:rPr><w:color w:val="#410a8c"/><w:u w:val="single"/></w:rPr><w:t xml:space="preserve">hal-01534381v1</w:t></w:r></w:hyperlink></w:p></w:tc></w:tr><w:tr><w:trPr/><w:tc><w:tcPr><w:noWrap/></w:tcPr><w:p><w:pPr><w:spacing w:after="200"/></w:pPr><w:hyperlink r:id="rId62" w:history="1"><w:r><w:rPr><w:color w:val="1e198e"/><w:b w:val="1"/><w:bCs w:val="1"/><w:u w:val="single"/></w:rPr><w:t xml:space="preserve">La photographie composite de Francis Galton, son protocole et son flou. L’épistémologie d’un protocole</w:t></w:r></w:hyperlink></w:p><w:p><w:pPr/><w:hyperlink r:id="rId11" w:history="1"><w:r><w:rPr><w:color w:val="#410a8c"/><w:u w:val="single"/></w:rPr><w:t xml:space="preserve">Leszek Brogowski</w:t></w:r></w:hyperlink></w:p><w:p><w:pPr/><w:r><w:rPr><w:i w:val="1"/><w:iCs w:val="1"/></w:rPr><w:t xml:space="preserve">Protocole &amp; photographie contemporaine : colloque, Saint-Étienne, 8 - 10 novembre 2012 / organisé par le Centre interdisciplinaire d'études et de recherches sur l'expression contemporaine ; avec la collaboration scientifique du Lieven Gevaert research centre for photography ; sous la direction de Danièle Méaux</w:t></w:r><w:r><w:rPr/><w:t xml:space="preserve">, Publications de l'Université de Saint-Étienne, pp.219-237, 2013, 978-2-86272-646-5</w:t></w:r></w:p><w:p><w:pPr/><w:r><w:rPr/><w:t xml:space="preserve">Chapitre d'ouvrage</w:t></w:r></w:p><w:p><w:pPr/><w:hyperlink r:id="rId62" w:history="1"><w:r><w:rPr><w:color w:val="#410a8c"/><w:u w:val="single"/></w:rPr><w:t xml:space="preserve">hal-01690463v1</w:t></w:r></w:hyperlink></w:p></w:tc></w:tr><w:tr><w:trPr/><w:tc><w:tcPr><w:noWrap/></w:tcPr><w:p><w:pPr><w:spacing w:after="200"/></w:pPr><w:hyperlink r:id="rId63" w:history="1"><w:r><w:rPr><w:color w:val="1e198e"/><w:b w:val="1"/><w:bCs w:val="1"/><w:u w:val="single"/></w:rPr><w:t xml:space="preserve">Le livre d’artiste et le discours de l’exposition</w:t></w:r></w:hyperlink></w:p><w:p><w:pPr/><w:hyperlink r:id="rId11" w:history="1"><w:r><w:rPr><w:color w:val="#410a8c"/><w:u w:val="single"/></w:rPr><w:t xml:space="preserve">Leszek Brogowski</w:t></w:r></w:hyperlink></w:p><w:p><w:pPr/><w:r><w:rPr/><w:t xml:space="preserve">Clémentine Mélois. </w:t></w:r><w:r><w:rPr><w:i w:val="1"/><w:iCs w:val="1"/></w:rPr><w:t xml:space="preserve">PUBLIER]…[EXPOSER. Les pratiques éditoriales et la question de l’exposition</w:t></w:r><w:r><w:rPr/><w:t xml:space="preserve">, 31 (31), École Supérieure des Beaux-Arts, Nîmes, 2012, Coll. « Hôtel-Rivet », 2-914215-30-4</w:t></w:r></w:p><w:p><w:pPr/><w:r><w:rPr/><w:t xml:space="preserve">Chapitre d'ouvrage</w:t></w:r></w:p><w:p><w:pPr/><w:hyperlink r:id="rId63" w:history="1"><w:r><w:rPr><w:color w:val="#410a8c"/><w:u w:val="single"/></w:rPr><w:t xml:space="preserve">hal-01471156v1</w:t></w:r></w:hyperlink></w:p></w:tc></w:tr><w:tr><w:trPr/><w:tc><w:tcPr><w:noWrap/></w:tcPr><w:p><w:pPr><w:spacing w:after="200"/></w:pPr><w:hyperlink r:id="rId64" w:history="1"><w:r><w:rPr><w:color w:val="1e198e"/><w:b w:val="1"/><w:bCs w:val="1"/><w:u w:val="single"/></w:rPr><w:t xml:space="preserve">Brecht et Platon : le théâtre comme révolution</w:t></w:r></w:hyperlink></w:p><w:p><w:pPr/><w:hyperlink r:id="rId11" w:history="1"><w:r><w:rPr><w:color w:val="#410a8c"/><w:u w:val="single"/></w:rPr><w:t xml:space="preserve">Leszek Brogowski</w:t></w:r></w:hyperlink></w:p><w:p><w:pPr/><w:r><w:rPr/><w:t xml:space="preserve">F. Maier-Schaeffer, Ch. Page, C. Vaissié. </w:t></w:r><w:r><w:rPr><w:i w:val="1"/><w:iCs w:val="1"/></w:rPr><w:t xml:space="preserve">La révolution mise en scène</w:t></w:r><w:r><w:rPr/><w:t xml:space="preserve">, </w:t></w:r><w:hyperlink r:id="rId65" w:history="1"><w:r><w:rPr><w:color w:val="#410a8c"/><w:u w:val="single"/></w:rPr><w:t xml:space="preserve">Presses universitaires de Rennes</w:t></w:r></w:hyperlink><w:r><w:rPr/><w:t xml:space="preserve">, pp.241-254, 2012, La révolution mise en scène, 978-2-7535-1981-7</w:t></w:r></w:p><w:p><w:pPr/><w:r><w:rPr/><w:t xml:space="preserve">Chapitre d'ouvrage</w:t></w:r></w:p><w:p><w:pPr/><w:hyperlink r:id="rId64" w:history="1"><w:r><w:rPr><w:color w:val="#410a8c"/><w:u w:val="single"/></w:rPr><w:t xml:space="preserve">halshs-00624787v1</w:t></w:r></w:hyperlink></w:p></w:tc></w:tr><w:tr><w:trPr/><w:tc><w:tcPr><w:noWrap/></w:tcPr><w:p><w:pPr><w:spacing w:after="200"/></w:pPr><w:hyperlink r:id="rId66" w:history="1"><w:r><w:rPr><w:color w:val="1e198e"/><w:b w:val="1"/><w:bCs w:val="1"/><w:u w:val="single"/></w:rPr><w:t xml:space="preserve">L’art au contact du livre. Publications d’artistes au FRAC Bretagne</w:t></w:r></w:hyperlink></w:p><w:p><w:pPr/><w:hyperlink r:id="rId11" w:history="1"><w:r><w:rPr><w:color w:val="#410a8c"/><w:u w:val="single"/></w:rPr><w:t xml:space="preserve">Leszek Brogowski</w:t></w:r></w:hyperlink></w:p><w:p><w:pPr/><w:r><w:rPr><w:i w:val="1"/><w:iCs w:val="1"/></w:rPr><w:t xml:space="preserve">FRAC Bretagne, la collection 1997-2011 / direction Catherine Elkarg ; Quentin Bajac, Leszek Brogowski, Johana Carrier, Brigitte Charpentier, Marion Daniel, Christophe Domino, Karim Ghaddab et Béatrice Lamarque</w:t></w:r><w:r><w:rPr/><w:t xml:space="preserve">, LienArt Editions, pp.47-53, 2012, 978-2-359-06065-2</w:t></w:r></w:p><w:p><w:pPr/><w:r><w:rPr/><w:t xml:space="preserve">Chapitre d'ouvrage</w:t></w:r></w:p><w:p><w:pPr/><w:hyperlink r:id="rId66" w:history="1"><w:r><w:rPr><w:color w:val="#410a8c"/><w:u w:val="single"/></w:rPr><w:t xml:space="preserve">hal-01690760v1</w:t></w:r></w:hyperlink></w:p></w:tc></w:tr><w:tr><w:trPr/><w:tc><w:tcPr><w:noWrap/></w:tcPr><w:p><w:pPr><w:spacing w:after="200"/></w:pPr><w:hyperlink r:id="rId67" w:history="1"><w:r><w:rPr><w:color w:val="1e198e"/><w:b w:val="1"/><w:bCs w:val="1"/><w:u w:val="single"/></w:rPr><w:t xml:space="preserve">Passer inaperçu dans l'autobiographie. Autrui et moi dans l'Autobiography de Robert Barry</w:t></w:r></w:hyperlink></w:p><w:p><w:pPr/><w:hyperlink r:id="rId11" w:history="1"><w:r><w:rPr><w:color w:val="#410a8c"/><w:u w:val="single"/></w:rPr><w:t xml:space="preserve">Leszek Brogowski</w:t></w:r></w:hyperlink></w:p><w:p><w:pPr/><w:r><w:rPr/><w:t xml:space="preserve">Jan Baetens et Alexander Streitberger. </w:t></w:r><w:r><w:rPr><w:i w:val="1"/><w:iCs w:val="1"/></w:rPr><w:t xml:space="preserve">De l'autoportrait à l'autobiographie</w:t></w:r><w:r><w:rPr/><w:t xml:space="preserve">, Lettres modernes Minard, pp.171-184, 2011, 978-2-256-91166-8</w:t></w:r></w:p><w:p><w:pPr/><w:r><w:rPr/><w:t xml:space="preserve">Chapitre d'ouvrage</w:t></w:r></w:p><w:p><w:pPr/><w:hyperlink r:id="rId67" w:history="1"><w:r><w:rPr><w:color w:val="#410a8c"/><w:u w:val="single"/></w:rPr><w:t xml:space="preserve">hal-01690685v1</w:t></w:r></w:hyperlink></w:p></w:tc></w:tr><w:tr><w:trPr/><w:tc><w:tcPr><w:noWrap/></w:tcPr><w:p><w:pPr><w:spacing w:after="200"/></w:pPr><w:hyperlink r:id="rId68" w:history="1"><w:r><w:rPr><w:color w:val="1e198e"/><w:b w:val="1"/><w:bCs w:val="1"/><w:u w:val="single"/></w:rPr><w:t xml:space="preserve">De &amp;quot;parasites sociaux&amp;quot; au &amp;quot;fameux sapeur&amp;quot; : la désobéissance civile de l'art</w:t></w:r></w:hyperlink></w:p><w:p><w:pPr/><w:hyperlink r:id="rId11" w:history="1"><w:r><w:rPr><w:color w:val="#410a8c"/><w:u w:val="single"/></w:rPr><w:t xml:space="preserve">Leszek Brogowski</w:t></w:r></w:hyperlink></w:p><w:p><w:pPr/><w:r><w:rPr><w:i w:val="1"/><w:iCs w:val="1"/></w:rPr><w:t xml:space="preserve">Parasite(s). Une stratégie de création</w:t></w:r><w:r><w:rPr/><w:t xml:space="preserve">, L'Harmattan, pp.48-83, 2010, Esthétiques</w:t></w:r></w:p><w:p><w:pPr/><w:r><w:rPr/><w:t xml:space="preserve">Chapitre d'ouvrage</w:t></w:r></w:p><w:p><w:pPr/><w:hyperlink r:id="rId68" w:history="1"><w:r><w:rPr><w:color w:val="#410a8c"/><w:u w:val="single"/></w:rPr><w:t xml:space="preserve">halshs-00627053v1</w:t></w:r></w:hyperlink></w:p></w:tc></w:tr><w:tr><w:trPr/><w:tc><w:tcPr><w:noWrap/></w:tcPr><w:p><w:pPr><w:spacing w:after="200"/></w:pPr><w:hyperlink r:id="rId69" w:history="1"><w:r><w:rPr><w:color w:val="1e198e"/><w:b w:val="1"/><w:bCs w:val="1"/><w:u w:val="single"/></w:rPr><w:t xml:space="preserve">Le livre d'artiste et son pouvoir théorique</w:t></w:r></w:hyperlink></w:p><w:p><w:pPr/><w:hyperlink r:id="rId11" w:history="1"><w:r><w:rPr><w:color w:val="#410a8c"/><w:u w:val="single"/></w:rPr><w:t xml:space="preserve">Leszek Brogowski</w:t></w:r></w:hyperlink></w:p><w:p><w:pPr/><w:r><w:rPr><w:i w:val="1"/><w:iCs w:val="1"/></w:rPr><w:t xml:space="preserve">L'imprimé et ses pouvoirs</w:t></w:r><w:r><w:rPr/><w:t xml:space="preserve">, Presses Universitaires de Rennes, pp.305-323, 2009</w:t></w:r></w:p><w:p><w:pPr/><w:r><w:rPr/><w:t xml:space="preserve">Chapitre d'ouvrage</w:t></w:r></w:p><w:p><w:pPr/><w:hyperlink r:id="rId69" w:history="1"><w:r><w:rPr><w:color w:val="#410a8c"/><w:u w:val="single"/></w:rPr><w:t xml:space="preserve">halshs-00627058v1</w:t></w:r></w:hyperlink></w:p></w:tc></w:tr><w:tr><w:trPr/><w:tc><w:tcPr><w:noWrap/></w:tcPr><w:p><w:pPr><w:spacing w:after="200"/></w:pPr><w:hyperlink r:id="rId70" w:history="1"><w:r><w:rPr><w:color w:val="1e198e"/><w:b w:val="1"/><w:bCs w:val="1"/><w:u w:val="single"/></w:rPr><w:t xml:space="preserve">L'univers est un livre doré</w:t></w:r></w:hyperlink></w:p><w:p><w:pPr/><w:hyperlink r:id="rId11" w:history="1"><w:r><w:rPr><w:color w:val="#410a8c"/><w:u w:val="single"/></w:rPr><w:t xml:space="preserve">Leszek Brogowski</w:t></w:r></w:hyperlink></w:p><w:p><w:pPr/><w:r><w:rPr><w:i w:val="1"/><w:iCs w:val="1"/></w:rPr><w:t xml:space="preserve">herman de vries</w:t></w:r><w:r><w:rPr/><w:t xml:space="preserve">, Fage Éditions, pp.142-145, 2009</w:t></w:r></w:p><w:p><w:pPr/><w:r><w:rPr/><w:t xml:space="preserve">Chapitre d'ouvrage</w:t></w:r></w:p><w:p><w:pPr/><w:hyperlink r:id="rId70" w:history="1"><w:r><w:rPr><w:color w:val="#410a8c"/><w:u w:val="single"/></w:rPr><w:t xml:space="preserve">halshs-00627055v1</w:t></w:r></w:hyperlink></w:p></w:tc></w:tr><w:tr><w:trPr/><w:tc><w:tcPr><w:noWrap/></w:tcPr><w:p><w:pPr><w:spacing w:after="200"/></w:pPr><w:hyperlink r:id="rId71" w:history="1"><w:r><w:rPr><w:color w:val="1e198e"/><w:b w:val="1"/><w:bCs w:val="1"/><w:u w:val="single"/></w:rPr><w:t xml:space="preserve">Introduction. Vers un art sans écart ?</w:t></w:r></w:hyperlink></w:p><w:p><w:pPr/><w:hyperlink r:id="rId27" w:history="1"><w:r><w:rPr><w:color w:val="#410a8c"/><w:u w:val="single"/></w:rPr><w:t xml:space="preserve">Pierre-Henry Frangne</w:t></w:r></w:hyperlink><w:r><w:rPr/><w:t xml:space="preserve">,</w:t></w:r><w:hyperlink r:id="rId11" w:history="1"><w:r><w:rPr><w:color w:val="#410a8c"/><w:u w:val="single"/></w:rPr><w:t xml:space="preserve">Leszek Brogowski</w:t></w:r></w:hyperlink></w:p><w:p><w:pPr/><w:r><w:rPr/><w:t xml:space="preserve">Leszek Brogowski, Pierre-Henry Frangne. </w:t></w:r><w:r><w:rPr><w:i w:val="1"/><w:iCs w:val="1"/></w:rPr><w:t xml:space="preserve">" Ce que vous voyez est ce que vous voyez. " Tautologie et littéralité dans l'art contemporain</w:t></w:r><w:r><w:rPr/><w:t xml:space="preserve">, </w:t></w:r><w:hyperlink r:id="rId72" w:history="1"><w:r><w:rPr><w:color w:val="#410a8c"/><w:u w:val="single"/></w:rPr><w:t xml:space="preserve">Presses Universitaires de Rennes</w:t></w:r></w:hyperlink><w:r><w:rPr/><w:t xml:space="preserve">, pp.7-25, 2009, Aesthetica</w:t></w:r></w:p><w:p><w:pPr/><w:r><w:rPr/><w:t xml:space="preserve">Chapitre d'ouvrage</w:t></w:r></w:p><w:p><w:pPr/><w:hyperlink r:id="rId71" w:history="1"><w:r><w:rPr><w:color w:val="#410a8c"/><w:u w:val="single"/></w:rPr><w:t xml:space="preserve">hal-03266639v1</w:t></w:r></w:hyperlink></w:p></w:tc></w:tr><w:tr><w:trPr/><w:tc><w:tcPr><w:noWrap/></w:tcPr><w:p><w:pPr><w:spacing w:after="200"/></w:pPr><w:hyperlink r:id="rId73" w:history="1"><w:r><w:rPr><w:color w:val="1e198e"/><w:b w:val="1"/><w:bCs w:val="1"/><w:u w:val="single"/></w:rPr><w:t xml:space="preserve">La naissance de l’avant-garde de l’esprit révolutionnaire</w:t></w:r></w:hyperlink></w:p><w:p><w:pPr/><w:hyperlink r:id="rId11" w:history="1"><w:r><w:rPr><w:color w:val="#410a8c"/><w:u w:val="single"/></w:rPr><w:t xml:space="preserve">Leszek Brogowski</w:t></w:r></w:hyperlink></w:p><w:p><w:pPr/><w:r><w:rPr/><w:t xml:space="preserve">Évelyne Toussain. </w:t></w:r><w:r><w:rPr><w:i w:val="1"/><w:iCs w:val="1"/></w:rPr><w:t xml:space="preserve">La fonction critique de l'art. Dynamiques et ambiguïtés</w:t></w:r><w:r><w:rPr/><w:t xml:space="preserve">, La lettre volée, pp.17-29, 2009, 978-2873173418</w:t></w:r></w:p><w:p><w:pPr/><w:r><w:rPr/><w:t xml:space="preserve">Chapitre d'ouvrage</w:t></w:r></w:p><w:p><w:pPr/><w:hyperlink r:id="rId73" w:history="1"><w:r><w:rPr><w:color w:val="#410a8c"/><w:u w:val="single"/></w:rPr><w:t xml:space="preserve">hal-01727261v1</w:t></w:r></w:hyperlink></w:p></w:tc></w:tr><w:tr><w:trPr/><w:tc><w:tcPr><w:noWrap/></w:tcPr><w:p><w:pPr><w:spacing w:after="200"/></w:pPr><w:hyperlink r:id="rId74" w:history="1"><w:r><w:rPr><w:color w:val="1e198e"/><w:b w:val="1"/><w:bCs w:val="1"/><w:u w:val="single"/></w:rPr><w:t xml:space="preserve">Voir le livre(,) voir le jour. Comment j’ai fabriqué et lu certains de « mes » livres</w:t></w:r></w:hyperlink></w:p><w:p><w:pPr/><w:hyperlink r:id="rId11" w:history="1"><w:r><w:rPr><w:color w:val="#410a8c"/><w:u w:val="single"/></w:rPr><w:t xml:space="preserve">Leszek Brogowski</w:t></w:r></w:hyperlink></w:p><w:p><w:pPr/><w:r><w:rPr><w:i w:val="1"/><w:iCs w:val="1"/></w:rPr><w:t xml:space="preserve">Le livre et l’artiste</w:t></w:r><w:r><w:rPr/><w:t xml:space="preserve">, Le mot et le reste pp.153-188, 2007, collection « Formes », 9782915378474</w:t></w:r></w:p><w:p><w:pPr/><w:r><w:rPr/><w:t xml:space="preserve">Chapitre d'ouvrage</w:t></w:r></w:p><w:p><w:pPr/><w:hyperlink r:id="rId74" w:history="1"><w:r><w:rPr><w:color w:val="#410a8c"/><w:u w:val="single"/></w:rPr><w:t xml:space="preserve">hal-01727267v1</w:t></w:r></w:hyperlink></w:p></w:tc></w:tr><w:tr><w:trPr/><w:tc><w:tcPr><w:noWrap/></w:tcPr><w:p><w:pPr><w:spacing w:after="200"/></w:pPr><w:hyperlink r:id="rId75" w:history="1"><w:r><w:rPr><w:color w:val="1e198e"/><w:b w:val="1"/><w:bCs w:val="1"/><w:u w:val="single"/></w:rPr><w:t xml:space="preserve">Wittgenstein mit den Augen der Künstler gesehen</w:t></w:r></w:hyperlink></w:p><w:p><w:pPr/><w:hyperlink r:id="rId11" w:history="1"><w:r><w:rPr><w:color w:val="#410a8c"/><w:u w:val="single"/></w:rPr><w:t xml:space="preserve">Leszek Brogowski</w:t></w:r></w:hyperlink></w:p><w:p><w:pPr/><w:r><w:rPr/><w:t xml:space="preserve">Fabian Goppelröder. </w:t></w:r><w:r><w:rPr><w:i w:val="1"/><w:iCs w:val="1"/></w:rPr><w:t xml:space="preserve">Wittgenstein Kunst. Annäherungen an eine Philosophie und ihr Unsagbares</w:t></w:r><w:r><w:rPr/><w:t xml:space="preserve">, Diaphane, pp.63-81, 2006, Wittgenstein Kunst. Annäherungen an eine Philosophie und ihr Unsagbares, 10: 393530014X ; 13: 9783935300148</w:t></w:r></w:p><w:p><w:pPr/><w:r><w:rPr/><w:t xml:space="preserve">Chapitre d'ouvrage</w:t></w:r></w:p><w:p><w:pPr/><w:hyperlink r:id="rId75" w:history="1"><w:r><w:rPr><w:color w:val="#410a8c"/><w:u w:val="single"/></w:rPr><w:t xml:space="preserve">hal-03319803v1</w:t></w:r></w:hyperlink></w:p></w:tc></w:tr><w:tr><w:trPr/><w:tc><w:tcPr><w:noWrap/></w:tcPr><w:p><w:pPr><w:spacing w:after="200"/></w:pPr><w:hyperlink r:id="rId76" w:history="1"><w:r><w:rPr><w:color w:val="1e198e"/><w:b w:val="1"/><w:bCs w:val="1"/><w:u w:val="single"/></w:rPr><w:t xml:space="preserve">L’humour platonique</w:t></w:r></w:hyperlink></w:p><w:p><w:pPr/><w:hyperlink r:id="rId11" w:history="1"><w:r><w:rPr><w:color w:val="#410a8c"/><w:u w:val="single"/></w:rPr><w:t xml:space="preserve">Leszek Brogowski</w:t></w:r></w:hyperlink></w:p><w:p><w:pPr/><w:r><w:rPr/><w:t xml:space="preserve">Ch. Viart. </w:t></w:r><w:r><w:rPr><w:i w:val="1"/><w:iCs w:val="1"/></w:rPr><w:t xml:space="preserve">Le Witz. Figures de l'esprit et formes de l'art</w:t></w:r><w:r><w:rPr/><w:t xml:space="preserve">, </w:t></w:r><w:hyperlink r:id="rId77" w:history="1"><w:r><w:rPr><w:color w:val="#410a8c"/><w:u w:val="single"/></w:rPr><w:t xml:space="preserve">La lettre volée</w:t></w:r></w:hyperlink><w:r><w:rPr/><w:t xml:space="preserve">, pp.37-54, 2002, Collection "Essais", 2-87317-185-5</w:t></w:r></w:p><w:p><w:pPr/><w:r><w:rPr/><w:t xml:space="preserve">Chapitre d'ouvrage</w:t></w:r></w:p><w:p><w:pPr/><w:hyperlink r:id="rId76" w:history="1"><w:r><w:rPr><w:color w:val="#410a8c"/><w:u w:val="single"/></w:rPr><w:t xml:space="preserve">hal-03251053v1</w:t></w:r></w:hyperlink></w:p></w:tc></w:tr><w:tr><w:trPr/><w:tc><w:tcPr><w:noWrap/></w:tcPr><w:p><w:pPr><w:spacing w:after="200"/></w:pPr><w:hyperlink r:id="rId78" w:history="1"><w:r><w:rPr><w:color w:val="1e198e"/><w:b w:val="1"/><w:bCs w:val="1"/><w:u w:val="single"/></w:rPr><w:t xml:space="preserve">The World Changes Color</w:t></w:r></w:hyperlink></w:p><w:p><w:pPr/><w:hyperlink r:id="rId11" w:history="1"><w:r><w:rPr><w:color w:val="#410a8c"/><w:u w:val="single"/></w:rPr><w:t xml:space="preserve">Leszek Brogowski</w:t></w:r></w:hyperlink></w:p><w:p><w:pPr/><w:r><w:rPr/><w:t xml:space="preserve">Galerie Lahumière. </w:t></w:r><w:r><w:rPr><w:i w:val="1"/><w:iCs w:val="1"/></w:rPr><w:t xml:space="preserve">Antoine Perrot</w:t></w:r><w:r><w:rPr/><w:t xml:space="preserve">, , 2002</w:t></w:r></w:p><w:p><w:pPr/><w:r><w:rPr/><w:t xml:space="preserve">Chapitre d'ouvrage</w:t></w:r></w:p><w:p><w:pPr/><w:hyperlink r:id="rId78" w:history="1"><w:r><w:rPr><w:color w:val="#410a8c"/><w:u w:val="single"/></w:rPr><w:t xml:space="preserve">hal-05521704v1</w:t></w:r></w:hyperlink></w:p></w:tc></w:tr><w:tr><w:trPr/><w:tc><w:tcPr><w:noWrap/></w:tcPr><w:p><w:pPr><w:spacing w:after="200"/></w:pPr><w:hyperlink r:id="rId79" w:history="1"><w:r><w:rPr><w:color w:val="1e198e"/><w:b w:val="1"/><w:bCs w:val="1"/><w:u w:val="single"/></w:rPr><w:t xml:space="preserve">Pictura quid juris ? Retour à la peinture et Readymade color chez Antoine Perrot et Claude Briand-Picard</w:t></w:r></w:hyperlink></w:p><w:p><w:pPr/><w:hyperlink r:id="rId11" w:history="1"><w:r><w:rPr><w:color w:val="#410a8c"/><w:u w:val="single"/></w:rPr><w:t xml:space="preserve">Leszek Brogowski</w:t></w:r></w:hyperlink></w:p><w:p><w:pPr/><w:r><w:rPr/><w:t xml:space="preserve">GRAC Université Rennes 2 Haute-Bretagne. </w:t></w:r><w:r><w:rPr><w:i w:val="1"/><w:iCs w:val="1"/></w:rPr><w:t xml:space="preserve">Tulle et Koto</w:t></w:r><w:r><w:rPr/><w:t xml:space="preserve">, 40 p., 1999, 2-907750-10-0</w:t></w:r></w:p><w:p><w:pPr/><w:r><w:rPr/><w:t xml:space="preserve">Chapitre d'ouvrage</w:t></w:r></w:p><w:p><w:pPr/><w:hyperlink r:id="rId79" w:history="1"><w:r><w:rPr><w:color w:val="#410a8c"/><w:u w:val="single"/></w:rPr><w:t xml:space="preserve">halshs-05521688v1</w:t></w:r></w:hyperlink></w:p></w:tc></w:tr></w:tbl><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Travail et économie dans les publications d'artistes</w:t></w:r></w:hyperlink></w:p><w:p><w:pPr/><w:hyperlink r:id="rId11" w:history="1"><w:r><w:rPr><w:color w:val="#410a8c"/><w:u w:val="single"/></w:rPr><w:t xml:space="preserve">Leszek Brogowski</w:t></w:r></w:hyperlink></w:p><w:p><w:pPr/><w:r><w:rPr><w:i w:val="1"/><w:iCs w:val="1"/></w:rPr><w:t xml:space="preserve">Papier en action. Bulletin du Cabinet du livre d'artiste</w:t></w:r><w:r><w:rPr/><w:t xml:space="preserve">, 2025, (64) (n° 1), pp.2-11</w:t></w:r></w:p><w:p><w:pPr/><w:r><w:rPr/><w:t xml:space="preserve">Article dans une revue</w:t></w:r></w:p><w:p><w:pPr/><w:hyperlink r:id="rId80" w:history="1"><w:r><w:rPr><w:color w:val="#410a8c"/><w:u w:val="single"/></w:rPr><w:t xml:space="preserve">halshs-05192132v1</w:t></w:r></w:hyperlink></w:p></w:tc></w:tr><w:tr><w:trPr/><w:tc><w:tcPr><w:noWrap/></w:tcPr><w:p><w:pPr><w:spacing w:after="200"/></w:pPr><w:hyperlink r:id="rId81" w:history="1"><w:r><w:rPr><w:color w:val="1e198e"/><w:b w:val="1"/><w:bCs w:val="1"/><w:u w:val="single"/></w:rPr><w:t xml:space="preserve">47. Choses vues dans le ciel</w:t></w:r></w:hyperlink></w:p><w:p><w:pPr/><w:hyperlink r:id="rId11" w:history="1"><w:r><w:rPr><w:color w:val="#410a8c"/><w:u w:val="single"/></w:rPr><w:t xml:space="preserve">Leszek Brogowski</w:t></w:r></w:hyperlink></w:p><w:p><w:pPr/><w:r><w:rPr><w:i w:val="1"/><w:iCs w:val="1"/></w:rPr><w:t xml:space="preserve">Place</w:t></w:r><w:r><w:rPr/><w:t xml:space="preserve">, 2025, 7, https://publication.place-plateforme.com/place7/leszek-brogowski/</w:t></w:r></w:p><w:p><w:pPr/><w:r><w:rPr/><w:t xml:space="preserve">Article dans une revue</w:t></w:r></w:p><w:p><w:pPr/><w:hyperlink r:id="rId81" w:history="1"><w:r><w:rPr><w:color w:val="#410a8c"/><w:u w:val="single"/></w:rPr><w:t xml:space="preserve">hal-05192298v1</w:t></w:r></w:hyperlink></w:p></w:tc></w:tr><w:tr><w:trPr/><w:tc><w:tcPr><w:noWrap/></w:tcPr><w:p><w:pPr><w:spacing w:after="200"/></w:pPr><w:hyperlink r:id="rId82" w:history="1"><w:r><w:rPr><w:color w:val="1e198e"/><w:b w:val="1"/><w:bCs w:val="1"/><w:u w:val="single"/></w:rPr><w:t xml:space="preserve">Works in Spite of Myself</w:t></w:r></w:hyperlink></w:p><w:p><w:pPr/><w:hyperlink r:id="rId11" w:history="1"><w:r><w:rPr><w:color w:val="#410a8c"/><w:u w:val="single"/></w:rPr><w:t xml:space="preserve">Leszek Brogowski</w:t></w:r></w:hyperlink></w:p><w:p><w:pPr/><w:r><w:rPr><w:i w:val="1"/><w:iCs w:val="1"/></w:rPr><w:t xml:space="preserve">Periskop – Forum for kunsthistorisk debat</w:t></w:r><w:r><w:rPr/><w:t xml:space="preserve">, 2025, 2025 (33), pp.120 - 125. </w:t></w:r><w:hyperlink r:id="rId83" w:history="1"><w:r><w:rPr><w:color w:val="#410a8c"/><w:u w:val="single"/></w:rPr><w:t xml:space="preserve">⟨10.7146/periskop.v2025i33.162417⟩</w:t></w:r></w:hyperlink></w:p><w:p><w:pPr/><w:r><w:rPr/><w:t xml:space="preserve">Article dans une revue</w:t></w:r></w:p><w:p><w:pPr/><w:hyperlink r:id="rId82" w:history="1"><w:r><w:rPr><w:color w:val="#410a8c"/><w:u w:val="single"/></w:rPr><w:t xml:space="preserve">halshs-05516507v1</w:t></w:r></w:hyperlink></w:p></w:tc></w:tr><w:tr><w:trPr/><w:tc><w:tcPr><w:noWrap/></w:tcPr><w:p><w:pPr><w:spacing w:after="200"/></w:pPr><w:hyperlink r:id="rId84" w:history="1"><w:r><w:rPr><w:color w:val="1e198e"/><w:b w:val="1"/><w:bCs w:val="1"/><w:u w:val="single"/></w:rPr><w:t xml:space="preserve">Coupés de l’intérieur. Note sur le « conceptualisme » de Marcel Duchamp et sur l’« anthropologie » de Ludwig Wittgenstein</w:t></w:r></w:hyperlink></w:p><w:p><w:pPr/><w:hyperlink r:id="rId11" w:history="1"><w:r><w:rPr><w:color w:val="#410a8c"/><w:u w:val="single"/></w:rPr><w:t xml:space="preserve">Leszek Brogowski</w:t></w:r></w:hyperlink></w:p><w:p><w:pPr/><w:r><w:rPr><w:i w:val="1"/><w:iCs w:val="1"/></w:rPr><w:t xml:space="preserve">¬ NADA</w:t></w:r><w:r><w:rPr/><w:t xml:space="preserve">, 2025, 62</w:t></w:r></w:p><w:p><w:pPr/><w:r><w:rPr/><w:t xml:space="preserve">Article dans une revue</w:t></w:r></w:p><w:p><w:pPr/><w:hyperlink r:id="rId84" w:history="1"><w:r><w:rPr><w:color w:val="#410a8c"/><w:u w:val="single"/></w:rPr><w:t xml:space="preserve">hal-05140473v1</w:t></w:r></w:hyperlink></w:p></w:tc></w:tr><w:tr><w:trPr/><w:tc><w:tcPr><w:noWrap/></w:tcPr><w:p><w:pPr><w:spacing w:after="200"/></w:pPr><w:hyperlink r:id="rId85" w:history="1"><w:r><w:rPr><w:color w:val="1e198e"/><w:b w:val="1"/><w:bCs w:val="1"/><w:u w:val="single"/></w:rPr><w:t xml:space="preserve">Être ou ne pas être de l'art. Caricature politique et peinture à soi-même chez Ad Reinhardt</w:t></w:r></w:hyperlink></w:p><w:p><w:pPr/><w:hyperlink r:id="rId11" w:history="1"><w:r><w:rPr><w:color w:val="#410a8c"/><w:u w:val="single"/></w:rPr><w:t xml:space="preserve">Leszek Brogowski</w:t></w:r></w:hyperlink></w:p><w:p><w:pPr/><w:r><w:rPr><w:i w:val="1"/><w:iCs w:val="1"/></w:rPr><w:t xml:space="preserve">Éclat</w:t></w:r><w:r><w:rPr/><w:t xml:space="preserve">, 2024, 4, pp.14-32</w:t></w:r></w:p><w:p><w:pPr/><w:r><w:rPr/><w:t xml:space="preserve">Article dans une revue</w:t></w:r></w:p><w:p><w:pPr/><w:hyperlink r:id="rId85" w:history="1"><w:r><w:rPr><w:color w:val="#410a8c"/><w:u w:val="single"/></w:rPr><w:t xml:space="preserve">hal-05192174v1</w:t></w:r></w:hyperlink></w:p></w:tc></w:tr><w:tr><w:trPr/><w:tc><w:tcPr><w:noWrap/></w:tcPr><w:p><w:pPr><w:spacing w:after="200"/></w:pPr><w:hyperlink r:id="rId86" w:history="1"><w:r><w:rPr><w:color w:val="1e198e"/><w:b w:val="1"/><w:bCs w:val="1"/><w:u w:val="single"/></w:rPr><w:t xml:space="preserve">Invisible mais voyable. La Méthodologie de la paraphrase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2023, 28 (28)</w:t></w:r></w:p><w:p><w:pPr/><w:r><w:rPr/><w:t xml:space="preserve">Article dans une revue</w:t></w:r></w:p><w:p><w:pPr/><w:hyperlink r:id="rId86" w:history="1"><w:r><w:rPr><w:color w:val="#410a8c"/><w:u w:val="single"/></w:rPr><w:t xml:space="preserve">hal-04274018v1</w:t></w:r></w:hyperlink></w:p></w:tc></w:tr><w:tr><w:trPr/><w:tc><w:tcPr><w:noWrap/></w:tcPr><w:p><w:pPr><w:spacing w:after="200"/></w:pPr><w:hyperlink r:id="rId87" w:history="1"><w:r><w:rPr><w:color w:val="1e198e"/><w:b w:val="1"/><w:bCs w:val="1"/><w:u w:val="single"/></w:rPr><w:t xml:space="preserve">« Marcel Duchamp : le retinien et le conceptuel, aspects artistiques et aspects juridiques »</w:t></w:r></w:hyperlink></w:p><w:p><w:pPr/><w:hyperlink r:id="rId88" w:history="1"><w:r><w:rPr><w:color w:val="#410a8c"/><w:u w:val="single"/></w:rPr><w:t xml:space="preserve">Gaël Henaff</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2023, 28, p.263-275</w:t></w:r></w:p><w:p><w:pPr/><w:r><w:rPr/><w:t xml:space="preserve">Article dans une revue</w:t></w:r></w:p><w:p><w:pPr/><w:hyperlink r:id="rId87" w:history="1"><w:r><w:rPr><w:color w:val="#410a8c"/><w:u w:val="single"/></w:rPr><w:t xml:space="preserve">hal-05013506v1</w:t></w:r></w:hyperlink></w:p></w:tc></w:tr><w:tr><w:trPr/><w:tc><w:tcPr><w:noWrap/></w:tcPr><w:p><w:pPr><w:spacing w:after="200"/></w:pPr><w:hyperlink r:id="rId89" w:history="1"><w:r><w:rPr><w:color w:val="1e198e"/><w:b w:val="1"/><w:bCs w:val="1"/><w:u w:val="single"/></w:rPr><w:t xml:space="preserve">Palimpseste : écrire de nouvelles pages des sciences humaines et sociales</w:t></w:r></w:hyperlink></w:p><w:p><w:pPr/><w:hyperlink r:id="rId11" w:history="1"><w:r><w:rPr><w:color w:val="#410a8c"/><w:u w:val="single"/></w:rPr><w:t xml:space="preserve">Leszek Brogowski</w:t></w:r></w:hyperlink></w:p><w:p><w:pPr/><w:r><w:rPr><w:i w:val="1"/><w:iCs w:val="1"/></w:rPr><w:t xml:space="preserve">Palimpseste. Sciences, humanités, sociétés </w:t></w:r><w:r><w:rPr/><w:t xml:space="preserve">, 2023, 10, pp.41-45</w:t></w:r></w:p><w:p><w:pPr/><w:r><w:rPr/><w:t xml:space="preserve">Article dans une revue</w:t></w:r></w:p><w:p><w:pPr/><w:hyperlink r:id="rId89" w:history="1"><w:r><w:rPr><w:color w:val="#410a8c"/><w:u w:val="single"/></w:rPr><w:t xml:space="preserve">hal-04401970v1</w:t></w:r></w:hyperlink></w:p></w:tc></w:tr><w:tr><w:trPr/><w:tc><w:tcPr><w:noWrap/></w:tcPr><w:p><w:pPr><w:spacing w:after="200"/></w:pPr><w:hyperlink r:id="rId90" w:history="1"><w:r><w:rPr><w:color w:val="1e198e"/><w:b w:val="1"/><w:bCs w:val="1"/><w:u w:val="single"/></w:rPr><w:t xml:space="preserve">MARCEL DUCHAMP : LE RETINIEN ET LE CONCEPTUEL, ASPECTS ARTISTIQUES ET ASPECTS JURIDIQUES</w:t></w:r></w:hyperlink></w:p><w:p><w:pPr/><w:hyperlink r:id="rId88" w:history="1"><w:r><w:rPr><w:color w:val="#410a8c"/><w:u w:val="single"/></w:rPr><w:t xml:space="preserve">Gaël Henaff</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2023, 28 (28)</w:t></w:r></w:p><w:p><w:pPr/><w:r><w:rPr/><w:t xml:space="preserve">Article dans une revue</w:t></w:r></w:p><w:p><w:pPr/><w:hyperlink r:id="rId90" w:history="1"><w:r><w:rPr><w:color w:val="#410a8c"/><w:u w:val="single"/></w:rPr><w:t xml:space="preserve">hal-04274073v1</w:t></w:r></w:hyperlink></w:p></w:tc></w:tr><w:tr><w:trPr/><w:tc><w:tcPr><w:noWrap/></w:tcPr><w:p><w:pPr><w:spacing w:after="200"/></w:pPr><w:hyperlink r:id="rId91" w:history="1"><w:r><w:rPr><w:color w:val="1e198e"/><w:b w:val="1"/><w:bCs w:val="1"/><w:u w:val="single"/></w:rPr><w:t xml:space="preserve">La quadrature du cercle de l’unique Polonais : Paweł Petasz (1951-2019)</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2020, 22, pp.262-299. </w:t></w:r><w:hyperlink r:id="rId92" w:history="1"><w:r><w:rPr><w:color w:val="#410a8c"/><w:u w:val="single"/></w:rPr><w:t xml:space="preserve">⟨10.32020/ARTandDOC⟩</w:t></w:r></w:hyperlink></w:p><w:p><w:pPr/><w:r><w:rPr/><w:t xml:space="preserve">Article dans une revue</w:t></w:r></w:p><w:p><w:pPr/><w:hyperlink r:id="rId91" w:history="1"><w:r><w:rPr><w:color w:val="#410a8c"/><w:u w:val="single"/></w:rPr><w:t xml:space="preserve">hal-03243149v1</w:t></w:r></w:hyperlink></w:p></w:tc></w:tr><w:tr><w:trPr/><w:tc><w:tcPr><w:noWrap/></w:tcPr><w:p><w:pPr><w:spacing w:after="200"/></w:pPr><w:hyperlink r:id="rId93" w:history="1"><w:r><w:rPr><w:color w:val="1e198e"/><w:b w:val="1"/><w:bCs w:val="1"/><w:u w:val="single"/></w:rPr><w:t xml:space="preserve">Entre l'impression et l'imprimé : éditorialiser le monochrome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2019, 51, pp.4</w:t></w:r></w:p><w:p><w:pPr/><w:r><w:rPr/><w:t xml:space="preserve">Article dans une revue</w:t></w:r></w:p><w:p><w:pPr/><w:hyperlink r:id="rId93" w:history="1"><w:r><w:rPr><w:color w:val="#410a8c"/><w:u w:val="single"/></w:rPr><w:t xml:space="preserve">hal-03242007v1</w:t></w:r></w:hyperlink></w:p></w:tc></w:tr><w:tr><w:trPr/><w:tc><w:tcPr><w:noWrap/></w:tcPr><w:p><w:pPr><w:spacing w:after="200"/></w:pPr><w:hyperlink r:id="rId94" w:history="1"><w:r><w:rPr><w:color w:val="1e198e"/><w:b w:val="1"/><w:bCs w:val="1"/><w:u w:val="single"/></w:rPr><w:t xml:space="preserve">André Cadere, Rozpocząć sztukę od nowa. Komentarz do konferencji z Louvain</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2018, 19, pp.281-291</w:t></w:r></w:p><w:p><w:pPr/><w:r><w:rPr/><w:t xml:space="preserve">Article dans une revue</w:t></w:r></w:p><w:p><w:pPr/><w:hyperlink r:id="rId94" w:history="1"><w:r><w:rPr><w:color w:val="#410a8c"/><w:u w:val="single"/></w:rPr><w:t xml:space="preserve">hal-03243920v1</w:t></w:r></w:hyperlink></w:p></w:tc></w:tr><w:tr><w:trPr/><w:tc><w:tcPr><w:noWrap/></w:tcPr><w:p><w:pPr><w:spacing w:after="200"/></w:pPr><w:hyperlink r:id="rId95" w:history="1"><w:r><w:rPr><w:color w:val="1e198e"/><w:b w:val="1"/><w:bCs w:val="1"/><w:u w:val="single"/></w:rPr><w:t xml:space="preserve">Colophon : un livre achevé d’imprimer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2018, 45</w:t></w:r></w:p><w:p><w:pPr/><w:r><w:rPr/><w:t xml:space="preserve">Article dans une revue</w:t></w:r></w:p><w:p><w:pPr/><w:hyperlink r:id="rId95" w:history="1"><w:r><w:rPr><w:color w:val="#410a8c"/><w:u w:val="single"/></w:rPr><w:t xml:space="preserve">hal-01692143v1</w:t></w:r></w:hyperlink></w:p></w:tc></w:tr><w:tr><w:trPr/><w:tc><w:tcPr><w:noWrap/></w:tcPr><w:p><w:pPr><w:spacing w:after="200"/></w:pPr><w:hyperlink r:id="rId96" w:history="1"><w:r><w:rPr><w:color w:val="1e198e"/><w:b w:val="1"/><w:bCs w:val="1"/><w:u w:val="single"/></w:rPr><w:t xml:space="preserve">Livre d’artiste et militantisme : l’origine du geste artistique chez Bernard Villers</w:t></w:r></w:hyperlink></w:p><w:p><w:pPr/><w:hyperlink r:id="rId11" w:history="1"><w:r><w:rPr><w:color w:val="#410a8c"/><w:u w:val="single"/></w:rPr><w:t xml:space="preserve">Leszek Brogowski</w:t></w:r></w:hyperlink></w:p><w:p><w:pPr/><w:r><w:rPr><w:i w:val="1"/><w:iCs w:val="1"/></w:rPr><w:t xml:space="preserve">Le livre &amp; l'estampe. Revue semestrielle de la Société royale des bibliophiles et iconophiles de Belgique</w:t></w:r><w:r><w:rPr/><w:t xml:space="preserve">, 2017, Livres d'artistes et éditions bibliophiles en Belgique (1950-2015), LXIII (187), pp.172-195</w:t></w:r></w:p><w:p><w:pPr/><w:r><w:rPr/><w:t xml:space="preserve">Article dans une revue</w:t></w:r></w:p><w:p><w:pPr/><w:hyperlink r:id="rId96" w:history="1"><w:r><w:rPr><w:color w:val="#410a8c"/><w:u w:val="single"/></w:rPr><w:t xml:space="preserve">hal-01687353v1</w:t></w:r></w:hyperlink></w:p></w:tc></w:tr><w:tr><w:trPr/><w:tc><w:tcPr><w:noWrap/></w:tcPr><w:p><w:pPr><w:spacing w:after="200"/></w:pPr><w:hyperlink r:id="rId97" w:history="1"><w:r><w:rPr><w:color w:val="1e198e"/><w:b w:val="1"/><w:bCs w:val="1"/><w:u w:val="single"/></w:rPr><w:t xml:space="preserve">Semaine fermée et mort de l’auteur : les coins et les fissures de Philippe Cazal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2016, pp.4</w:t></w:r></w:p><w:p><w:pPr/><w:r><w:rPr/><w:t xml:space="preserve">Article dans une revue</w:t></w:r></w:p><w:p><w:pPr/><w:hyperlink r:id="rId97" w:history="1"><w:r><w:rPr><w:color w:val="#410a8c"/><w:u w:val="single"/></w:rPr><w:t xml:space="preserve">hal-01690820v1</w:t></w:r></w:hyperlink></w:p></w:tc></w:tr><w:tr><w:trPr/><w:tc><w:tcPr><w:noWrap/></w:tcPr><w:p><w:pPr><w:spacing w:after="200"/></w:pPr><w:hyperlink r:id="rId98" w:history="1"><w:r><w:rPr><w:color w:val="1e198e"/><w:b w:val="1"/><w:bCs w:val="1"/><w:u w:val="single"/></w:rPr><w:t xml:space="preserve">De &amp;quot;parasites sociaux&amp;quot; au &amp;quot;fameux sapeur&amp;quot;. La désobéissance civile de l’art</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2016, 21, pp.48-83</w:t></w:r></w:p><w:p><w:pPr/><w:r><w:rPr/><w:t xml:space="preserve">Article dans une revue</w:t></w:r></w:p><w:p><w:pPr/><w:hyperlink r:id="rId98" w:history="1"><w:r><w:rPr><w:color w:val="#410a8c"/><w:u w:val="single"/></w:rPr><w:t xml:space="preserve">hal-01688471v1</w:t></w:r></w:hyperlink></w:p></w:tc></w:tr><w:tr><w:trPr/><w:tc><w:tcPr><w:noWrap/></w:tcPr><w:p><w:pPr><w:spacing w:after="200"/></w:pPr><w:hyperlink r:id="rId99" w:history="1"><w:r><w:rPr><w:color w:val="1e198e"/><w:b w:val="1"/><w:bCs w:val="1"/><w:u w:val="single"/></w:rPr><w:t xml:space="preserve">Antinomian Press de Ben Kinmont. Si tu es artiste, imprimeur, éditeur, libraire, tu seras sauvé</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2016, 39, pp.2-3</w:t></w:r></w:p><w:p><w:pPr/><w:r><w:rPr/><w:t xml:space="preserve">Article dans une revue</w:t></w:r></w:p><w:p><w:pPr/><w:hyperlink r:id="rId99" w:history="1"><w:r><w:rPr><w:color w:val="#410a8c"/><w:u w:val="single"/></w:rPr><w:t xml:space="preserve">hal-01690834v1</w:t></w:r></w:hyperlink></w:p></w:tc></w:tr><w:tr><w:trPr/><w:tc><w:tcPr><w:noWrap/></w:tcPr><w:p><w:pPr><w:spacing w:after="200"/></w:pPr><w:hyperlink r:id="rId100" w:history="1"><w:r><w:rPr><w:color w:val="1e198e"/><w:b w:val="1"/><w:bCs w:val="1"/><w:u w:val="single"/></w:rPr><w:t xml:space="preserve">Faire, faire faire</w:t></w:r></w:hyperlink></w:p><w:p><w:pPr/><w:hyperlink r:id="rId11" w:history="1"><w:r><w:rPr><w:color w:val="#410a8c"/><w:u w:val="single"/></w:rPr><w:t xml:space="preserve">Leszek Brogowski</w:t></w:r></w:hyperlink></w:p><w:p><w:pPr/><w:r><w:rPr><w:i w:val="1"/><w:iCs w:val="1"/></w:rPr><w:t xml:space="preserve">Figures de l'art - Revue d'études esthétiques</w:t></w:r><w:r><w:rPr/><w:t xml:space="preserve">, 2016, L'art et la Machine / sous la direction de Danièle Méaux, 32, pp.33-46</w:t></w:r></w:p><w:p><w:pPr/><w:r><w:rPr/><w:t xml:space="preserve">Article dans une revue</w:t></w:r></w:p><w:p><w:pPr/><w:hyperlink r:id="rId100" w:history="1"><w:r><w:rPr><w:color w:val="#410a8c"/><w:u w:val="single"/></w:rPr><w:t xml:space="preserve">hal-01688024v1</w:t></w:r></w:hyperlink></w:p></w:tc></w:tr><w:tr><w:trPr/><w:tc><w:tcPr><w:noWrap/></w:tcPr><w:p><w:pPr><w:spacing w:after="200"/></w:pPr><w:hyperlink r:id="rId101" w:history="1"><w:r><w:rPr><w:color w:val="1e198e"/><w:b w:val="1"/><w:bCs w:val="1"/><w:u w:val="single"/></w:rPr><w:t xml:space="preserve">Conditions de possibilité du don et extension du domaine de son économie, quelques réflexions inspirées par la pratique de l’imprimé dans l’art</w:t></w:r></w:hyperlink></w:p><w:p><w:pPr/><w:hyperlink r:id="rId11" w:history="1"><w:r><w:rPr><w:color w:val="#410a8c"/><w:u w:val="single"/></w:rPr><w:t xml:space="preserve">Leszek Brogowski</w:t></w:r></w:hyperlink></w:p><w:p><w:pPr/><w:r><w:rPr><w:i w:val="1"/><w:iCs w:val="1"/></w:rPr><w:t xml:space="preserve">Figures de l'art - Revue d'études esthétiques</w:t></w:r><w:r><w:rPr/><w:t xml:space="preserve">, 2015, Esthétique du don de Marcel Mauss aux arts contemporains, janvier (28), pp.153-170</w:t></w:r></w:p><w:p><w:pPr/><w:r><w:rPr/><w:t xml:space="preserve">Article dans une revue</w:t></w:r></w:p><w:p><w:pPr/><w:hyperlink r:id="rId101" w:history="1"><w:r><w:rPr><w:color w:val="#410a8c"/><w:u w:val="single"/></w:rPr><w:t xml:space="preserve">hal-01689563v1</w:t></w:r></w:hyperlink></w:p></w:tc></w:tr><w:tr><w:trPr/><w:tc><w:tcPr><w:noWrap/></w:tcPr><w:p><w:pPr><w:spacing w:after="200"/></w:pPr><w:hyperlink r:id="rId102" w:history="1"><w:r><w:rPr><w:color w:val="1e198e"/><w:b w:val="1"/><w:bCs w:val="1"/><w:u w:val="single"/></w:rPr><w:t xml:space="preserve">Écrire, c'est tenir. « The Information Man » n° 2 (version longue)</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2015, 20, pp.70-91</w:t></w:r></w:p><w:p><w:pPr/><w:r><w:rPr/><w:t xml:space="preserve">Article dans une revue</w:t></w:r></w:p><w:p><w:pPr/><w:hyperlink r:id="rId102" w:history="1"><w:r><w:rPr><w:color w:val="#410a8c"/><w:u w:val="single"/></w:rPr><w:t xml:space="preserve">hal-01688661v1</w:t></w:r></w:hyperlink></w:p></w:tc></w:tr><w:tr><w:trPr/><w:tc><w:tcPr><w:noWrap/></w:tcPr><w:p><w:pPr><w:spacing w:after="200"/></w:pPr><w:hyperlink r:id="rId103" w:history="1"><w:r><w:rPr><w:color w:val="1e198e"/><w:b w:val="1"/><w:bCs w:val="1"/><w:u w:val="single"/></w:rPr><w:t xml:space="preserve">Recevoir c’est donner. La revanche de l’art</w:t></w:r></w:hyperlink></w:p><w:p><w:pPr/><w:hyperlink r:id="rId11" w:history="1"><w:r><w:rPr><w:color w:val="#410a8c"/><w:u w:val="single"/></w:rPr><w:t xml:space="preserve">Leszek Brogowski</w:t></w:r></w:hyperlink></w:p><w:p><w:pPr/><w:r><w:rPr><w:i w:val="1"/><w:iCs w:val="1"/></w:rPr><w:t xml:space="preserve">Recherches en esthétique : revue du CEREAP</w:t></w:r><w:r><w:rPr/><w:t xml:space="preserve">, 2015, Janvier (21), pp.73-80</w:t></w:r></w:p><w:p><w:pPr/><w:r><w:rPr/><w:t xml:space="preserve">Article dans une revue</w:t></w:r></w:p><w:p><w:pPr/><w:hyperlink r:id="rId103" w:history="1"><w:r><w:rPr><w:color w:val="#410a8c"/><w:u w:val="single"/></w:rPr><w:t xml:space="preserve">hal-01688425v1</w:t></w:r></w:hyperlink></w:p></w:tc></w:tr><w:tr><w:trPr/><w:tc><w:tcPr><w:noWrap/></w:tcPr><w:p><w:pPr><w:spacing w:after="200"/></w:pPr><w:hyperlink r:id="rId104" w:history="1"><w:r><w:rPr><w:color w:val="1e198e"/><w:b w:val="1"/><w:bCs w:val="1"/><w:u w:val="single"/></w:rPr><w:t xml:space="preserve">& IL TOPO : Unus pro omnibus, omnes pro uno</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2015, 35, pp.3-6</w:t></w:r></w:p><w:p><w:pPr/><w:r><w:rPr/><w:t xml:space="preserve">Article dans une revue</w:t></w:r></w:p><w:p><w:pPr/><w:hyperlink r:id="rId104" w:history="1"><w:r><w:rPr><w:color w:val="#410a8c"/><w:u w:val="single"/></w:rPr><w:t xml:space="preserve">hal-01690851v1</w:t></w:r></w:hyperlink></w:p></w:tc></w:tr><w:tr><w:trPr/><w:tc><w:tcPr><w:noWrap/></w:tcPr><w:p><w:pPr><w:spacing w:after="200"/></w:pPr><w:hyperlink r:id="rId105" w:history="1"><w:r><w:rPr><w:color w:val="1e198e"/><w:b w:val="1"/><w:bCs w:val="1"/><w:u w:val="single"/></w:rPr><w:t xml:space="preserve">JAB & CLA : un tête-à-tête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2015, 36, pp.4</w:t></w:r></w:p><w:p><w:pPr/><w:r><w:rPr/><w:t xml:space="preserve">Article dans une revue</w:t></w:r></w:p><w:p><w:pPr/><w:hyperlink r:id="rId105" w:history="1"><w:r><w:rPr><w:color w:val="#410a8c"/><w:u w:val="single"/></w:rPr><w:t xml:space="preserve">hal-01690843v1</w:t></w:r></w:hyperlink></w:p></w:tc></w:tr><w:tr><w:trPr/><w:tc><w:tcPr><w:noWrap/></w:tcPr><w:p><w:pPr><w:spacing w:after="200"/></w:pPr><w:hyperlink r:id="rId106" w:history="1"><w:r><w:rPr><w:color w:val="1e198e"/><w:b w:val="1"/><w:bCs w:val="1"/><w:u w:val="single"/></w:rPr><w:t xml:space="preserve">Ce que le livre d'artiste oblige à repenser dans la théorie esthétique : Hubert Renard s’entretient avec Leszek Brogowski</w:t></w:r></w:hyperlink></w:p><w:p><w:pPr/><w:hyperlink r:id="rId107" w:history="1"><w:r><w:rPr><w:color w:val="#410a8c"/><w:u w:val="single"/></w:rPr><w:t xml:space="preserve">Hubert Renard</w:t></w:r></w:hyperlink><w:r><w:rPr/><w:t xml:space="preserve">,</w:t></w:r><w:hyperlink r:id="rId11" w:history="1"><w:r><w:rPr><w:color w:val="#410a8c"/><w:u w:val="single"/></w:rPr><w:t xml:space="preserve">Leszek Brogowski</w:t></w:r></w:hyperlink></w:p><w:p><w:pPr/><w:r><w:rPr><w:i w:val="1"/><w:iCs w:val="1"/></w:rPr><w:t xml:space="preserve">JAB (Journal of Artists' Books)</w:t></w:r><w:r><w:rPr/><w:t xml:space="preserve">, 2015</w:t></w:r></w:p><w:p><w:pPr/><w:r><w:rPr/><w:t xml:space="preserve">Article dans une revue</w:t></w:r></w:p><w:p><w:pPr/><w:hyperlink r:id="rId106" w:history="1"><w:r><w:rPr><w:color w:val="#410a8c"/><w:u w:val="single"/></w:rPr><w:t xml:space="preserve">hal-02054467v1</w:t></w:r></w:hyperlink></w:p></w:tc></w:tr><w:tr><w:trPr/><w:tc><w:tcPr><w:noWrap/></w:tcPr><w:p><w:pPr><w:spacing w:after="200"/></w:pPr><w:hyperlink r:id="rId108" w:history="1"><w:r><w:rPr><w:color w:val="1e198e"/><w:b w:val="1"/><w:bCs w:val="1"/><w:u w:val="single"/></w:rPr><w:t xml:space="preserve">La peinture comme témoin oculaire. Réflexion sur l'émergence des époques</w:t></w:r></w:hyperlink></w:p><w:p><w:pPr/><w:hyperlink r:id="rId11" w:history="1"><w:r><w:rPr><w:color w:val="#410a8c"/><w:u w:val="single"/></w:rPr><w:t xml:space="preserve">Leszek Brogowski</w:t></w:r></w:hyperlink></w:p><w:p><w:pPr/><w:r><w:rPr><w:i w:val="1"/><w:iCs w:val="1"/></w:rPr><w:t xml:space="preserve">Pratiques picturales</w:t></w:r><w:r><w:rPr/><w:t xml:space="preserve">, 2015, 2</w:t></w:r></w:p><w:p><w:pPr/><w:r><w:rPr/><w:t xml:space="preserve">Article dans une revue</w:t></w:r></w:p><w:p><w:pPr/><w:hyperlink r:id="rId108" w:history="1"><w:r><w:rPr><w:color w:val="#410a8c"/><w:u w:val="single"/></w:rPr><w:t xml:space="preserve">hal-01688489v1</w:t></w:r></w:hyperlink></w:p></w:tc></w:tr><w:tr><w:trPr/><w:tc><w:tcPr><w:noWrap/></w:tcPr><w:p><w:pPr><w:spacing w:after="200"/></w:pPr><w:hyperlink r:id="rId109" w:history="1"><w:r><w:rPr><w:color w:val="1e198e"/><w:b w:val="1"/><w:bCs w:val="1"/><w:u w:val="single"/></w:rPr><w:t xml:space="preserve">What the Artist’s Book Makes Us Rethink About Esthetic Theory : Hubert Renard interviews Leszek Brogowski ; traduction française inédite en annexe</w:t></w:r></w:hyperlink></w:p><w:p><w:pPr/><w:hyperlink r:id="rId107" w:history="1"><w:r><w:rPr><w:color w:val="#410a8c"/><w:u w:val="single"/></w:rPr><w:t xml:space="preserve">Hubert Renard</w:t></w:r></w:hyperlink><w:r><w:rPr/><w:t xml:space="preserve">,</w:t></w:r><w:hyperlink r:id="rId11" w:history="1"><w:r><w:rPr><w:color w:val="#410a8c"/><w:u w:val="single"/></w:rPr><w:t xml:space="preserve">Leszek Brogowski</w:t></w:r></w:hyperlink></w:p><w:p><w:pPr/><w:r><w:rPr><w:i w:val="1"/><w:iCs w:val="1"/></w:rPr><w:t xml:space="preserve">JAB (Journal of Artists' Books)</w:t></w:r><w:r><w:rPr/><w:t xml:space="preserve">, 2015, Spring (37), pp.9-14</w:t></w:r></w:p><w:p><w:pPr/><w:r><w:rPr/><w:t xml:space="preserve">Article dans une revue</w:t></w:r></w:p><w:p><w:pPr/><w:hyperlink r:id="rId109" w:history="1"><w:r><w:rPr><w:color w:val="#410a8c"/><w:u w:val="single"/></w:rPr><w:t xml:space="preserve">hal-02065439v1</w:t></w:r></w:hyperlink></w:p></w:tc></w:tr><w:tr><w:trPr/><w:tc><w:tcPr><w:noWrap/></w:tcPr><w:p><w:pPr><w:spacing w:after="200"/></w:pPr><w:hyperlink r:id="rId110" w:history="1"><w:r><w:rPr><w:color w:val="1e198e"/><w:b w:val="1"/><w:bCs w:val="1"/><w:u w:val="single"/></w:rPr><w:t xml:space="preserve">Réponses à un questionnaire</w:t></w:r></w:hyperlink></w:p><w:p><w:pPr/><w:hyperlink r:id="rId11" w:history="1"><w:r><w:rPr><w:color w:val="#410a8c"/><w:u w:val="single"/></w:rPr><w:t xml:space="preserve">Leszek Brogowski</w:t></w:r></w:hyperlink></w:p><w:p><w:pPr/><w:r><w:rPr><w:i w:val="1"/><w:iCs w:val="1"/></w:rPr><w:t xml:space="preserve">Pratiques picturales</w:t></w:r><w:r><w:rPr/><w:t xml:space="preserve">, 2015, Ralentir peintures : réponses à un questionnaire</w:t></w:r></w:p><w:p><w:pPr/><w:r><w:rPr/><w:t xml:space="preserve">Article dans une revue</w:t></w:r></w:p><w:p><w:pPr/><w:hyperlink r:id="rId110" w:history="1"><w:r><w:rPr><w:color w:val="#410a8c"/><w:u w:val="single"/></w:rPr><w:t xml:space="preserve">hal-01688506v1</w:t></w:r></w:hyperlink></w:p></w:tc></w:tr><w:tr><w:trPr/><w:tc><w:tcPr><w:noWrap/></w:tcPr><w:p><w:pPr><w:spacing w:after="200"/></w:pPr><w:hyperlink r:id="rId111" w:history="1"><w:r><w:rPr><w:color w:val="1e198e"/><w:b w:val="1"/><w:bCs w:val="1"/><w:u w:val="single"/></w:rPr><w:t xml:space="preserve">The Gift, the Network, and Reciprocity in Artist’s Books</w:t></w:r></w:hyperlink></w:p><w:p><w:pPr/><w:hyperlink r:id="rId11" w:history="1"><w:r><w:rPr><w:color w:val="#410a8c"/><w:u w:val="single"/></w:rPr><w:t xml:space="preserve">Leszek Brogowski</w:t></w:r></w:hyperlink></w:p><w:p><w:pPr/><w:r><w:rPr><w:i w:val="1"/><w:iCs w:val="1"/></w:rPr><w:t xml:space="preserve">JAB (Journal of Artists' Books)</w:t></w:r><w:r><w:rPr/><w:t xml:space="preserve">, 2015, Spring (37), pp.52-54</w:t></w:r></w:p><w:p><w:pPr/><w:r><w:rPr/><w:t xml:space="preserve">Article dans une revue</w:t></w:r></w:p><w:p><w:pPr/><w:hyperlink r:id="rId111" w:history="1"><w:r><w:rPr><w:color w:val="#410a8c"/><w:u w:val="single"/></w:rPr><w:t xml:space="preserve">hal-01689463v1</w:t></w:r></w:hyperlink></w:p></w:tc></w:tr><w:tr><w:trPr/><w:tc><w:tcPr><w:noWrap/></w:tcPr><w:p><w:pPr><w:spacing w:after="200"/></w:pPr><w:hyperlink r:id="rId112" w:history="1"><w:r><w:rPr><w:color w:val="1e198e"/><w:b w:val="1"/><w:bCs w:val="1"/><w:u w:val="single"/></w:rPr><w:t xml:space="preserve">Causerie sur la pluralité des mondes de l’art » (Fucking Good Art)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2014, 34, pp.4</w:t></w:r></w:p><w:p><w:pPr/><w:r><w:rPr/><w:t xml:space="preserve">Article dans une revue</w:t></w:r></w:p><w:p><w:pPr/><w:hyperlink r:id="rId112" w:history="1"><w:r><w:rPr><w:color w:val="#410a8c"/><w:u w:val="single"/></w:rPr><w:t xml:space="preserve">hal-01690858v1</w:t></w:r></w:hyperlink></w:p></w:tc></w:tr><w:tr><w:trPr/><w:tc><w:tcPr><w:noWrap/></w:tcPr><w:p><w:pPr><w:spacing w:after="200"/></w:pPr><w:hyperlink r:id="rId113" w:history="1"><w:r><w:rPr><w:color w:val="1e198e"/><w:b w:val="1"/><w:bCs w:val="1"/><w:u w:val="single"/></w:rPr><w:t xml:space="preserve">Brecht et Platon : théâtre comme révolution. Défamiliarisation vs. répétition</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2014, Dyskurs, 17, pp.7-25</w:t></w:r></w:p><w:p><w:pPr/><w:r><w:rPr/><w:t xml:space="preserve">Article dans une revue</w:t></w:r></w:p><w:p><w:pPr/><w:hyperlink r:id="rId113" w:history="1"><w:r><w:rPr><w:color w:val="#410a8c"/><w:u w:val="single"/></w:rPr><w:t xml:space="preserve">hal-01689593v1</w:t></w:r></w:hyperlink></w:p></w:tc></w:tr><w:tr><w:trPr/><w:tc><w:tcPr><w:noWrap/></w:tcPr><w:p><w:pPr><w:spacing w:after="200"/></w:pPr><w:hyperlink r:id="rId114" w:history="1"><w:r><w:rPr><w:color w:val="1e198e"/><w:b w:val="1"/><w:bCs w:val="1"/><w:u w:val="single"/></w:rPr><w:t xml:space="preserve">Le nombre est une force. Les collaborations de Dieter Roth</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2014, 32, pp.4</w:t></w:r></w:p><w:p><w:pPr/><w:r><w:rPr/><w:t xml:space="preserve">Article dans une revue</w:t></w:r></w:p><w:p><w:pPr/><w:hyperlink r:id="rId114" w:history="1"><w:r><w:rPr><w:color w:val="#410a8c"/><w:u w:val="single"/></w:rPr><w:t xml:space="preserve">hal-01690873v1</w:t></w:r></w:hyperlink></w:p></w:tc></w:tr><w:tr><w:trPr/><w:tc><w:tcPr><w:noWrap/></w:tcPr><w:p><w:pPr><w:spacing w:after="200"/></w:pPr><w:hyperlink r:id="rId115" w:history="1"><w:r><w:rPr><w:color w:val="1e198e"/><w:b w:val="1"/><w:bCs w:val="1"/><w:u w:val="single"/></w:rPr><w:t xml:space="preserve">Stéphane Le Mercier : le livre en tant que livre, l’artiste en tant qu’artiste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29, pp.4</w:t></w:r></w:p><w:p><w:pPr/><w:r><w:rPr/><w:t xml:space="preserve">Article dans une revue</w:t></w:r></w:p><w:p><w:pPr/><w:hyperlink r:id="rId115" w:history="1"><w:r><w:rPr><w:color w:val="#410a8c"/><w:u w:val="single"/></w:rPr><w:t xml:space="preserve">hal-01690896v1</w:t></w:r></w:hyperlink></w:p></w:tc></w:tr><w:tr><w:trPr/><w:tc><w:tcPr><w:noWrap/></w:tcPr><w:p><w:pPr><w:spacing w:after="200"/></w:pPr><w:hyperlink r:id="rId116" w:history="1"><w:r><w:rPr><w:color w:val="1e198e"/><w:b w:val="1"/><w:bCs w:val="1"/><w:u w:val="single"/></w:rPr><w:t xml:space="preserve">Marginesy, minima, media, itp. O politycznym znaczeniu sztuki konceptualnej : conférence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2013, Printemps (8), pp.9-19</w:t></w:r></w:p><w:p><w:pPr/><w:r><w:rPr/><w:t xml:space="preserve">Article dans une revue</w:t></w:r></w:p><w:p><w:pPr/><w:hyperlink r:id="rId116" w:history="1"><w:r><w:rPr><w:color w:val="#410a8c"/><w:u w:val="single"/></w:rPr><w:t xml:space="preserve">hal-01690776v1</w:t></w:r></w:hyperlink></w:p></w:tc></w:tr><w:tr><w:trPr/><w:tc><w:tcPr><w:noWrap/></w:tcPr><w:p><w:pPr><w:spacing w:after="200"/></w:pPr><w:hyperlink r:id="rId117" w:history="1"><w:r><w:rPr><w:color w:val="1e198e"/><w:b w:val="1"/><w:bCs w:val="1"/><w:u w:val="single"/></w:rPr><w:t xml:space="preserve">Revues à page unique : dispositif de visibilité publique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28, pp.1</w:t></w:r></w:p><w:p><w:pPr/><w:r><w:rPr/><w:t xml:space="preserve">Article dans une revue</w:t></w:r></w:p><w:p><w:pPr/><w:hyperlink r:id="rId117" w:history="1"><w:r><w:rPr><w:color w:val="#410a8c"/><w:u w:val="single"/></w:rPr><w:t xml:space="preserve">hal-01690899v1</w:t></w:r></w:hyperlink></w:p></w:tc></w:tr><w:tr><w:trPr/><w:tc><w:tcPr><w:noWrap/></w:tcPr><w:p><w:pPr><w:spacing w:after="200"/></w:pPr><w:hyperlink r:id="rId118" w:history="1"><w:r><w:rPr><w:color w:val="1e198e"/><w:b w:val="1"/><w:bCs w:val="1"/><w:u w:val="single"/></w:rPr><w:t xml:space="preserve">traces&amp;quot; lapidaires et l'infini de la mer : le livre et la nature chez herman de vries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27, pp.4</w:t></w:r></w:p><w:p><w:pPr/><w:r><w:rPr/><w:t xml:space="preserve">Article dans une revue</w:t></w:r></w:p><w:p><w:pPr/><w:hyperlink r:id="rId118" w:history="1"><w:r><w:rPr><w:color w:val="#410a8c"/><w:u w:val="single"/></w:rPr><w:t xml:space="preserve">hal-01690914v1</w:t></w:r></w:hyperlink></w:p></w:tc></w:tr><w:tr><w:trPr/><w:tc><w:tcPr><w:noWrap/></w:tcPr><w:p><w:pPr><w:spacing w:after="200"/></w:pPr><w:hyperlink r:id="rId119" w:history="1"><w:r><w:rPr><w:color w:val="1e198e"/><w:b w:val="1"/><w:bCs w:val="1"/><w:u w:val="single"/></w:rPr><w:t xml:space="preserve">O ideale obróconym w dowcip. Fotografia kompozytowa Francisa Galtona i jej oddźwięki</w:t></w:r></w:hyperlink></w:p><w:p><w:pPr/><w:hyperlink r:id="rId11" w:history="1"><w:r><w:rPr><w:color w:val="#410a8c"/><w:u w:val="single"/></w:rPr><w:t xml:space="preserve">Leszek Brogowski</w:t></w:r></w:hyperlink></w:p><w:p><w:pPr/><w:r><w:rPr><w:i w:val="1"/><w:iCs w:val="1"/></w:rPr><w:t xml:space="preserve"> Dyskurs : Pismo Naukowo-Artystyczne ASP we Wrocławiu</w:t></w:r><w:r><w:rPr/><w:t xml:space="preserve">, 2013, 15, pp.70-103</w:t></w:r></w:p><w:p><w:pPr/><w:r><w:rPr/><w:t xml:space="preserve">Article dans une revue</w:t></w:r></w:p><w:p><w:pPr/><w:hyperlink r:id="rId119" w:history="1"><w:r><w:rPr><w:color w:val="#410a8c"/><w:u w:val="single"/></w:rPr><w:t xml:space="preserve">hal-01692588v1</w:t></w:r></w:hyperlink></w:p></w:tc></w:tr><w:tr><w:trPr/><w:tc><w:tcPr><w:noWrap/></w:tcPr><w:p><w:pPr><w:spacing w:after="200"/></w:pPr><w:hyperlink r:id="rId120" w:history="1"><w:r><w:rPr><w:color w:val="1e198e"/><w:b w:val="1"/><w:bCs w:val="1"/><w:u w:val="single"/></w:rPr><w:t xml:space="preserve">L’autre moitié de la question : La Boîte verte de la collection d’Ernest 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30, pp.3-4</w:t></w:r></w:p><w:p><w:pPr/><w:r><w:rPr/><w:t xml:space="preserve">Article dans une revue</w:t></w:r></w:p><w:p><w:pPr/><w:hyperlink r:id="rId120" w:history="1"><w:r><w:rPr><w:color w:val="#410a8c"/><w:u w:val="single"/></w:rPr><w:t xml:space="preserve">hal-01690883v1</w:t></w:r></w:hyperlink></w:p></w:tc></w:tr><w:tr><w:trPr/><w:tc><w:tcPr><w:noWrap/></w:tcPr><w:p><w:pPr><w:spacing w:after="200"/></w:pPr><w:hyperlink r:id="rId121" w:history="1"><w:r><w:rPr><w:color w:val="1e198e"/><w:b w:val="1"/><w:bCs w:val="1"/><w:u w:val="single"/></w:rPr><w:t xml:space="preserve">Citation (à comparaître) chez Johan Taroop & Vitaly Glabel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2013, 31, pp.4</w:t></w:r></w:p><w:p><w:pPr/><w:r><w:rPr/><w:t xml:space="preserve">Article dans une revue</w:t></w:r></w:p><w:p><w:pPr/><w:hyperlink r:id="rId121" w:history="1"><w:r><w:rPr><w:color w:val="#410a8c"/><w:u w:val="single"/></w:rPr><w:t xml:space="preserve">hal-01690879v1</w:t></w:r></w:hyperlink></w:p></w:tc></w:tr><w:tr><w:trPr/><w:tc><w:tcPr><w:noWrap/></w:tcPr><w:p><w:pPr><w:spacing w:after="200"/></w:pPr><w:hyperlink r:id="rId122" w:history="1"><w:r><w:rPr><w:color w:val="1e198e"/><w:b w:val="1"/><w:bCs w:val="1"/><w:u w:val="single"/></w:rPr><w:t xml:space="preserve">Les en-têtes d’artistes : de l’art-en-en-tête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25, pp.4</w:t></w:r></w:p><w:p><w:pPr/><w:r><w:rPr/><w:t xml:space="preserve">Article dans une revue</w:t></w:r></w:p><w:p><w:pPr/><w:hyperlink r:id="rId122" w:history="1"><w:r><w:rPr><w:color w:val="#410a8c"/><w:u w:val="single"/></w:rPr><w:t xml:space="preserve">hal-01690946v1</w:t></w:r></w:hyperlink></w:p></w:tc></w:tr><w:tr><w:trPr/><w:tc><w:tcPr><w:noWrap/></w:tcPr><w:p><w:pPr><w:spacing w:after="200"/></w:pPr><w:hyperlink r:id="rId123" w:history="1"><w:r><w:rPr><w:color w:val="1e198e"/><w:b w:val="1"/><w:bCs w:val="1"/><w:u w:val="single"/></w:rPr><w:t xml:space="preserve">De la main à la main : le tract comme contre-pouvoir esthétique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22, pp.4</w:t></w:r></w:p><w:p><w:pPr/><w:r><w:rPr/><w:t xml:space="preserve">Article dans une revue</w:t></w:r></w:p><w:p><w:pPr/><w:hyperlink r:id="rId123" w:history="1"><w:r><w:rPr><w:color w:val="#410a8c"/><w:u w:val="single"/></w:rPr><w:t xml:space="preserve">hal-01690980v1</w:t></w:r></w:hyperlink></w:p></w:tc></w:tr><w:tr><w:trPr/><w:tc><w:tcPr><w:noWrap/></w:tcPr><w:p><w:pPr><w:spacing w:after="200"/></w:pPr><w:hyperlink r:id="rId124" w:history="1"><w:r><w:rPr><w:color w:val="1e198e"/><w:b w:val="1"/><w:bCs w:val="1"/><w:u w:val="single"/></w:rPr><w:t xml:space="preserve">Livre d’artiste : l’esprit de réseau. La communauté d’écrivains selon Bruno Di Rosa</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24, pp.4</w:t></w:r></w:p><w:p><w:pPr/><w:r><w:rPr/><w:t xml:space="preserve">Article dans une revue</w:t></w:r></w:p><w:p><w:pPr/><w:hyperlink r:id="rId124" w:history="1"><w:r><w:rPr><w:color w:val="#410a8c"/><w:u w:val="single"/></w:rPr><w:t xml:space="preserve">hal-01690954v1</w:t></w:r></w:hyperlink></w:p></w:tc></w:tr><w:tr><w:trPr/><w:tc><w:tcPr><w:noWrap/></w:tcPr><w:p><w:pPr><w:spacing w:after="200"/></w:pPr><w:hyperlink r:id="rId125" w:history="1"><w:r><w:rPr><w:color w:val="1e198e"/><w:b w:val="1"/><w:bCs w:val="1"/><w:u w:val="single"/></w:rPr><w:t xml:space="preserve">Le protocole pour changer l’art. Une collection de Mathieu Tremblin</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2012, 26, pp.4</w:t></w:r></w:p><w:p><w:pPr/><w:r><w:rPr/><w:t xml:space="preserve">Article dans une revue</w:t></w:r></w:p><w:p><w:pPr/><w:hyperlink r:id="rId125" w:history="1"><w:r><w:rPr><w:color w:val="#410a8c"/><w:u w:val="single"/></w:rPr><w:t xml:space="preserve">hal-01690935v1</w:t></w:r></w:hyperlink></w:p></w:tc></w:tr><w:tr><w:trPr/><w:tc><w:tcPr><w:noWrap/></w:tcPr><w:p><w:pPr><w:spacing w:after="200"/></w:pPr><w:hyperlink r:id="rId126" w:history="1"><w:r><w:rPr><w:color w:val="1e198e"/><w:b w:val="1"/><w:bCs w:val="1"/><w:u w:val="single"/></w:rPr><w:t xml:space="preserve">Zbigniew Dłubak. Od sensu ukonstytuowanego do konstytucji sensu</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2012, 6, pp.55-62</w:t></w:r></w:p><w:p><w:pPr/><w:r><w:rPr/><w:t xml:space="preserve">Article dans une revue</w:t></w:r></w:p><w:p><w:pPr/><w:hyperlink r:id="rId126" w:history="1"><w:r><w:rPr><w:color w:val="#410a8c"/><w:u w:val="single"/></w:rPr><w:t xml:space="preserve">hal-01692608v1</w:t></w:r></w:hyperlink></w:p></w:tc></w:tr><w:tr><w:trPr/><w:tc><w:tcPr><w:noWrap/></w:tcPr><w:p><w:pPr><w:spacing w:after="200"/></w:pPr><w:hyperlink r:id="rId127" w:history="1"><w:r><w:rPr><w:color w:val="1e198e"/><w:b w:val="1"/><w:bCs w:val="1"/><w:u w:val="single"/></w:rPr><w:t xml:space="preserve">Chacun […] pour soi. Division du travail, professionnalisation et esthétisation dans l’art</w:t></w:r></w:hyperlink></w:p><w:p><w:pPr/><w:hyperlink r:id="rId11" w:history="1"><w:r><w:rPr><w:color w:val="#410a8c"/><w:u w:val="single"/></w:rPr><w:t xml:space="preserve">Leszek Brogowski</w:t></w:r></w:hyperlink></w:p><w:p><w:pPr/><w:r><w:rPr><w:i w:val="1"/><w:iCs w:val="1"/></w:rPr><w:t xml:space="preserve">L'Observatoire, la revue des politiques culturelles </w:t></w:r><w:r><w:rPr/><w:t xml:space="preserve">, 2012, Art, culture et philosophie : matière à penser, 2 (41), pp.65-69</w:t></w:r></w:p><w:p><w:pPr/><w:r><w:rPr/><w:t xml:space="preserve">Article dans une revue</w:t></w:r></w:p><w:p><w:pPr/><w:hyperlink r:id="rId127" w:history="1"><w:r><w:rPr><w:color w:val="#410a8c"/><w:u w:val="single"/></w:rPr><w:t xml:space="preserve">hal-01690538v1</w:t></w:r></w:hyperlink></w:p></w:tc></w:tr><w:tr><w:trPr/><w:tc><w:tcPr><w:noWrap/></w:tcPr><w:p><w:pPr><w:spacing w:after="200"/></w:pPr><w:hyperlink r:id="rId128" w:history="1"><w:r><w:rPr><w:color w:val="1e198e"/><w:b w:val="1"/><w:bCs w:val="1"/><w:u w:val="single"/></w:rPr><w:t xml:space="preserve">Alain Bernardini : travail et travail d’artiste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17, pp.4</w:t></w:r></w:p><w:p><w:pPr/><w:r><w:rPr/><w:t xml:space="preserve">Article dans une revue</w:t></w:r></w:p><w:p><w:pPr/><w:hyperlink r:id="rId128" w:history="1"><w:r><w:rPr><w:color w:val="#410a8c"/><w:u w:val="single"/></w:rPr><w:t xml:space="preserve">hal-01691005v1</w:t></w:r></w:hyperlink></w:p></w:tc></w:tr><w:tr><w:trPr/><w:tc><w:tcPr><w:noWrap/></w:tcPr><w:p><w:pPr><w:spacing w:after="200"/></w:pPr><w:hyperlink r:id="rId129" w:history="1"><w:r><w:rPr><w:color w:val="1e198e"/><w:b w:val="1"/><w:bCs w:val="1"/><w:u w:val="single"/></w:rPr><w:t xml:space="preserve">Photocopie : l’information de valeur vs. un objet de valeur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18, pp.4</w:t></w:r></w:p><w:p><w:pPr/><w:r><w:rPr/><w:t xml:space="preserve">Article dans une revue</w:t></w:r></w:p><w:p><w:pPr/><w:hyperlink r:id="rId129" w:history="1"><w:r><w:rPr><w:color w:val="#410a8c"/><w:u w:val="single"/></w:rPr><w:t xml:space="preserve">hal-01690997v1</w:t></w:r></w:hyperlink></w:p></w:tc></w:tr><w:tr><w:trPr/><w:tc><w:tcPr><w:noWrap/></w:tcPr><w:p><w:pPr><w:spacing w:after="200"/></w:pPr><w:hyperlink r:id="rId130" w:history="1"><w:r><w:rPr><w:color w:val="1e198e"/><w:b w:val="1"/><w:bCs w:val="1"/><w:u w:val="single"/></w:rPr><w:t xml:space="preserve">Sum ambulans, ergo sum ambulation : la méthode déambulatoire de Benoît Police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19, pp.4</w:t></w:r></w:p><w:p><w:pPr/><w:r><w:rPr/><w:t xml:space="preserve">Article dans une revue</w:t></w:r></w:p><w:p><w:pPr/><w:hyperlink r:id="rId130" w:history="1"><w:r><w:rPr><w:color w:val="#410a8c"/><w:u w:val="single"/></w:rPr><w:t xml:space="preserve">hal-01690992v1</w:t></w:r></w:hyperlink></w:p></w:tc></w:tr><w:tr><w:trPr/><w:tc><w:tcPr><w:noWrap/></w:tcPr><w:p><w:pPr><w:spacing w:after="200"/></w:pPr><w:hyperlink r:id="rId131" w:history="1"><w:r><w:rPr><w:color w:val="1e198e"/><w:b w:val="1"/><w:bCs w:val="1"/><w:u w:val="single"/></w:rPr><w:t xml:space="preserve">L'accessibilité de l'envers et la publicité de l'endroit. Du livre comme horizon de la peinture chez Bernard Villers</w:t></w:r></w:hyperlink></w:p><w:p><w:pPr/><w:hyperlink r:id="rId11" w:history="1"><w:r><w:rPr><w:color w:val="#410a8c"/><w:u w:val="single"/></w:rPr><w:t xml:space="preserve">Leszek Brogowski</w:t></w:r></w:hyperlink></w:p><w:p><w:pPr/><w:r><w:rPr><w:i w:val="1"/><w:iCs w:val="1"/></w:rPr><w:t xml:space="preserve">Nouvelle Revue d'Esthétique</w:t></w:r><w:r><w:rPr/><w:t xml:space="preserve">, 2011, 7, pp.92-103</w:t></w:r></w:p><w:p><w:pPr/><w:r><w:rPr/><w:t xml:space="preserve">Article dans une revue</w:t></w:r></w:p><w:p><w:pPr/><w:hyperlink r:id="rId131" w:history="1"><w:r><w:rPr><w:color w:val="#410a8c"/><w:u w:val="single"/></w:rPr><w:t xml:space="preserve">halshs-00624543v1</w:t></w:r></w:hyperlink></w:p></w:tc></w:tr><w:tr><w:trPr/><w:tc><w:tcPr><w:noWrap/></w:tcPr><w:p><w:pPr><w:spacing w:after="200"/></w:pPr><w:hyperlink r:id="rId132" w:history="1"><w:r><w:rPr><w:color w:val="1e198e"/><w:b w:val="1"/><w:bCs w:val="1"/><w:u w:val="single"/></w:rPr><w:t xml:space="preserve">Présentation. Image ou histoire : les doutes hyperboliques de la peinture</w:t></w:r></w:hyperlink></w:p><w:p><w:pPr/><w:hyperlink r:id="rId11" w:history="1"><w:r><w:rPr><w:color w:val="#410a8c"/><w:u w:val="single"/></w:rPr><w:t xml:space="preserve">Leszek Brogowski</w:t></w:r></w:hyperlink><w:r><w:rPr/><w:t xml:space="preserve">,</w:t></w:r><w:hyperlink r:id="rId133" w:history="1"><w:r><w:rPr><w:color w:val="#410a8c"/><w:u w:val="single"/></w:rPr><w:t xml:space="preserve">Christophe Viart</w:t></w:r></w:hyperlink></w:p><w:p><w:pPr/><w:r><w:rPr><w:i w:val="1"/><w:iCs w:val="1"/></w:rPr><w:t xml:space="preserve">Nouvelle Revue d'Esthétique</w:t></w:r><w:r><w:rPr/><w:t xml:space="preserve">, 2011, (in)actualité de la peinture, 7, pp.5-9</w:t></w:r></w:p><w:p><w:pPr/><w:r><w:rPr/><w:t xml:space="preserve">Article dans une revue</w:t></w:r></w:p><w:p><w:pPr/><w:hyperlink r:id="rId132" w:history="1"><w:r><w:rPr><w:color w:val="#410a8c"/><w:u w:val="single"/></w:rPr><w:t xml:space="preserve">hal-01690693v1</w:t></w:r></w:hyperlink></w:p></w:tc></w:tr><w:tr><w:trPr/><w:tc><w:tcPr><w:noWrap/></w:tcPr><w:p><w:pPr><w:spacing w:after="200"/></w:pPr><w:hyperlink r:id="rId134" w:history="1"><w:r><w:rPr><w:color w:val="1e198e"/><w:b w:val="1"/><w:bCs w:val="1"/><w:u w:val="single"/></w:rPr><w:t xml:space="preserve">Qu’est-ce qu’un manifeste ?</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2011, 20, pp.4</w:t></w:r></w:p><w:p><w:pPr/><w:r><w:rPr/><w:t xml:space="preserve">Article dans une revue</w:t></w:r></w:p><w:p><w:pPr/><w:hyperlink r:id="rId134" w:history="1"><w:r><w:rPr><w:color w:val="#410a8c"/><w:u w:val="single"/></w:rPr><w:t xml:space="preserve">hal-01690990v1</w:t></w:r></w:hyperlink></w:p></w:tc></w:tr><w:tr><w:trPr/><w:tc><w:tcPr><w:noWrap/></w:tcPr><w:p><w:pPr><w:spacing w:after="200"/></w:pPr><w:hyperlink r:id="rId135" w:history="1"><w:r><w:rPr><w:color w:val="1e198e"/><w:b w:val="1"/><w:bCs w:val="1"/><w:u w:val="single"/></w:rPr><w:t xml:space="preserve">Intercaler l’art dans le quotidien</w:t></w:r></w:hyperlink></w:p><w:p><w:pPr/><w:hyperlink r:id="rId11" w:history="1"><w:r><w:rPr><w:color w:val="#410a8c"/><w:u w:val="single"/></w:rPr><w:t xml:space="preserve">Leszek Brogowski</w:t></w:r></w:hyperlink><w:r><w:rPr/><w:t xml:space="preserve">,</w:t></w:r><w:hyperlink r:id="rId136" w:history="1"><w:r><w:rPr><w:color w:val="#410a8c"/><w:u w:val="single"/></w:rPr><w:t xml:space="preserve">Marie Boivent</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12, pp.4</w:t></w:r></w:p><w:p><w:pPr/><w:r><w:rPr/><w:t xml:space="preserve">Article dans une revue</w:t></w:r></w:p><w:p><w:pPr/><w:hyperlink r:id="rId135" w:history="1"><w:r><w:rPr><w:color w:val="#410a8c"/><w:u w:val="single"/></w:rPr><w:t xml:space="preserve">hal-01692138v1</w:t></w:r></w:hyperlink></w:p></w:tc></w:tr><w:tr><w:trPr/><w:tc><w:tcPr><w:noWrap/></w:tcPr><w:p><w:pPr><w:spacing w:after="200"/></w:pPr><w:hyperlink r:id="rId137" w:history="1"><w:r><w:rPr><w:color w:val="1e198e"/><w:b w:val="1"/><w:bCs w:val="1"/><w:u w:val="single"/></w:rPr><w:t xml:space="preserve">L'art, l'esthétique et le travail des livres</w:t></w:r></w:hyperlink></w:p><w:p><w:pPr/><w:hyperlink r:id="rId11" w:history="1"><w:r><w:rPr><w:color w:val="#410a8c"/><w:u w:val="single"/></w:rPr><w:t xml:space="preserve">Leszek Brogowski</w:t></w:r></w:hyperlink></w:p><w:p><w:pPr/><w:r><w:rPr><w:i w:val="1"/><w:iCs w:val="1"/></w:rPr><w:t xml:space="preserve">Sans niveau ni mètre. Journal du Cabinet du livre d'artiste</w:t></w:r><w:r><w:rPr/><w:t xml:space="preserve">, 2010, 13, pp.9-13</w:t></w:r></w:p><w:p><w:pPr/><w:r><w:rPr/><w:t xml:space="preserve">Article dans une revue</w:t></w:r></w:p><w:p><w:pPr/><w:hyperlink r:id="rId137" w:history="1"><w:r><w:rPr><w:color w:val="#410a8c"/><w:u w:val="single"/></w:rPr><w:t xml:space="preserve">halshs-00624584v1</w:t></w:r></w:hyperlink></w:p></w:tc></w:tr><w:tr><w:trPr/><w:tc><w:tcPr><w:noWrap/></w:tcPr><w:p><w:pPr><w:spacing w:after="200"/></w:pPr><w:hyperlink r:id="rId138" w:history="1"><w:r><w:rPr><w:color w:val="1e198e"/><w:b w:val="1"/><w:bCs w:val="1"/><w:u w:val="single"/></w:rPr><w:t xml:space="preserve">L’indifférence engagée&amp;quot; : Daily Bûl comme support éditorial de la pensée bûl</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16, pp.2-4</w:t></w:r></w:p><w:p><w:pPr/><w:r><w:rPr/><w:t xml:space="preserve">Article dans une revue</w:t></w:r></w:p><w:p><w:pPr/><w:hyperlink r:id="rId138" w:history="1"><w:r><w:rPr><w:color w:val="#410a8c"/><w:u w:val="single"/></w:rPr><w:t xml:space="preserve">hal-01691092v1</w:t></w:r></w:hyperlink></w:p></w:tc></w:tr><w:tr><w:trPr/><w:tc><w:tcPr><w:noWrap/></w:tcPr><w:p><w:pPr><w:spacing w:after="200"/></w:pPr><w:hyperlink r:id="rId139" w:history="1"><w:r><w:rPr><w:color w:val="1e198e"/><w:b w:val="1"/><w:bCs w:val="1"/><w:u w:val="single"/></w:rPr><w:t xml:space="preserve">Graphes écrits, écrits exposés : Peter Downsbrough et ses usages de l’écrit dans l’espace public</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11, pp.4</w:t></w:r></w:p><w:p><w:pPr/><w:r><w:rPr/><w:t xml:space="preserve">Article dans une revue</w:t></w:r></w:p><w:p><w:pPr/><w:hyperlink r:id="rId139" w:history="1"><w:r><w:rPr><w:color w:val="#410a8c"/><w:u w:val="single"/></w:rPr><w:t xml:space="preserve">hal-01711971v1</w:t></w:r></w:hyperlink></w:p></w:tc></w:tr><w:tr><w:trPr/><w:tc><w:tcPr><w:noWrap/></w:tcPr><w:p><w:pPr><w:spacing w:after="200"/></w:pPr><w:hyperlink r:id="rId140" w:history="1"><w:r><w:rPr><w:color w:val="1e198e"/><w:b w:val="1"/><w:bCs w:val="1"/><w:u w:val="single"/></w:rPr><w:t xml:space="preserve">Force et idées de l’art. L’inachèvement du processus historique</w:t></w:r></w:hyperlink></w:p><w:p><w:pPr/><w:hyperlink r:id="rId11" w:history="1"><w:r><w:rPr><w:color w:val="#410a8c"/><w:u w:val="single"/></w:rPr><w:t xml:space="preserve">Leszek Brogowski</w:t></w:r></w:hyperlink></w:p><w:p><w:pPr/><w:r><w:rPr><w:i w:val="1"/><w:iCs w:val="1"/></w:rPr><w:t xml:space="preserve">Exemplaires</w:t></w:r><w:r><w:rPr/><w:t xml:space="preserve">, 2010, pp.6-9</w:t></w:r></w:p><w:p><w:pPr/><w:r><w:rPr/><w:t xml:space="preserve">Article dans une revue</w:t></w:r></w:p><w:p><w:pPr/><w:hyperlink r:id="rId140" w:history="1"><w:r><w:rPr><w:color w:val="#410a8c"/><w:u w:val="single"/></w:rPr><w:t xml:space="preserve">hal-01690768v1</w:t></w:r></w:hyperlink></w:p></w:tc></w:tr><w:tr><w:trPr/><w:tc><w:tcPr><w:noWrap/></w:tcPr><w:p><w:pPr><w:spacing w:after="200"/></w:pPr><w:hyperlink r:id="rId141" w:history="1"><w:r><w:rPr><w:color w:val="1e198e"/><w:b w:val="1"/><w:bCs w:val="1"/><w:u w:val="single"/></w:rPr><w:t xml:space="preserve">Artiste et chercheur : Maurizio Nannucci, bookmaker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2010, 14, pp.4</w:t></w:r></w:p><w:p><w:pPr/><w:r><w:rPr/><w:t xml:space="preserve">Article dans une revue</w:t></w:r></w:p><w:p><w:pPr/><w:hyperlink r:id="rId141" w:history="1"><w:r><w:rPr><w:color w:val="#410a8c"/><w:u w:val="single"/></w:rPr><w:t xml:space="preserve">hal-01691111v1</w:t></w:r></w:hyperlink></w:p></w:tc></w:tr><w:tr><w:trPr/><w:tc><w:tcPr><w:noWrap/></w:tcPr><w:p><w:pPr><w:spacing w:after="200"/></w:pPr><w:hyperlink r:id="rId142" w:history="1"><w:r><w:rPr><w:color w:val="1e198e"/><w:b w:val="1"/><w:bCs w:val="1"/><w:u w:val="single"/></w:rPr><w:t xml:space="preserve">Éditorial L'ardeur de l'art même. Pratiques discrètes de l'art et leurs non-lieux</w:t></w:r></w:hyperlink></w:p><w:p><w:pPr/><w:hyperlink r:id="rId11" w:history="1"><w:r><w:rPr><w:color w:val="#410a8c"/><w:u w:val="single"/></w:rPr><w:t xml:space="preserve">Leszek Brogowski</w:t></w:r></w:hyperlink></w:p><w:p><w:pPr/><w:r><w:rPr><w:i w:val="1"/><w:iCs w:val="1"/></w:rPr><w:t xml:space="preserve">Pratiques. Réflexions sur l'art</w:t></w:r><w:r><w:rPr/><w:t xml:space="preserve">, 2010, Pratiques discrètes de l'art et leurs non-lieux (21), pp.2-18</w:t></w:r></w:p><w:p><w:pPr/><w:r><w:rPr/><w:t xml:space="preserve">Article dans une revue</w:t></w:r></w:p><w:p><w:pPr/><w:hyperlink r:id="rId142" w:history="1"><w:r><w:rPr><w:color w:val="#410a8c"/><w:u w:val="single"/></w:rPr><w:t xml:space="preserve">halshs-00624539v1</w:t></w:r></w:hyperlink></w:p></w:tc></w:tr><w:tr><w:trPr/><w:tc><w:tcPr><w:noWrap/></w:tcPr><w:p><w:pPr><w:spacing w:after="200"/></w:pPr><w:hyperlink r:id="rId143" w:history="1"><w:r><w:rPr><w:color w:val="1e198e"/><w:b w:val="1"/><w:bCs w:val="1"/><w:u w:val="single"/></w:rPr><w:t xml:space="preserve">Déchirer la fiction. Le livre d'artiste pour apprendre à lire la photographie</w:t></w:r></w:hyperlink></w:p><w:p><w:pPr/><w:hyperlink r:id="rId11" w:history="1"><w:r><w:rPr><w:color w:val="#410a8c"/><w:u w:val="single"/></w:rPr><w:t xml:space="preserve">Leszek Brogowski</w:t></w:r></w:hyperlink></w:p><w:p><w:pPr/><w:r><w:rPr><w:i w:val="1"/><w:iCs w:val="1"/></w:rPr><w:t xml:space="preserve">Image &amp; Narrative</w:t></w:r><w:r><w:rPr/><w:t xml:space="preserve">, 2010, 11 (4), http://www.imageandnarrative.be</w:t></w:r></w:p><w:p><w:pPr/><w:r><w:rPr/><w:t xml:space="preserve">Article dans une revue</w:t></w:r></w:p><w:p><w:pPr/><w:hyperlink r:id="rId143" w:history="1"><w:r><w:rPr><w:color w:val="#410a8c"/><w:u w:val="single"/></w:rPr><w:t xml:space="preserve">halshs-00624537v1</w:t></w:r></w:hyperlink></w:p></w:tc></w:tr><w:tr><w:trPr/><w:tc><w:tcPr><w:noWrap/></w:tcPr><w:p><w:pPr><w:spacing w:after="200"/></w:pPr><w:hyperlink r:id="rId144" w:history="1"><w:r><w:rPr><w:color w:val="1e198e"/><w:b w:val="1"/><w:bCs w:val="1"/><w:u w:val="single"/></w:rPr><w:t xml:space="preserve">Art et pensée : art est pensé. Sur Lefevre Jean Claude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2009, 30 avril / 24 juin 2009 (9)</w:t></w:r></w:p><w:p><w:pPr/><w:r><w:rPr/><w:t xml:space="preserve">Article dans une revue</w:t></w:r></w:p><w:p><w:pPr/><w:hyperlink r:id="rId144" w:history="1"><w:r><w:rPr><w:color w:val="#410a8c"/><w:u w:val="single"/></w:rPr><w:t xml:space="preserve">hal-01728081v1</w:t></w:r></w:hyperlink></w:p></w:tc></w:tr><w:tr><w:trPr/><w:tc><w:tcPr><w:noWrap/></w:tcPr><w:p><w:pPr><w:spacing w:after="200"/></w:pPr><w:hyperlink r:id="rId145" w:history="1"><w:r><w:rPr><w:color w:val="1e198e"/><w:b w:val="1"/><w:bCs w:val="1"/><w:u w:val="single"/></w:rPr><w:t xml:space="preserve">Un livre qui délivre l'art : livre d'artiste et recherche universitaire par l'art et sur l'art</w:t></w:r></w:hyperlink></w:p><w:p><w:pPr/><w:hyperlink r:id="rId11" w:history="1"><w:r><w:rPr><w:color w:val="#410a8c"/><w:u w:val="single"/></w:rPr><w:t xml:space="preserve">Leszek Brogowski</w:t></w:r></w:hyperlink></w:p><w:p><w:pPr/><w:r><w:rPr><w:i w:val="1"/><w:iCs w:val="1"/></w:rPr><w:t xml:space="preserve">So Multiples</w:t></w:r><w:r><w:rPr/><w:t xml:space="preserve">, 2009, 3, http://www.so-multiples.com/revue/pdf/numero3/Article%20Leszek%20Brogowski.pdf</w:t></w:r></w:p><w:p><w:pPr/><w:r><w:rPr/><w:t xml:space="preserve">Article dans une revue</w:t></w:r></w:p><w:p><w:pPr/><w:hyperlink r:id="rId145" w:history="1"><w:r><w:rPr><w:color w:val="#410a8c"/><w:u w:val="single"/></w:rPr><w:t xml:space="preserve">halshs-00624586v1</w:t></w:r></w:hyperlink></w:p></w:tc></w:tr><w:tr><w:trPr/><w:tc><w:tcPr><w:noWrap/></w:tcPr><w:p><w:pPr><w:spacing w:after="200"/></w:pPr><w:hyperlink r:id="rId146" w:history="1"><w:r><w:rPr><w:color w:val="1e198e"/><w:b w:val="1"/><w:bCs w:val="1"/><w:u w:val="single"/></w:rPr><w:t xml:space="preserve">Regarder le doigt qui désigne la Lune</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6 Mars / 7 Mai 2008 (3)</w:t></w:r></w:p><w:p><w:pPr/><w:r><w:rPr/><w:t xml:space="preserve">Article dans une revue</w:t></w:r></w:p><w:p><w:pPr/><w:hyperlink r:id="rId146" w:history="1"><w:r><w:rPr><w:color w:val="#410a8c"/><w:u w:val="single"/></w:rPr><w:t xml:space="preserve">hal-01781177v1</w:t></w:r></w:hyperlink></w:p></w:tc></w:tr><w:tr><w:trPr/><w:tc><w:tcPr><w:noWrap/></w:tcPr><w:p><w:pPr><w:spacing w:after="200"/></w:pPr><w:hyperlink r:id="rId147" w:history="1"><w:r><w:rPr><w:color w:val="1e198e"/><w:b w:val="1"/><w:bCs w:val="1"/><w:u w:val="single"/></w:rPr><w:t xml:space="preserve">Laurent Marissalpainterman : La peinture en un certain sens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Janvier 2008 (2)</w:t></w:r></w:p><w:p><w:pPr/><w:r><w:rPr/><w:t xml:space="preserve">Article dans une revue</w:t></w:r></w:p><w:p><w:pPr/><w:hyperlink r:id="rId147" w:history="1"><w:r><w:rPr><w:color w:val="#410a8c"/><w:u w:val="single"/></w:rPr><w:t xml:space="preserve">hal-01781175v1</w:t></w:r></w:hyperlink></w:p></w:tc></w:tr><w:tr><w:trPr/><w:tc><w:tcPr><w:noWrap/></w:tcPr><w:p><w:pPr><w:spacing w:after="200"/></w:pPr><w:hyperlink r:id="rId148" w:history="1"><w:r><w:rPr><w:color w:val="1e198e"/><w:b w:val="1"/><w:bCs w:val="1"/><w:u w:val="single"/></w:rPr><w:t xml:space="preserve">Livre d’artiste catalogue. Le troisième coup de rasoir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8 janvier / 3 mars 2008 (7)</w:t></w:r></w:p><w:p><w:pPr/><w:r><w:rPr/><w:t xml:space="preserve">Article dans une revue</w:t></w:r></w:p><w:p><w:pPr/><w:hyperlink r:id="rId148" w:history="1"><w:r><w:rPr><w:color w:val="#410a8c"/><w:u w:val="single"/></w:rPr><w:t xml:space="preserve">hal-01728129v1</w:t></w:r></w:hyperlink></w:p></w:tc></w:tr><w:tr><w:trPr/><w:tc><w:tcPr><w:noWrap/></w:tcPr><w:p><w:pPr><w:spacing w:after="200"/></w:pPr><w:hyperlink r:id="rId149" w:history="1"><w:r><w:rPr><w:color w:val="1e198e"/><w:b w:val="1"/><w:bCs w:val="1"/><w:u w:val="single"/></w:rPr><w:t xml:space="preserve">OXO : une économie marchant</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OXO PASCAL LE COQ, 6 novembre / 19 décembre 2008 (6)</w:t></w:r></w:p><w:p><w:pPr/><w:r><w:rPr/><w:t xml:space="preserve">Article dans une revue</w:t></w:r></w:p><w:p><w:pPr/><w:hyperlink r:id="rId149" w:history="1"><w:r><w:rPr><w:color w:val="#410a8c"/><w:u w:val="single"/></w:rPr><w:t xml:space="preserve">hal-01781192v1</w:t></w:r></w:hyperlink></w:p></w:tc></w:tr><w:tr><w:trPr/><w:tc><w:tcPr><w:noWrap/></w:tcPr><w:p><w:pPr><w:spacing w:after="200"/></w:pPr><w:hyperlink r:id="rId150" w:history="1"><w:r><w:rPr><w:color w:val="1e198e"/><w:b w:val="1"/><w:bCs w:val="1"/><w:u w:val="single"/></w:rPr><w:t xml:space="preserve">Hubert Renard, Alain Farfall... : un partage des voix (une clé au CLA)</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Hubert Renard : Point de vue, 18 septembre / 22 octobre 2008 (5)</w:t></w:r></w:p><w:p><w:pPr/><w:r><w:rPr/><w:t xml:space="preserve">Article dans une revue</w:t></w:r></w:p><w:p><w:pPr/><w:hyperlink r:id="rId150" w:history="1"><w:r><w:rPr><w:color w:val="#410a8c"/><w:u w:val="single"/></w:rPr><w:t xml:space="preserve">hal-01781190v1</w:t></w:r></w:hyperlink></w:p></w:tc></w:tr><w:tr><w:trPr/><w:tc><w:tcPr><w:noWrap/></w:tcPr><w:p><w:pPr><w:spacing w:after="200"/></w:pPr><w:hyperlink r:id="rId151" w:history="1"><w:r><w:rPr><w:color w:val="1e198e"/><w:b w:val="1"/><w:bCs w:val="1"/><w:u w:val="single"/></w:rPr><w:t xml:space="preserve">Extra ! l’ordinaire. Sur le travail artistiques d’Éric Watier</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5 mars / 28 avril 2008 (8)</w:t></w:r></w:p><w:p><w:pPr/><w:r><w:rPr/><w:t xml:space="preserve">Article dans une revue</w:t></w:r></w:p><w:p><w:pPr/><w:hyperlink r:id="rId151" w:history="1"><w:r><w:rPr><w:color w:val="#410a8c"/><w:u w:val="single"/></w:rPr><w:t xml:space="preserve">hal-01728085v1</w:t></w:r></w:hyperlink></w:p></w:tc></w:tr><w:tr><w:trPr/><w:tc><w:tcPr><w:noWrap/></w:tcPr><w:p><w:pPr><w:spacing w:after="200"/></w:pPr><w:hyperlink r:id="rId152" w:history="1"><w:r><w:rPr><w:color w:val="1e198e"/><w:b w:val="1"/><w:bCs w:val="1"/><w:u w:val="single"/></w:rPr><w:t xml:space="preserve">« Congestions de la Mamlaka ». Travaux (géo)graphiques de Denis Briand</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2008, FROSEIN-TER* DENIS BRIAND, Mai / Juin 2008 (4)</w:t></w:r></w:p><w:p><w:pPr/><w:r><w:rPr/><w:t xml:space="preserve">Article dans une revue</w:t></w:r></w:p><w:p><w:pPr/><w:hyperlink r:id="rId152" w:history="1"><w:r><w:rPr><w:color w:val="#410a8c"/><w:u w:val="single"/></w:rPr><w:t xml:space="preserve">hal-01781184v1</w:t></w:r></w:hyperlink></w:p></w:tc></w:tr><w:tr><w:trPr/><w:tc><w:tcPr><w:noWrap/></w:tcPr><w:p><w:pPr><w:spacing w:after="200"/></w:pPr><w:hyperlink r:id="rId153" w:history="1"><w:r><w:rPr><w:color w:val="1e198e"/><w:b w:val="1"/><w:bCs w:val="1"/><w:u w:val="single"/></w:rPr><w:t xml:space="preserve">Oxo</w:t></w:r></w:hyperlink></w:p><w:p><w:pPr/><w:hyperlink r:id="rId154" w:history="1"><w:r><w:rPr><w:color w:val="#410a8c"/><w:u w:val="single"/></w:rPr><w:t xml:space="preserve">Pascal Lecoq</w:t></w:r></w:hyperlink><w:r><w:rPr/><w:t xml:space="preserve">,</w:t></w:r><w:hyperlink r:id="rId11" w:history="1"><w:r><w:rPr><w:color w:val="#410a8c"/><w:u w:val="single"/></w:rPr><w:t xml:space="preserve">Leszek Brogowski</w:t></w:r></w:hyperlink></w:p><w:p><w:pPr/><w:r><w:rPr><w:i w:val="1"/><w:iCs w:val="1"/></w:rPr><w:t xml:space="preserve">Sans niveau ni mètre. Journal du Cabinet du livre d’artiste</w:t></w:r><w:r><w:rPr/><w:t xml:space="preserve">, 2008, pp.4</w:t></w:r></w:p><w:p><w:pPr/><w:r><w:rPr/><w:t xml:space="preserve">Article dans une revue</w:t></w:r></w:p><w:p><w:pPr/><w:hyperlink r:id="rId153" w:history="1"><w:r><w:rPr><w:color w:val="#410a8c"/><w:u w:val="single"/></w:rPr><w:t xml:space="preserve">hal-01799023v1</w:t></w:r></w:hyperlink></w:p></w:tc></w:tr><w:tr><w:trPr/><w:tc><w:tcPr><w:noWrap/></w:tcPr><w:p><w:pPr><w:spacing w:after="200"/></w:pPr><w:hyperlink r:id="rId155" w:history="1"><w:r><w:rPr><w:color w:val="1e198e"/><w:b w:val="1"/><w:bCs w:val="1"/><w:u w:val="single"/></w:rPr><w:t xml:space="preserve">Co-éditions</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2007, 8 Novembre / 20 Décembre 2007 (1)</w:t></w:r></w:p><w:p><w:pPr/><w:r><w:rPr/><w:t xml:space="preserve">Article dans une revue</w:t></w:r></w:p><w:p><w:pPr/><w:hyperlink r:id="rId155" w:history="1"><w:r><w:rPr><w:color w:val="#410a8c"/><w:u w:val="single"/></w:rPr><w:t xml:space="preserve">hal-01781173v1</w:t></w:r></w:hyperlink></w:p></w:tc></w:tr><w:tr><w:trPr/><w:tc><w:tcPr><w:noWrap/></w:tcPr><w:p><w:pPr><w:spacing w:after="200"/></w:pPr><w:hyperlink r:id="rId156" w:history="1"><w:r><w:rPr><w:color w:val="1e198e"/><w:b w:val="1"/><w:bCs w:val="1"/><w:u w:val="single"/></w:rPr><w:t xml:space="preserve">Sans niveau ni mètre numéro Zéro</w:t></w:r></w:hyperlink></w:p><w:p><w:pPr/><w:hyperlink r:id="rId11" w:history="1"><w:r><w:rPr><w:color w:val="#410a8c"/><w:u w:val="single"/></w:rPr><w:t xml:space="preserve">Leszek Brogowski</w:t></w:r></w:hyperlink><w:r><w:rPr/><w:t xml:space="preserve">,</w:t></w:r><w:hyperlink r:id="rId41" w:history="1"><w:r><w:rPr><w:color w:val="#410a8c"/><w:u w:val="single"/></w:rPr><w:t xml:space="preserve">Aurélie Noury</w:t></w:r></w:hyperlink></w:p><w:p><w:pPr/><w:r><w:rPr><w:i w:val="1"/><w:iCs w:val="1"/></w:rPr><w:t xml:space="preserve">Sans niveau ni mètre. Journal du Cabinet du livre d’artiste</w:t></w:r><w:r><w:rPr/><w:t xml:space="preserve">, 2007, pp.4</w:t></w:r></w:p><w:p><w:pPr/><w:r><w:rPr/><w:t xml:space="preserve">Article dans une revue</w:t></w:r></w:p><w:p><w:pPr/><w:hyperlink r:id="rId156" w:history="1"><w:r><w:rPr><w:color w:val="#410a8c"/><w:u w:val="single"/></w:rPr><w:t xml:space="preserve">hal-01799056v1</w:t></w:r></w:hyperlink></w:p></w:tc></w:tr><w:tr><w:trPr/><w:tc><w:tcPr><w:noWrap/></w:tcPr><w:p><w:pPr><w:spacing w:after="200"/></w:pPr><w:hyperlink r:id="rId157" w:history="1"><w:r><w:rPr><w:color w:val="1e198e"/><w:b w:val="1"/><w:bCs w:val="1"/><w:u w:val="single"/></w:rPr><w:t xml:space="preserve">Art et révolution. L'utopie artistique contre l'utopie esthétique. Platon et Debord</w:t></w:r></w:hyperlink></w:p><w:p><w:pPr/><w:hyperlink r:id="rId11" w:history="1"><w:r><w:rPr><w:color w:val="#410a8c"/><w:u w:val="single"/></w:rPr><w:t xml:space="preserve">Leszek Brogowski</w:t></w:r></w:hyperlink></w:p><w:p><w:pPr/><w:r><w:rPr><w:i w:val="1"/><w:iCs w:val="1"/></w:rPr><w:t xml:space="preserve">Art Présence</w:t></w:r><w:r><w:rPr/><w:t xml:space="preserve">, 2006, janvier-février-mars (57), pp.33-39</w:t></w:r></w:p><w:p><w:pPr/><w:r><w:rPr/><w:t xml:space="preserve">Article dans une revue</w:t></w:r></w:p><w:p><w:pPr/><w:hyperlink r:id="rId157" w:history="1"><w:r><w:rPr><w:color w:val="#410a8c"/><w:u w:val="single"/></w:rPr><w:t xml:space="preserve">hal-01727264v1</w:t></w:r></w:hyperlink></w:p></w:tc></w:tr><w:tr><w:trPr/><w:tc><w:tcPr><w:noWrap/></w:tcPr><w:p><w:pPr><w:spacing w:after="200"/></w:pPr><w:hyperlink r:id="rId158" w:history="1"><w:r><w:rPr><w:color w:val="1e198e"/><w:b w:val="1"/><w:bCs w:val="1"/><w:u w:val="single"/></w:rPr><w:t xml:space="preserve">De l'idéal (dé)tourné en Witz. La photographie composite de Francis Galton et ses résonances</w:t></w:r></w:hyperlink></w:p><w:p><w:pPr/><w:hyperlink r:id="rId11" w:history="1"><w:r><w:rPr><w:color w:val="#410a8c"/><w:u w:val="single"/></w:rPr><w:t xml:space="preserve">Leszek Brogowski</w:t></w:r></w:hyperlink></w:p><w:p><w:pPr/><w:r><w:rPr><w:i w:val="1"/><w:iCs w:val="1"/></w:rPr><w:t xml:space="preserve">Revue d'esthétique</w:t></w:r><w:r><w:rPr/><w:t xml:space="preserve">, 2003, 43, pp.153-175</w:t></w:r></w:p><w:p><w:pPr/><w:r><w:rPr/><w:t xml:space="preserve">Article dans une revue</w:t></w:r></w:p><w:p><w:pPr/><w:hyperlink r:id="rId158" w:history="1"><w:r><w:rPr><w:color w:val="#410a8c"/><w:u w:val="single"/></w:rPr><w:t xml:space="preserve">hal-03271669v1</w:t></w:r></w:hyperlink></w:p></w:tc></w:tr><w:tr><w:trPr/><w:tc><w:tcPr><w:noWrap/></w:tcPr><w:p><w:pPr><w:spacing w:after="200"/></w:pPr><w:hyperlink r:id="rId159" w:history="1"><w:r><w:rPr><w:color w:val="1e198e"/><w:b w:val="1"/><w:bCs w:val="1"/><w:u w:val="single"/></w:rPr><w:t xml:space="preserve">La philosophie au pied de sa lettre. de vries, Kosuth, Nauman et leurs Wittgenstein</w:t></w:r></w:hyperlink></w:p><w:p><w:pPr/><w:hyperlink r:id="rId11" w:history="1"><w:r><w:rPr><w:color w:val="#410a8c"/><w:u w:val="single"/></w:rPr><w:t xml:space="preserve">Leszek Brogowski</w:t></w:r></w:hyperlink></w:p><w:p><w:pPr/><w:r><w:rPr><w:i w:val="1"/><w:iCs w:val="1"/></w:rPr><w:t xml:space="preserve">Revue d'esthétique</w:t></w:r><w:r><w:rPr/><w:t xml:space="preserve">, 2003, 44, pp.36-47</w:t></w:r></w:p><w:p><w:pPr/><w:r><w:rPr/><w:t xml:space="preserve">Article dans une revue</w:t></w:r></w:p><w:p><w:pPr/><w:hyperlink r:id="rId159" w:history="1"><w:r><w:rPr><w:color w:val="#410a8c"/><w:u w:val="single"/></w:rPr><w:t xml:space="preserve">hal-03319799v1</w:t></w:r></w:hyperlink></w:p></w:tc></w:tr><w:tr><w:trPr/><w:tc><w:tcPr><w:noWrap/></w:tcPr><w:p><w:pPr><w:spacing w:after="200"/></w:pPr><w:hyperlink r:id="rId160" w:history="1"><w:r><w:rPr><w:color w:val="1e198e"/><w:b w:val="1"/><w:bCs w:val="1"/><w:u w:val="single"/></w:rPr><w:t xml:space="preserve">L'Unisme et la Théorie du voir de Władysław Strzemiński</w:t></w:r></w:hyperlink></w:p><w:p><w:pPr/><w:hyperlink r:id="rId11" w:history="1"><w:r><w:rPr><w:color w:val="#410a8c"/><w:u w:val="single"/></w:rPr><w:t xml:space="preserve">Leszek Brogowski</w:t></w:r></w:hyperlink></w:p><w:p><w:pPr/><w:r><w:rPr><w:i w:val="1"/><w:iCs w:val="1"/></w:rPr><w:t xml:space="preserve">Cahiers du Musee National d'Art Moderne</w:t></w:r><w:r><w:rPr/><w:t xml:space="preserve">, 1997, 59, pp.75-109</w:t></w:r></w:p><w:p><w:pPr/><w:r><w:rPr/><w:t xml:space="preserve">Article dans une revue</w:t></w:r></w:p><w:p><w:pPr/><w:hyperlink r:id="rId160" w:history="1"><w:r><w:rPr><w:color w:val="#410a8c"/><w:u w:val="single"/></w:rPr><w:t xml:space="preserve">hal-01519213v1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Wittgenstein : ce qu’on lit, ce qu’on fait, ce qu’on voit, ce qu’on dit</w:t></w:r></w:hyperlink></w:p><w:p><w:pPr/><w:hyperlink r:id="rId11" w:history="1"><w:r><w:rPr><w:color w:val="#410a8c"/><w:u w:val="single"/></w:rPr><w:t xml:space="preserve">Leszek Brogowski</w:t></w:r></w:hyperlink></w:p><w:p><w:pPr/><w:r><w:rPr><w:i w:val="1"/><w:iCs w:val="1"/></w:rPr><w:t xml:space="preserve">Art - philosophie. Accords et désaccords contemporains</w:t></w:r><w:r><w:rPr/><w:t xml:space="preserve">, université de Caen et ESAM, Nov 2021, Caen, France</w:t></w:r></w:p><w:p><w:pPr/><w:r><w:rPr/><w:t xml:space="preserve">Communication dans un congrès</w:t></w:r></w:p><w:p><w:pPr/><w:hyperlink r:id="rId161" w:history="1"><w:r><w:rPr><w:color w:val="#410a8c"/><w:u w:val="single"/></w:rPr><w:t xml:space="preserve">hal-03540157v1</w:t></w:r></w:hyperlink></w:p></w:tc></w:tr><w:tr><w:trPr/><w:tc><w:tcPr><w:noWrap/></w:tcPr><w:p><w:pPr><w:spacing w:after="200"/></w:pPr><w:hyperlink r:id="rId162" w:history="1"><w:r><w:rPr><w:color w:val="1e198e"/><w:b w:val="1"/><w:bCs w:val="1"/><w:u w:val="single"/></w:rPr><w:t xml:space="preserve">Les sciences humaines et sociales (SHS) vs le naturalisme : essai sur la valorisation des SHS</w:t></w:r></w:hyperlink></w:p><w:p><w:pPr/><w:hyperlink r:id="rId11" w:history="1"><w:r><w:rPr><w:color w:val="#410a8c"/><w:u w:val="single"/></w:rPr><w:t xml:space="preserve">Leszek Brogowski</w:t></w:r></w:hyperlink></w:p><w:p><w:pPr/><w:r><w:rPr><w:i w:val="1"/><w:iCs w:val="1"/></w:rPr><w:t xml:space="preserve">4e rencontres AUREF » (l’Alliance des universités de recherche et de formation)</w:t></w:r><w:r><w:rPr/><w:t xml:space="preserve">, Apr 2019, Bordeaux, France</w:t></w:r></w:p><w:p><w:pPr/><w:r><w:rPr/><w:t xml:space="preserve">Communication dans un congrès</w:t></w:r></w:p><w:p><w:pPr/><w:hyperlink r:id="rId162" w:history="1"><w:r><w:rPr><w:color w:val="#410a8c"/><w:u w:val="single"/></w:rPr><w:t xml:space="preserve">hal-02137295v1</w:t></w:r></w:hyperlink></w:p></w:tc></w:tr><w:tr><w:trPr/><w:tc><w:tcPr><w:noWrap/></w:tcPr><w:p><w:pPr><w:spacing w:after="200"/></w:pPr><w:hyperlink r:id="rId163" w:history="1"><w:r><w:rPr><w:color w:val="1e198e"/><w:b w:val="1"/><w:bCs w:val="1"/><w:u w:val="single"/></w:rPr><w:t xml:space="preserve">Forme pure, vie enflammée. Symbolisme et modernité chez Stanisław Ignacy Witkiewicz (Witkacy)</w:t></w:r></w:hyperlink></w:p><w:p><w:pPr/><w:hyperlink r:id="rId11" w:history="1"><w:r><w:rPr><w:color w:val="#410a8c"/><w:u w:val="single"/></w:rPr><w:t xml:space="preserve">Leszek Brogowski</w:t></w:r></w:hyperlink></w:p><w:p><w:pPr/><w:r><w:rPr><w:i w:val="1"/><w:iCs w:val="1"/></w:rPr><w:t xml:space="preserve">Le symbolisme polonais dans le contexte européen</w:t></w:r><w:r><w:rPr/><w:t xml:space="preserve">, Musée des Beaux-Arts de Rennes, Université Rennes 2, 15-17 octobre 2004, Oct 2004, Rennes, France</w:t></w:r></w:p><w:p><w:pPr/><w:r><w:rPr/><w:t xml:space="preserve">Communication dans un congrès</w:t></w:r></w:p><w:p><w:pPr/><w:hyperlink r:id="rId163" w:history="1"><w:r><w:rPr><w:color w:val="#410a8c"/><w:u w:val="single"/></w:rPr><w:t xml:space="preserve">hal-01511144v1</w:t></w:r></w:hyperlink></w:p></w:tc></w:tr><w:tr><w:trPr/><w:tc><w:tcPr><w:noWrap/></w:tcPr><w:p><w:pPr><w:spacing w:after="200"/></w:pPr><w:hyperlink r:id="rId164" w:history="1"><w:r><w:rPr><w:color w:val="1e198e"/><w:b w:val="1"/><w:bCs w:val="1"/><w:u w:val="single"/></w:rPr><w:t xml:space="preserve">Le complexe et le tranchant. Sur un rayon de ma bibliothèque</w:t></w:r></w:hyperlink></w:p><w:p><w:pPr/><w:hyperlink r:id="rId11" w:history="1"><w:r><w:rPr><w:color w:val="#410a8c"/><w:u w:val="single"/></w:rPr><w:t xml:space="preserve">Leszek Brogowski</w:t></w:r></w:hyperlink></w:p><w:p><w:pPr/><w:r><w:rPr><w:i w:val="1"/><w:iCs w:val="1"/></w:rPr><w:t xml:space="preserve">Complejidad como metodología. del libro de artista a las nuevas formas de arte múltiple</w:t></w:r><w:r><w:rPr/><w:t xml:space="preserve">, Grupo de investigación dx5 digital &amp; graphic_art_research (Departamento de Dibujo, Universidad de Vigo), Feb 2014, Vigo, Espagne. pp.56-67</w:t></w:r></w:p><w:p><w:pPr/><w:r><w:rPr/><w:t xml:space="preserve">Communication dans un congrès</w:t></w:r></w:p><w:p><w:pPr/><w:hyperlink r:id="rId164" w:history="1"><w:r><w:rPr><w:color w:val="#410a8c"/><w:u w:val="single"/></w:rPr><w:t xml:space="preserve">hal-01689624v1</w:t></w:r></w:hyperlink></w:p></w:tc></w:tr><w:tr><w:trPr/><w:tc><w:tcPr><w:noWrap/></w:tcPr><w:p><w:pPr><w:spacing w:after="200"/></w:pPr><w:hyperlink r:id="rId165" w:history="1"><w:r><w:rPr><w:color w:val="1e198e"/><w:b w:val="1"/><w:bCs w:val="1"/><w:u w:val="single"/></w:rPr><w:t xml:space="preserve">Lo complejo y lo preciso. Sobre une balda de mi biblioteca</w:t></w:r></w:hyperlink></w:p><w:p><w:pPr/><w:hyperlink r:id="rId11" w:history="1"><w:r><w:rPr><w:color w:val="#410a8c"/><w:u w:val="single"/></w:rPr><w:t xml:space="preserve">Leszek Brogowski</w:t></w:r></w:hyperlink></w:p><w:p><w:pPr/><w:r><w:rPr><w:i w:val="1"/><w:iCs w:val="1"/></w:rPr><w:t xml:space="preserve">La complejidad como metodología. Del libro de artista a las nuevas formas de arte múltiple</w:t></w:r><w:r><w:rPr/><w:t xml:space="preserve">, Grupo de investigación dx5 digital &amp; graphic_art_research (Departamento de Dibujo, Universidad de Vigo), Feb 2014, Vigo Spain. pp.44-55</w:t></w:r></w:p><w:p><w:pPr/><w:r><w:rPr/><w:t xml:space="preserve">Communication dans un congrès</w:t></w:r></w:p><w:p><w:pPr/><w:hyperlink r:id="rId165" w:history="1"><w:r><w:rPr><w:color w:val="#410a8c"/><w:u w:val="single"/></w:rPr><w:t xml:space="preserve">hal-01690440v1</w:t></w:r></w:hyperlink></w:p></w:tc></w:tr><w:tr><w:trPr/><w:tc><w:tcPr><w:noWrap/></w:tcPr><w:p><w:pPr><w:spacing w:after="200"/></w:pPr><w:hyperlink r:id="rId166" w:history="1"><w:r><w:rPr><w:color w:val="1e198e"/><w:b w:val="1"/><w:bCs w:val="1"/><w:u w:val="single"/></w:rPr><w:t xml:space="preserve">La mémoire de l’art comme art. L’archive comme pratique chez Lefevre Jean Claude</w:t></w:r></w:hyperlink></w:p><w:p><w:pPr/><w:hyperlink r:id="rId11" w:history="1"><w:r><w:rPr><w:color w:val="#410a8c"/><w:u w:val="single"/></w:rPr><w:t xml:space="preserve">Leszek Brogowski</w:t></w:r></w:hyperlink></w:p><w:p><w:pPr/><w:r><w:rPr><w:i w:val="1"/><w:iCs w:val="1"/></w:rPr><w:t xml:space="preserve">Document, fiction et droit dans l'art contemporain</w:t></w:r><w:r><w:rPr/><w:t xml:space="preserve">, Université Aix-Marseille, Mar 2013, Marseille, France</w:t></w:r></w:p><w:p><w:pPr/><w:r><w:rPr/><w:t xml:space="preserve">Communication dans un congrès</w:t></w:r></w:p><w:p><w:pPr/><w:hyperlink r:id="rId166" w:history="1"><w:r><w:rPr><w:color w:val="#410a8c"/><w:u w:val="single"/></w:rPr><w:t xml:space="preserve">hal-01654379v1</w:t></w:r></w:hyperlink></w:p></w:tc></w:tr><w:tr><w:trPr/><w:tc><w:tcPr><w:noWrap/></w:tcPr><w:p><w:pPr><w:spacing w:after="200"/></w:pPr><w:hyperlink r:id="rId167" w:history="1"><w:r><w:rPr><w:color w:val="1e198e"/><w:b w:val="1"/><w:bCs w:val="1"/><w:u w:val="single"/></w:rPr><w:t xml:space="preserve">Trauma : entre les tranchées et le stalinisme, l’art de Władysław Strzemiński</w:t></w:r></w:hyperlink></w:p><w:p><w:pPr/><w:hyperlink r:id="rId11" w:history="1"><w:r><w:rPr><w:color w:val="#410a8c"/><w:u w:val="single"/></w:rPr><w:t xml:space="preserve">Leszek Brogowski</w:t></w:r></w:hyperlink></w:p><w:p><w:pPr/><w:r><w:rPr><w:i w:val="1"/><w:iCs w:val="1"/></w:rPr><w:t xml:space="preserve">« Les Traumatismes dans la cure analytique. Bonnes et mauvaises rencontres avec le réel »</w:t></w:r><w:r><w:rPr/><w:t xml:space="preserve">, École de la cause freudienne 2013, Paris, France</w:t></w:r></w:p><w:p><w:pPr/><w:r><w:rPr/><w:t xml:space="preserve">Communication dans un congrès</w:t></w:r></w:p><w:p><w:pPr/><w:hyperlink r:id="rId167" w:history="1"><w:r><w:rPr><w:color w:val="#410a8c"/><w:u w:val="single"/></w:rPr><w:t xml:space="preserve">hal-01533033v1</w:t></w:r></w:hyperlink></w:p></w:tc></w:tr><w:tr><w:trPr/><w:tc><w:tcPr><w:noWrap/></w:tcPr><w:p><w:pPr><w:spacing w:after="200"/></w:pPr><w:hyperlink r:id="rId168" w:history="1"><w:r><w:rPr><w:color w:val="1e198e"/><w:b w:val="1"/><w:bCs w:val="1"/><w:u w:val="single"/></w:rPr><w:t xml:space="preserve">Création comme désenvoûtement. Wittgenstein face aux photographies eugénistes de Galton</w:t></w:r></w:hyperlink></w:p><w:p><w:pPr/><w:hyperlink r:id="rId11" w:history="1"><w:r><w:rPr><w:color w:val="#410a8c"/><w:u w:val="single"/></w:rPr><w:t xml:space="preserve">Leszek Brogowski</w:t></w:r></w:hyperlink></w:p><w:p><w:pPr/><w:r><w:rPr><w:i w:val="1"/><w:iCs w:val="1"/></w:rPr><w:t xml:space="preserve">Création en questions</w:t></w:r><w:r><w:rPr/><w:t xml:space="preserve">, Jan 2010, Paris, France</w:t></w:r></w:p><w:p><w:pPr/><w:r><w:rPr/><w:t xml:space="preserve">Communication dans un congrès</w:t></w:r></w:p><w:p><w:pPr/><w:hyperlink r:id="rId168" w:history="1"><w:r><w:rPr><w:color w:val="#410a8c"/><w:u w:val="single"/></w:rPr><w:t xml:space="preserve">halshs-00624789v1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CollEx-Persée.: CLA++ : Numérisation et signalement des publications d’artistes 2021 : vers une interopérabilité des bases documentaires Projet de recherche labellisé et cofinancé par</w:t></w:r></w:hyperlink></w:p><w:p><w:pPr/><w:hyperlink r:id="rId41" w:history="1"><w:r><w:rPr><w:color w:val="#410a8c"/><w:u w:val="single"/></w:rPr><w:t xml:space="preserve">Aurélie Noury</w:t></w:r></w:hyperlink><w:r><w:rPr/><w:t xml:space="preserve">,</w:t></w:r><w:hyperlink r:id="rId11" w:history="1"><w:r><w:rPr><w:color w:val="#410a8c"/><w:u w:val="single"/></w:rPr><w:t xml:space="preserve">Leszek Brogowski</w:t></w:r></w:hyperlink><w:r><w:rPr/><w:t xml:space="preserve">,</w:t></w:r><w:hyperlink r:id="rId136" w:history="1"><w:r><w:rPr><w:color w:val="#410a8c"/><w:u w:val="single"/></w:rPr><w:t xml:space="preserve">Marie Boivent</w:t></w:r></w:hyperlink><w:r><w:rPr/><w:t xml:space="preserve">,</w:t></w:r><w:hyperlink r:id="rId170" w:history="1"><w:r><w:rPr><w:color w:val="#410a8c"/><w:u w:val="single"/></w:rPr><w:t xml:space="preserve">Alexandrine Bonoron</w:t></w:r></w:hyperlink><w:r><w:rPr/><w:t xml:space="preserve">,</w:t></w:r><w:hyperlink r:id="rId171" w:history="1"><w:r><w:rPr><w:color w:val="#410a8c"/><w:u w:val="single"/></w:rPr><w:t xml:space="preserve">Laurence Corbel</w:t></w:r></w:hyperlink><w:r><w:rPr/><w:t xml:space="preserve">et al.</w:t></w:r></w:p><w:p><w:pPr/><w:r><w:rPr/><w:t xml:space="preserve">[Rapport de recherche] Université Rennes 2; MSHB (Maison des Sciences de l'Homme de Bretagne); FRAC Bretagne (Fonds Régional d'Art Contemporain Bretagne). 2021, pp.56</w:t></w:r></w:p><w:p><w:pPr/><w:r><w:rPr/><w:t xml:space="preserve">Rapport</w:t></w:r><w:r><w:rPr/><w:t xml:space="preserve"> (rapport de recherche)</w:t></w:r></w:p><w:p><w:pPr/><w:hyperlink r:id="rId169" w:history="1"><w:r><w:rPr><w:color w:val="#410a8c"/><w:u w:val="single"/></w:rPr><w:t xml:space="preserve">hal-03114371v1</w:t></w:r></w:hyperlink></w:p></w:tc></w:tr><w:tr><w:trPr/><w:tc><w:tcPr><w:noWrap/></w:tcPr><w:p><w:pPr><w:spacing w:after="200"/></w:pPr><w:hyperlink r:id="rId172" w:history="1"><w:r><w:rPr><w:color w:val="1e198e"/><w:b w:val="1"/><w:bCs w:val="1"/><w:u w:val="single"/></w:rPr><w:t xml:space="preserve">Bilan de la politique de la recherche à l’université Rennes 2 : 2015-2019</w:t></w:r></w:hyperlink></w:p><w:p><w:pPr/><w:hyperlink r:id="rId11" w:history="1"><w:r><w:rPr><w:color w:val="#410a8c"/><w:u w:val="single"/></w:rPr><w:t xml:space="preserve">Leszek Brogowski</w:t></w:r></w:hyperlink></w:p><w:p><w:pPr/><w:r><w:rPr/><w:t xml:space="preserve">[Rapport de recherche] Université Rennes 2, PV de la Commissions de la recherche du Conseil académique. 2019</w:t></w:r></w:p><w:p><w:pPr/><w:r><w:rPr/><w:t xml:space="preserve">Rapport</w:t></w:r><w:r><w:rPr/><w:t xml:space="preserve"> (rapport de recherche)</w:t></w:r></w:p><w:p><w:pPr/><w:hyperlink r:id="rId172" w:history="1"><w:r><w:rPr><w:color w:val="#410a8c"/><w:u w:val="single"/></w:rPr><w:t xml:space="preserve">hal-03214406v1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Canard-lapin comme cas limite : un aperçu sur Wittgenstein et l’image</w:t></w:r></w:hyperlink></w:p><w:p><w:pPr/><w:hyperlink r:id="rId11" w:history="1"><w:r><w:rPr><w:color w:val="#410a8c"/><w:u w:val="single"/></w:rPr><w:t xml:space="preserve">Leszek Brogowski</w:t></w:r></w:hyperlink></w:p><w:p><w:pPr/><w:r><w:rPr/><w:t xml:space="preserve">2025</w:t></w:r></w:p><w:p><w:pPr/><w:r><w:rPr/><w:t xml:space="preserve">Autre publication scientifique</w:t></w:r></w:p><w:p><w:pPr/><w:hyperlink r:id="rId173" w:history="1"><w:r><w:rPr><w:color w:val="#410a8c"/><w:u w:val="single"/></w:rPr><w:t xml:space="preserve">hal-05142346v1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GALERIE Documents d'Artistes 11 / Ad Reinhardt II</w:t></w:r></w:hyperlink></w:p><w:p><w:pPr/><w:hyperlink r:id="rId11" w:history="1"><w:r><w:rPr><w:color w:val="#410a8c"/><w:u w:val="single"/></w:rPr><w:t xml:space="preserve">Leszek Brogowski</w:t></w:r></w:hyperlink><w:r><w:rPr/><w:t xml:space="preserve">,</w:t></w:r><w:hyperlink r:id="rId11" w:history="1"><w:r><w:rPr><w:color w:val="#410a8c"/><w:u w:val="single"/></w:rPr><w:t xml:space="preserve">Leszek Brogowski</w:t></w:r></w:hyperlink></w:p><w:p><w:pPr/><w:r><w:rPr><w:i w:val="1"/><w:iCs w:val="1"/></w:rPr><w:t xml:space="preserve">Stowarzyszenie Sztuka i Dokumentacja = Art and documentation</w:t></w:r><w:r><w:rPr/><w:t xml:space="preserve">, 33, pp.172-285, 2025, Galerie du Document d'Artiste, </w:t></w:r><w:hyperlink r:id="rId175" w:history="1"><w:r><w:rPr><w:color w:val="#410a8c"/><w:u w:val="single"/></w:rPr><w:t xml:space="preserve">⟨10.32020/ArtandDoc/33/2025/20⟩</w:t></w:r></w:hyperlink></w:p><w:p><w:pPr/><w:r><w:rPr/><w:t xml:space="preserve">N°spécial de revue/special issue</w:t></w:r></w:p><w:p><w:pPr/><w:hyperlink r:id="rId174" w:history="1"><w:r><w:rPr><w:color w:val="#410a8c"/><w:u w:val="single"/></w:rPr><w:t xml:space="preserve">hal-05516528v1</w:t></w:r></w:hyperlink></w:p></w:tc></w:tr><w:tr><w:trPr/><w:tc><w:tcPr><w:noWrap/></w:tcPr><w:p><w:pPr><w:spacing w:after="200"/></w:pPr><w:hyperlink r:id="rId176" w:history="1"><w:r><w:rPr><w:color w:val="1e198e"/><w:b w:val="1"/><w:bCs w:val="1"/><w:u w:val="single"/></w:rPr><w:t xml:space="preserve">GALERIE Documents d'Artistes 9 / Les ateliers des affiches de Mai 68</w:t></w:r></w:hyperlink></w:p><w:p><w:pPr/><w:hyperlink r:id="rId177" w:history="1"><w:r><w:rPr><w:color w:val="#410a8c"/><w:u w:val="single"/></w:rPr><w:t xml:space="preserve">Gil Daniel</w:t></w:r></w:hyperlink><w:r><w:rPr/><w:t xml:space="preserve">,</w:t></w:r><w:hyperlink r:id="rId11" w:history="1"><w:r><w:rPr><w:color w:val="#410a8c"/><w:u w:val="single"/></w:rPr><w:t xml:space="preserve">Leszek Brogowski</w:t></w:r></w:hyperlink></w:p><w:p><w:pPr/><w:r><w:rPr><w:i w:val="1"/><w:iCs w:val="1"/></w:rPr><w:t xml:space="preserve">Sztuka i Dokumentacja </w:t></w:r><w:r><w:rPr/><w:t xml:space="preserve">, 30, pp.160-287, 2024, </w:t></w:r><w:hyperlink r:id="rId178" w:history="1"><w:r><w:rPr><w:color w:val="#410a8c"/><w:u w:val="single"/></w:rPr><w:t xml:space="preserve">⟨10.32020/ArtandDoc/30/2024/15⟩</w:t></w:r></w:hyperlink></w:p><w:p><w:pPr/><w:r><w:rPr/><w:t xml:space="preserve">N°spécial de revue/special issue</w:t></w:r></w:p><w:p><w:pPr/><w:hyperlink r:id="rId176" w:history="1"><w:r><w:rPr><w:color w:val="#410a8c"/><w:u w:val="single"/></w:rPr><w:t xml:space="preserve">hal-05192367v1</w:t></w:r></w:hyperlink></w:p></w:tc></w:tr><w:tr><w:trPr/><w:tc><w:tcPr><w:noWrap/></w:tcPr><w:p><w:pPr><w:spacing w:after="200"/></w:pPr><w:hyperlink r:id="rId179" w:history="1"><w:r><w:rPr><w:color w:val="1e198e"/><w:b w:val="1"/><w:bCs w:val="1"/><w:u w:val="single"/></w:rPr><w:t xml:space="preserve">GALERIE Documents d'Artistes 10 / Ad Reinhardt I</w:t></w:r></w:hyperlink></w:p><w:p><w:pPr/><w:hyperlink r:id="rId11" w:history="1"><w:r><w:rPr><w:color w:val="#410a8c"/><w:u w:val="single"/></w:rPr><w:t xml:space="preserve">Leszek Brogowski</w:t></w:r></w:hyperlink><w:r><w:rPr/><w:t xml:space="preserve">,</w:t></w:r><w:hyperlink r:id="rId180" w:history="1"><w:r><w:rPr><w:color w:val="#410a8c"/><w:u w:val="single"/></w:rPr><w:t xml:space="preserve">Margaux Verdet</w:t></w:r></w:hyperlink><w:r><w:rPr/><w:t xml:space="preserve">,</w:t></w:r><w:hyperlink r:id="rId181" w:history="1"><w:r><w:rPr><w:color w:val="#410a8c"/><w:u w:val="single"/></w:rPr><w:t xml:space="preserve">David Rybak</w:t></w:r></w:hyperlink></w:p><w:p><w:pPr/><w:r><w:rPr/><w:t xml:space="preserve">31, pp.172-279, 2024, </w:t></w:r><w:hyperlink r:id="rId182" w:history="1"><w:r><w:rPr><w:color w:val="#410a8c"/><w:u w:val="single"/></w:rPr><w:t xml:space="preserve">⟨10.32020/ArtandDoc/31/2024/16⟩</w:t></w:r></w:hyperlink></w:p><w:p><w:pPr/><w:r><w:rPr/><w:t xml:space="preserve">N°spécial de revue/special issue</w:t></w:r></w:p><w:p><w:pPr/><w:hyperlink r:id="rId179" w:history="1"><w:r><w:rPr><w:color w:val="#410a8c"/><w:u w:val="single"/></w:rPr><w:t xml:space="preserve">hal-05192379v1</w:t></w:r></w:hyperlink></w:p></w:tc></w:tr><w:tr><w:trPr/><w:tc><w:tcPr><w:noWrap/></w:tcPr><w:p><w:pPr><w:spacing w:after="200"/></w:pPr><w:hyperlink r:id="rId183" w:history="1"><w:r><w:rPr><w:color w:val="1e198e"/><w:b w:val="1"/><w:bCs w:val="1"/><w:u w:val="single"/></w:rPr><w:t xml:space="preserve">GALERIE Documents d'Artistes 8 / ÉTUDES DUCHAMPIENNES</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28 (28), 2023, </w:t></w:r><w:hyperlink r:id="rId92" w:history="1"><w:r><w:rPr><w:color w:val="#410a8c"/><w:u w:val="single"/></w:rPr><w:t xml:space="preserve">⟨10.32020/ARTandDOC⟩</w:t></w:r></w:hyperlink></w:p><w:p><w:pPr/><w:r><w:rPr/><w:t xml:space="preserve">N°spécial de revue/special issue</w:t></w:r></w:p><w:p><w:pPr/><w:hyperlink r:id="rId183" w:history="1"><w:r><w:rPr><w:color w:val="#410a8c"/><w:u w:val="single"/></w:rPr><w:t xml:space="preserve">hal-04270428v1</w:t></w:r></w:hyperlink></w:p></w:tc></w:tr><w:tr><w:trPr/><w:tc><w:tcPr><w:noWrap/></w:tcPr><w:p><w:pPr><w:spacing w:after="200"/></w:pPr><w:hyperlink r:id="rId184" w:history="1"><w:r><w:rPr><w:color w:val="1e198e"/><w:b w:val="1"/><w:bCs w:val="1"/><w:u w:val="single"/></w:rPr><w:t xml:space="preserve">Galerie Documents d'artistes 7. Art et politique au prisme des féminismes noirs dans les années 1970 et 1980</w:t></w:r></w:hyperlink></w:p><w:p><w:pPr/><w:hyperlink r:id="rId11" w:history="1"><w:r><w:rPr><w:color w:val="#410a8c"/><w:u w:val="single"/></w:rPr><w:t xml:space="preserve">Leszek Brogowski</w:t></w:r></w:hyperlink></w:p><w:p><w:pPr/><w:r><w:rPr/><w:t xml:space="preserve">24, 2021</w:t></w:r></w:p><w:p><w:pPr/><w:r><w:rPr/><w:t xml:space="preserve">N°spécial de revue/special issue</w:t></w:r></w:p><w:p><w:pPr/><w:hyperlink r:id="rId184" w:history="1"><w:r><w:rPr><w:color w:val="#410a8c"/><w:u w:val="single"/></w:rPr><w:t xml:space="preserve">hal-03942545v1</w:t></w:r></w:hyperlink></w:p></w:tc></w:tr><w:tr><w:trPr/><w:tc><w:tcPr><w:noWrap/></w:tcPr><w:p><w:pPr><w:spacing w:after="200"/></w:pPr><w:hyperlink r:id="rId185" w:history="1"><w:r><w:rPr><w:color w:val="1e198e"/><w:b w:val="1"/><w:bCs w:val="1"/><w:u w:val="single"/></w:rPr><w:t xml:space="preserve">Galerie Documents d'artistes 5, Paweł Petasz 1951-2019</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22, pp.184-376, 2020, Sztuka i Dokumentacja, </w:t></w:r><w:hyperlink r:id="rId92" w:history="1"><w:r><w:rPr><w:color w:val="#410a8c"/><w:u w:val="single"/></w:rPr><w:t xml:space="preserve">⟨10.32020/ARTandDOC⟩</w:t></w:r></w:hyperlink></w:p><w:p><w:pPr/><w:r><w:rPr/><w:t xml:space="preserve">N°spécial de revue/special issue</w:t></w:r></w:p><w:p><w:pPr/><w:hyperlink r:id="rId185" w:history="1"><w:r><w:rPr><w:color w:val="#410a8c"/><w:u w:val="single"/></w:rPr><w:t xml:space="preserve">hal-03243109v1</w:t></w:r></w:hyperlink></w:p></w:tc></w:tr><w:tr><w:trPr/><w:tc><w:tcPr><w:noWrap/></w:tcPr><w:p><w:pPr><w:spacing w:after="200"/></w:pPr><w:hyperlink r:id="rId186" w:history="1"><w:r><w:rPr><w:color w:val="1e198e"/><w:b w:val="1"/><w:bCs w:val="1"/><w:u w:val="single"/></w:rPr><w:t xml:space="preserve">Galerie Documents d'artistes 4 : autour de l'article de Lucy. R. Lippard, ABSENTEE INFORMATION AND OR CRITICISM</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21, pp.192-249, 2019</w:t></w:r></w:p><w:p><w:pPr/><w:r><w:rPr/><w:t xml:space="preserve">N°spécial de revue/special issue</w:t></w:r></w:p><w:p><w:pPr/><w:hyperlink r:id="rId186" w:history="1"><w:r><w:rPr><w:color w:val="#410a8c"/><w:u w:val="single"/></w:rPr><w:t xml:space="preserve">hal-03250728v1</w:t></w:r></w:hyperlink></w:p></w:tc></w:tr><w:tr><w:trPr/><w:tc><w:tcPr><w:noWrap/></w:tcPr><w:p><w:pPr><w:spacing w:after="200"/></w:pPr><w:hyperlink r:id="rId187" w:history="1"><w:r><w:rPr><w:color w:val="1e198e"/><w:b w:val="1"/><w:bCs w:val="1"/><w:u w:val="single"/></w:rPr><w:t xml:space="preserve">Galerie Documents d'artistes 3 : Les Arts Incohérents</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20, pp.217-302, 2019</w:t></w:r></w:p><w:p><w:pPr/><w:r><w:rPr/><w:t xml:space="preserve">N°spécial de revue/special issue</w:t></w:r></w:p><w:p><w:pPr/><w:hyperlink r:id="rId187" w:history="1"><w:r><w:rPr><w:color w:val="#410a8c"/><w:u w:val="single"/></w:rPr><w:t xml:space="preserve">hal-03250757v1</w:t></w:r></w:hyperlink></w:p></w:tc></w:tr><w:tr><w:trPr/><w:tc><w:tcPr><w:noWrap/></w:tcPr><w:p><w:pPr><w:spacing w:after="200"/></w:pPr><w:hyperlink r:id="rId188" w:history="1"><w:r><w:rPr><w:color w:val="1e198e"/><w:b w:val="1"/><w:bCs w:val="1"/><w:u w:val="single"/></w:rPr><w:t xml:space="preserve">Galerie Documents d'artistes 1 : Lefevre Jean Claude et LJC Archive</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18, pp.301-354, 2018</w:t></w:r></w:p><w:p><w:pPr/><w:r><w:rPr/><w:t xml:space="preserve">N°spécial de revue/special issue</w:t></w:r></w:p><w:p><w:pPr/><w:hyperlink r:id="rId188" w:history="1"><w:r><w:rPr><w:color w:val="#410a8c"/><w:u w:val="single"/></w:rPr><w:t xml:space="preserve">hal-03250745v1</w:t></w:r></w:hyperlink></w:p></w:tc></w:tr><w:tr><w:trPr/><w:tc><w:tcPr><w:noWrap/></w:tcPr><w:p><w:pPr><w:spacing w:after="200"/></w:pPr><w:hyperlink r:id="rId189" w:history="1"><w:r><w:rPr><w:color w:val="1e198e"/><w:b w:val="1"/><w:bCs w:val="1"/><w:u w:val="single"/></w:rPr><w:t xml:space="preserve">Galerie Documents d'artistes 2 : autour de la conférence André Cadere, Présentation d'un travail. Utilisation d'un travail, conférence de Louvain de 1974</w:t></w:r></w:hyperlink></w:p><w:p><w:pPr/><w:hyperlink r:id="rId11" w:history="1"><w:r><w:rPr><w:color w:val="#410a8c"/><w:u w:val="single"/></w:rPr><w:t xml:space="preserve">Leszek Brogowski</w:t></w:r></w:hyperlink></w:p><w:p><w:pPr/><w:r><w:rPr><w:i w:val="1"/><w:iCs w:val="1"/></w:rPr><w:t xml:space="preserve">Stowarzyszenie Sztuka i Dokumentacja = Art and documentation</w:t></w:r><w:r><w:rPr/><w:t xml:space="preserve">, 19, pp.253-294, 2018</w:t></w:r></w:p><w:p><w:pPr/><w:r><w:rPr/><w:t xml:space="preserve">N°spécial de revue/special issue</w:t></w:r></w:p><w:p><w:pPr/><w:hyperlink r:id="rId189" w:history="1"><w:r><w:rPr><w:color w:val="#410a8c"/><w:u w:val="single"/></w:rPr><w:t xml:space="preserve">hal-03243915v1</w:t></w:r></w:hyperlink></w:p></w:tc></w:tr><w:tr><w:trPr/><w:tc><w:tcPr><w:noWrap/></w:tcPr><w:p><w:pPr><w:spacing w:after="200"/></w:pPr><w:hyperlink r:id="rId190" w:history="1"><w:r><w:rPr><w:color w:val="1e198e"/><w:b w:val="1"/><w:bCs w:val="1"/><w:u w:val="single"/></w:rPr><w:t xml:space="preserve">Numéro &amp;quot; (in)actualité de la peinture &amp;quot;, Nouvelle Revue d'esthétique, n° 7</w:t></w:r></w:hyperlink></w:p><w:p><w:pPr/><w:hyperlink r:id="rId11" w:history="1"><w:r><w:rPr><w:color w:val="#410a8c"/><w:u w:val="single"/></w:rPr><w:t xml:space="preserve">Leszek Brogowski</w:t></w:r></w:hyperlink><w:r><w:rPr/><w:t xml:space="preserve">,</w:t></w:r><w:hyperlink r:id="rId133" w:history="1"><w:r><w:rPr><w:color w:val="#410a8c"/><w:u w:val="single"/></w:rPr><w:t xml:space="preserve">Christophe Viart</w:t></w:r></w:hyperlink></w:p><w:p><w:pPr/><w:r><w:rPr/><w:t xml:space="preserve">232 p., 2011</w:t></w:r></w:p><w:p><w:pPr/><w:r><w:rPr/><w:t xml:space="preserve">N°spécial de revue/special issue</w:t></w:r></w:p><w:p><w:pPr/><w:hyperlink r:id="rId190" w:history="1"><w:r><w:rPr><w:color w:val="#410a8c"/><w:u w:val="single"/></w:rPr><w:t xml:space="preserve">halshs-00627179v1</w:t></w:r></w:hyperlink></w:p></w:tc></w:tr><w:tr><w:trPr/><w:tc><w:tcPr><w:noWrap/></w:tcPr><w:p><w:pPr><w:spacing w:after="200"/></w:pPr><w:hyperlink r:id="rId191" w:history="1"><w:r><w:rPr><w:color w:val="1e198e"/><w:b w:val="1"/><w:bCs w:val="1"/><w:u w:val="single"/></w:rPr><w:t xml:space="preserve">L'ardeur de l'art même. Pratiques discrètes et leurs non-lieux</w:t></w:r></w:hyperlink></w:p><w:p><w:pPr/><w:hyperlink r:id="rId11" w:history="1"><w:r><w:rPr><w:color w:val="#410a8c"/><w:u w:val="single"/></w:rPr><w:t xml:space="preserve">Leszek Brogowski</w:t></w:r></w:hyperlink></w:p><w:p><w:pPr/><w:r><w:rPr/><w:t xml:space="preserve">Jacques Sauvageot. </w:t></w:r><w:r><w:rPr><w:i w:val="1"/><w:iCs w:val="1"/></w:rPr><w:t xml:space="preserve">Pratiques. Réflexions sur l'art</w:t></w:r><w:r><w:rPr/><w:t xml:space="preserve">, 21, pp.1-176, 2010</w:t></w:r></w:p><w:p><w:pPr/><w:r><w:rPr/><w:t xml:space="preserve">N°spécial de revue/special issue</w:t></w:r></w:p><w:p><w:pPr/><w:hyperlink r:id="rId191" w:history="1"><w:r><w:rPr><w:color w:val="#410a8c"/><w:u w:val="single"/></w:rPr><w:t xml:space="preserve">hal-03320373v1</w:t></w:r></w:hyperlink></w:p></w:tc></w:tr><w:tr><w:trPr/><w:tc><w:tcPr><w:noWrap/></w:tcPr><w:p><w:pPr><w:spacing w:after="200"/></w:pPr><w:hyperlink r:id="rId192" w:history="1"><w:r><w:rPr><w:color w:val="1e198e"/><w:b w:val="1"/><w:bCs w:val="1"/><w:u w:val="single"/></w:rPr><w:t xml:space="preserve">Numéro &amp;quot; Livres d'artistes. L'esprit de réseau &amp;quot; de la Nouvelle Revue d'esthétique</w:t></w:r></w:hyperlink></w:p><w:p><w:pPr/><w:hyperlink r:id="rId11" w:history="1"><w:r><w:rPr><w:color w:val="#410a8c"/><w:u w:val="single"/></w:rPr><w:t xml:space="preserve">Leszek Brogowski</w:t></w:r></w:hyperlink><w:r><w:rPr/><w:t xml:space="preserve">,</w:t></w:r><w:hyperlink r:id="rId21" w:history="1"><w:r><w:rPr><w:color w:val="#410a8c"/><w:u w:val="single"/></w:rPr><w:t xml:space="preserve">Anne Moeglin-Delcroix</w:t></w:r></w:hyperlink></w:p><w:p><w:pPr/><w:r><w:rPr/><w:t xml:space="preserve">160 p., 2008</w:t></w:r></w:p><w:p><w:pPr/><w:r><w:rPr/><w:t xml:space="preserve">N°spécial de revue/special issue</w:t></w:r></w:p><w:p><w:pPr/><w:hyperlink r:id="rId192" w:history="1"><w:r><w:rPr><w:color w:val="#410a8c"/><w:u w:val="single"/></w:rPr><w:t xml:space="preserve">halshs-00627174v1</w:t></w:r></w:hyperlink></w:p></w:tc></w:tr></w:tbl><w:sectPr><w:footerReference w:type="default" r:id="rId1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C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szek-brogowski" TargetMode="External"/><Relationship Id="rId9" Type="http://schemas.openxmlformats.org/officeDocument/2006/relationships/hyperlink" Target="https://www.idref.fr/035317191" TargetMode="External"/><Relationship Id="rId10" Type="http://schemas.openxmlformats.org/officeDocument/2006/relationships/hyperlink" Target="https://hal.science/hal-03942462v2" TargetMode="External"/><Relationship Id="rId11" Type="http://schemas.openxmlformats.org/officeDocument/2006/relationships/hyperlink" Target="https://hal.science/search/index/?q=*&amp;authFullName_s=Leszek Brogowski" TargetMode="External"/><Relationship Id="rId12" Type="http://schemas.openxmlformats.org/officeDocument/2006/relationships/hyperlink" Target="https://hal.science/search/index/?q=*&amp;authFullName_s=Pascale Borrel" TargetMode="External"/><Relationship Id="rId13" Type="http://schemas.openxmlformats.org/officeDocument/2006/relationships/hyperlink" Target="https://hal.science/search/index/?q=*&amp;authFullName_s=Marion Hohlfeldt" TargetMode="External"/><Relationship Id="rId14" Type="http://schemas.openxmlformats.org/officeDocument/2006/relationships/hyperlink" Target="https://univ-rennes2.hal.science/hal-01663057v1" TargetMode="External"/><Relationship Id="rId15" Type="http://schemas.openxmlformats.org/officeDocument/2006/relationships/hyperlink" Target="https://hal.science/search/index/?q=*&amp;authFullName_s=Joseph Delaplace" TargetMode="External"/><Relationship Id="rId16" Type="http://schemas.openxmlformats.org/officeDocument/2006/relationships/hyperlink" Target="https://hal.science/search/index/?q=*&amp;authFullName_s=Jo&#235;l Laurent" TargetMode="External"/><Relationship Id="rId17" Type="http://schemas.openxmlformats.org/officeDocument/2006/relationships/hyperlink" Target="https://dx.doi.org/10.4000/books.apu.11068" TargetMode="External"/><Relationship Id="rId18" Type="http://schemas.openxmlformats.org/officeDocument/2006/relationships/hyperlink" Target="https://univ-rennes2.hal.science/hal-03242018v1" TargetMode="External"/><Relationship Id="rId19" Type="http://schemas.openxmlformats.org/officeDocument/2006/relationships/hyperlink" Target="https://sites-recherche.univ-rennes2.fr/cabinet-livre-artiste/incertain-sens/fiche_cg4.htm" TargetMode="External"/><Relationship Id="rId20" Type="http://schemas.openxmlformats.org/officeDocument/2006/relationships/hyperlink" Target="https://hal.science/hal-03942714v1" TargetMode="External"/><Relationship Id="rId21" Type="http://schemas.openxmlformats.org/officeDocument/2006/relationships/hyperlink" Target="https://hal.science/search/index/?q=*&amp;authFullName_s=Anne Moeglin-Delcroix" TargetMode="External"/><Relationship Id="rId22" Type="http://schemas.openxmlformats.org/officeDocument/2006/relationships/hyperlink" Target="https://www.sites.univ-rennes2.fr/arts-pratiques-poetiques/incertain-sens/collection_grise.htm" TargetMode="External"/><Relationship Id="rId23" Type="http://schemas.openxmlformats.org/officeDocument/2006/relationships/hyperlink" Target="https://hal.science/hal-01320528v1" TargetMode="External"/><Relationship Id="rId24" Type="http://schemas.openxmlformats.org/officeDocument/2006/relationships/hyperlink" Target="http://www.editionsdelatransparence.com/f/index.php" TargetMode="External"/><Relationship Id="rId25" Type="http://schemas.openxmlformats.org/officeDocument/2006/relationships/hyperlink" Target="https://shs.hal.science/halshs-00627037v1" TargetMode="External"/><Relationship Id="rId26" Type="http://schemas.openxmlformats.org/officeDocument/2006/relationships/hyperlink" Target="https://hal.science/hal-04350424v1" TargetMode="External"/><Relationship Id="rId27" Type="http://schemas.openxmlformats.org/officeDocument/2006/relationships/hyperlink" Target="https://hal.science/search/index/?q=*&amp;authFullName_s=Pierre-Henry Frangne" TargetMode="External"/><Relationship Id="rId28" Type="http://schemas.openxmlformats.org/officeDocument/2006/relationships/hyperlink" Target="https://shs.hal.science/halshs-00634079v1" TargetMode="External"/><Relationship Id="rId29" Type="http://schemas.openxmlformats.org/officeDocument/2006/relationships/hyperlink" Target="https://univ-rennes2.hal.science/hal-03243874v1" TargetMode="External"/><Relationship Id="rId30" Type="http://schemas.openxmlformats.org/officeDocument/2006/relationships/hyperlink" Target="https://terytoria.com.pl/280-swiadomosc-i-historia-studium-o-filozofii-wilhelma-diltheya.html?search_query=brogowski&amp;amp;results=2" TargetMode="External"/><Relationship Id="rId31" Type="http://schemas.openxmlformats.org/officeDocument/2006/relationships/hyperlink" Target="https://univ-rennes2.hal.science/hal-03243748v1" TargetMode="External"/><Relationship Id="rId32" Type="http://schemas.openxmlformats.org/officeDocument/2006/relationships/hyperlink" Target="https://terytoria.com.pl/103-powidoki-i-po-unizm-i-teoria-widzenia-wladyslawa-strzeminskiego.html" TargetMode="External"/><Relationship Id="rId33" Type="http://schemas.openxmlformats.org/officeDocument/2006/relationships/hyperlink" Target="https://shs.hal.science/halshs-01348447v1" TargetMode="External"/><Relationship Id="rId34" Type="http://schemas.openxmlformats.org/officeDocument/2006/relationships/hyperlink" Target="https://hal.science/hal-05192439v1" TargetMode="External"/><Relationship Id="rId35" Type="http://schemas.openxmlformats.org/officeDocument/2006/relationships/hyperlink" Target="https://hal.science/hal-05192408v1" TargetMode="External"/><Relationship Id="rId36" Type="http://schemas.openxmlformats.org/officeDocument/2006/relationships/hyperlink" Target="https://pur-editions.fr/" TargetMode="External"/><Relationship Id="rId37" Type="http://schemas.openxmlformats.org/officeDocument/2006/relationships/hyperlink" Target="https://univ-rennes2.hal.science/hal-01701717v1" TargetMode="External"/><Relationship Id="rId38" Type="http://schemas.openxmlformats.org/officeDocument/2006/relationships/hyperlink" Target="https://www.editions-harmattan.fr/livre-l_encyclopedie_des_migrants_regards_croises_sur_un_objet_artistique-9782343249636-72728.html" TargetMode="External"/><Relationship Id="rId39" Type="http://schemas.openxmlformats.org/officeDocument/2006/relationships/hyperlink" Target="https://univ-rennes2.hal.science/hal-01701703v2" TargetMode="External"/><Relationship Id="rId40" Type="http://schemas.openxmlformats.org/officeDocument/2006/relationships/hyperlink" Target="https://univ-rennes2.hal.science/hal-03242002v1" TargetMode="External"/><Relationship Id="rId41" Type="http://schemas.openxmlformats.org/officeDocument/2006/relationships/hyperlink" Target="https://hal.science/search/index/?q=*&amp;authFullName_s=Aur&#233;lie Noury" TargetMode="External"/><Relationship Id="rId42" Type="http://schemas.openxmlformats.org/officeDocument/2006/relationships/hyperlink" Target="https://sites-recherche.univ-rennes2.fr/cabinet-livre-artiste/incertain-sens/fiche_chemarin_kentia.htm" TargetMode="External"/><Relationship Id="rId43" Type="http://schemas.openxmlformats.org/officeDocument/2006/relationships/hyperlink" Target="https://univ-rennes2.hal.science/hal-01687092v1" TargetMode="External"/><Relationship Id="rId44" Type="http://schemas.openxmlformats.org/officeDocument/2006/relationships/hyperlink" Target="https://univ-rennes2.hal.science/hal-01688457v1" TargetMode="External"/><Relationship Id="rId45" Type="http://schemas.openxmlformats.org/officeDocument/2006/relationships/hyperlink" Target="https://univ-rennes2.hal.science/hal-01688311v1" TargetMode="External"/><Relationship Id="rId46" Type="http://schemas.openxmlformats.org/officeDocument/2006/relationships/hyperlink" Target="https://univ-rennes2.hal.science/hal-01688297v1" TargetMode="External"/><Relationship Id="rId47" Type="http://schemas.openxmlformats.org/officeDocument/2006/relationships/hyperlink" Target="https://univ-rennes2.hal.science/hal-01688307v1" TargetMode="External"/><Relationship Id="rId48" Type="http://schemas.openxmlformats.org/officeDocument/2006/relationships/hyperlink" Target="https://univ-rennes2.hal.science/hal-01688557v1" TargetMode="External"/><Relationship Id="rId49" Type="http://schemas.openxmlformats.org/officeDocument/2006/relationships/hyperlink" Target="https://univ-rennes2.hal.science/hal-01689442v1" TargetMode="External"/><Relationship Id="rId50" Type="http://schemas.openxmlformats.org/officeDocument/2006/relationships/hyperlink" Target="https://univ-rennes2.hal.science/hal-01688392v1" TargetMode="External"/><Relationship Id="rId51" Type="http://schemas.openxmlformats.org/officeDocument/2006/relationships/hyperlink" Target="https://univ-rennes2.hal.science/hal-01689433v1" TargetMode="External"/><Relationship Id="rId52" Type="http://schemas.openxmlformats.org/officeDocument/2006/relationships/hyperlink" Target="https://univ-rennes2.hal.science/hal-01525434v1" TargetMode="External"/><Relationship Id="rId53" Type="http://schemas.openxmlformats.org/officeDocument/2006/relationships/hyperlink" Target="https://univ-rennes2.hal.science/hal-01689437v1" TargetMode="External"/><Relationship Id="rId54" Type="http://schemas.openxmlformats.org/officeDocument/2006/relationships/hyperlink" Target="https://univ-rennes2.hal.science/hal-01688686v1" TargetMode="External"/><Relationship Id="rId55" Type="http://schemas.openxmlformats.org/officeDocument/2006/relationships/hyperlink" Target="https://www.sites.univ-rennes2.fr/arts-pratiques-poetiques/incertain-sens/" TargetMode="External"/><Relationship Id="rId56" Type="http://schemas.openxmlformats.org/officeDocument/2006/relationships/hyperlink" Target="https://univ-rennes2.hal.science/hal-01688691v1" TargetMode="External"/><Relationship Id="rId57" Type="http://schemas.openxmlformats.org/officeDocument/2006/relationships/hyperlink" Target="https://univ-rennes2.hal.science/hal-01689572v1" TargetMode="External"/><Relationship Id="rId58" Type="http://schemas.openxmlformats.org/officeDocument/2006/relationships/hyperlink" Target="https://univ-rennes2.hal.science/hal-01689575v1" TargetMode="External"/><Relationship Id="rId59" Type="http://schemas.openxmlformats.org/officeDocument/2006/relationships/hyperlink" Target="https://univ-rennes2.hal.science/hal-01690549v1" TargetMode="External"/><Relationship Id="rId60" Type="http://schemas.openxmlformats.org/officeDocument/2006/relationships/hyperlink" Target="https://univ-rennes2.hal.science/hal-01534381v1" TargetMode="External"/><Relationship Id="rId61" Type="http://schemas.openxmlformats.org/officeDocument/2006/relationships/hyperlink" Target="http://www.lespressesdureel.com/ouvrage.php?id=2708" TargetMode="External"/><Relationship Id="rId62" Type="http://schemas.openxmlformats.org/officeDocument/2006/relationships/hyperlink" Target="https://univ-rennes2.hal.science/hal-01690463v1" TargetMode="External"/><Relationship Id="rId63" Type="http://schemas.openxmlformats.org/officeDocument/2006/relationships/hyperlink" Target="https://hal.science/hal-01471156v1" TargetMode="External"/><Relationship Id="rId64" Type="http://schemas.openxmlformats.org/officeDocument/2006/relationships/hyperlink" Target="https://shs.hal.science/halshs-00624787v1" TargetMode="External"/><Relationship Id="rId65" Type="http://schemas.openxmlformats.org/officeDocument/2006/relationships/hyperlink" Target="http://www.pur-editions.fr/detail.php?idOuv=2921" TargetMode="External"/><Relationship Id="rId66" Type="http://schemas.openxmlformats.org/officeDocument/2006/relationships/hyperlink" Target="https://univ-rennes2.hal.science/hal-01690760v1" TargetMode="External"/><Relationship Id="rId67" Type="http://schemas.openxmlformats.org/officeDocument/2006/relationships/hyperlink" Target="https://univ-rennes2.hal.science/hal-01690685v1" TargetMode="External"/><Relationship Id="rId68" Type="http://schemas.openxmlformats.org/officeDocument/2006/relationships/hyperlink" Target="https://shs.hal.science/halshs-00627053v1" TargetMode="External"/><Relationship Id="rId69" Type="http://schemas.openxmlformats.org/officeDocument/2006/relationships/hyperlink" Target="https://shs.hal.science/halshs-00627058v1" TargetMode="External"/><Relationship Id="rId70" Type="http://schemas.openxmlformats.org/officeDocument/2006/relationships/hyperlink" Target="https://shs.hal.science/halshs-00627055v1" TargetMode="External"/><Relationship Id="rId71" Type="http://schemas.openxmlformats.org/officeDocument/2006/relationships/hyperlink" Target="https://hal.science/hal-03266639v1" TargetMode="External"/><Relationship Id="rId72" Type="http://schemas.openxmlformats.org/officeDocument/2006/relationships/hyperlink" Target="http://www.pur-editions.fr/detail.php?idOuv=1973" TargetMode="External"/><Relationship Id="rId73" Type="http://schemas.openxmlformats.org/officeDocument/2006/relationships/hyperlink" Target="https://univ-rennes2.hal.science/hal-01727261v1" TargetMode="External"/><Relationship Id="rId74" Type="http://schemas.openxmlformats.org/officeDocument/2006/relationships/hyperlink" Target="https://univ-rennes2.hal.science/hal-01727267v1" TargetMode="External"/><Relationship Id="rId75" Type="http://schemas.openxmlformats.org/officeDocument/2006/relationships/hyperlink" Target="https://hal.science/hal-03319803v1" TargetMode="External"/><Relationship Id="rId76" Type="http://schemas.openxmlformats.org/officeDocument/2006/relationships/hyperlink" Target="https://hal.science/hal-03251053v1" TargetMode="External"/><Relationship Id="rId77" Type="http://schemas.openxmlformats.org/officeDocument/2006/relationships/hyperlink" Target="http://www.lettrevolee.com/spip.php?article993" TargetMode="External"/><Relationship Id="rId78" Type="http://schemas.openxmlformats.org/officeDocument/2006/relationships/hyperlink" Target="https://hal.science/hal-05521704v1" TargetMode="External"/><Relationship Id="rId79" Type="http://schemas.openxmlformats.org/officeDocument/2006/relationships/hyperlink" Target="https://shs.hal.science/halshs-05521688v1" TargetMode="External"/><Relationship Id="rId80" Type="http://schemas.openxmlformats.org/officeDocument/2006/relationships/hyperlink" Target="https://shs.hal.science/halshs-05192132v1" TargetMode="External"/><Relationship Id="rId81" Type="http://schemas.openxmlformats.org/officeDocument/2006/relationships/hyperlink" Target="https://univ-rennes2.hal.science/hal-05192298v1" TargetMode="External"/><Relationship Id="rId82" Type="http://schemas.openxmlformats.org/officeDocument/2006/relationships/hyperlink" Target="https://shs.hal.science/halshs-05516507v1" TargetMode="External"/><Relationship Id="rId83" Type="http://schemas.openxmlformats.org/officeDocument/2006/relationships/hyperlink" Target="https://dx.doi.org/10.7146/periskop.v2025i33.162417" TargetMode="External"/><Relationship Id="rId84" Type="http://schemas.openxmlformats.org/officeDocument/2006/relationships/hyperlink" Target="https://hal.science/hal-05140473v1" TargetMode="External"/><Relationship Id="rId85" Type="http://schemas.openxmlformats.org/officeDocument/2006/relationships/hyperlink" Target="https://univ-rennes2.hal.science/hal-05192174v1" TargetMode="External"/><Relationship Id="rId86" Type="http://schemas.openxmlformats.org/officeDocument/2006/relationships/hyperlink" Target="https://hal.science/hal-04274018v1" TargetMode="External"/><Relationship Id="rId87" Type="http://schemas.openxmlformats.org/officeDocument/2006/relationships/hyperlink" Target="https://hal.science/hal-05013506v1" TargetMode="External"/><Relationship Id="rId88" Type="http://schemas.openxmlformats.org/officeDocument/2006/relationships/hyperlink" Target="https://hal.science/search/index/?q=*&amp;authFullName_s=Ga&#235;l Henaff" TargetMode="External"/><Relationship Id="rId89" Type="http://schemas.openxmlformats.org/officeDocument/2006/relationships/hyperlink" Target="https://hal.science/hal-04401970v1" TargetMode="External"/><Relationship Id="rId90" Type="http://schemas.openxmlformats.org/officeDocument/2006/relationships/hyperlink" Target="https://hal.science/hal-04274073v1" TargetMode="External"/><Relationship Id="rId91" Type="http://schemas.openxmlformats.org/officeDocument/2006/relationships/hyperlink" Target="https://univ-rennes2.hal.science/hal-03243149v1" TargetMode="External"/><Relationship Id="rId92" Type="http://schemas.openxmlformats.org/officeDocument/2006/relationships/hyperlink" Target="https://dx.doi.org/10.32020/ARTandDOC" TargetMode="External"/><Relationship Id="rId93" Type="http://schemas.openxmlformats.org/officeDocument/2006/relationships/hyperlink" Target="https://univ-rennes2.hal.science/hal-03242007v1" TargetMode="External"/><Relationship Id="rId94" Type="http://schemas.openxmlformats.org/officeDocument/2006/relationships/hyperlink" Target="https://hal.science/hal-03243920v1" TargetMode="External"/><Relationship Id="rId95" Type="http://schemas.openxmlformats.org/officeDocument/2006/relationships/hyperlink" Target="https://univ-rennes2.hal.science/hal-01692143v1" TargetMode="External"/><Relationship Id="rId96" Type="http://schemas.openxmlformats.org/officeDocument/2006/relationships/hyperlink" Target="https://univ-rennes2.hal.science/hal-01687353v1" TargetMode="External"/><Relationship Id="rId97" Type="http://schemas.openxmlformats.org/officeDocument/2006/relationships/hyperlink" Target="https://univ-rennes2.hal.science/hal-01690820v1" TargetMode="External"/><Relationship Id="rId98" Type="http://schemas.openxmlformats.org/officeDocument/2006/relationships/hyperlink" Target="https://univ-rennes2.hal.science/hal-01688471v1" TargetMode="External"/><Relationship Id="rId99" Type="http://schemas.openxmlformats.org/officeDocument/2006/relationships/hyperlink" Target="https://univ-rennes2.hal.science/hal-01690834v1" TargetMode="External"/><Relationship Id="rId100" Type="http://schemas.openxmlformats.org/officeDocument/2006/relationships/hyperlink" Target="https://univ-rennes2.hal.science/hal-01688024v1" TargetMode="External"/><Relationship Id="rId101" Type="http://schemas.openxmlformats.org/officeDocument/2006/relationships/hyperlink" Target="https://univ-rennes2.hal.science/hal-01689563v1" TargetMode="External"/><Relationship Id="rId102" Type="http://schemas.openxmlformats.org/officeDocument/2006/relationships/hyperlink" Target="https://univ-rennes2.hal.science/hal-01688661v1" TargetMode="External"/><Relationship Id="rId103" Type="http://schemas.openxmlformats.org/officeDocument/2006/relationships/hyperlink" Target="https://univ-rennes2.hal.science/hal-01688425v1" TargetMode="External"/><Relationship Id="rId104" Type="http://schemas.openxmlformats.org/officeDocument/2006/relationships/hyperlink" Target="https://univ-rennes2.hal.science/hal-01690851v1" TargetMode="External"/><Relationship Id="rId105" Type="http://schemas.openxmlformats.org/officeDocument/2006/relationships/hyperlink" Target="https://univ-rennes2.hal.science/hal-01690843v1" TargetMode="External"/><Relationship Id="rId106" Type="http://schemas.openxmlformats.org/officeDocument/2006/relationships/hyperlink" Target="https://univ-rennes2.hal.science/hal-02054467v1" TargetMode="External"/><Relationship Id="rId107" Type="http://schemas.openxmlformats.org/officeDocument/2006/relationships/hyperlink" Target="https://hal.science/search/index/?q=*&amp;authFullName_s=Hubert Renard" TargetMode="External"/><Relationship Id="rId108" Type="http://schemas.openxmlformats.org/officeDocument/2006/relationships/hyperlink" Target="https://univ-rennes2.hal.science/hal-01688489v1" TargetMode="External"/><Relationship Id="rId109" Type="http://schemas.openxmlformats.org/officeDocument/2006/relationships/hyperlink" Target="https://univ-rennes2.hal.science/hal-02065439v1" TargetMode="External"/><Relationship Id="rId110" Type="http://schemas.openxmlformats.org/officeDocument/2006/relationships/hyperlink" Target="https://univ-rennes2.hal.science/hal-01688506v1" TargetMode="External"/><Relationship Id="rId111" Type="http://schemas.openxmlformats.org/officeDocument/2006/relationships/hyperlink" Target="https://univ-rennes2.hal.science/hal-01689463v1" TargetMode="External"/><Relationship Id="rId112" Type="http://schemas.openxmlformats.org/officeDocument/2006/relationships/hyperlink" Target="https://univ-rennes2.hal.science/hal-01690858v1" TargetMode="External"/><Relationship Id="rId113" Type="http://schemas.openxmlformats.org/officeDocument/2006/relationships/hyperlink" Target="https://univ-rennes2.hal.science/hal-01689593v1" TargetMode="External"/><Relationship Id="rId114" Type="http://schemas.openxmlformats.org/officeDocument/2006/relationships/hyperlink" Target="https://univ-rennes2.hal.science/hal-01690873v1" TargetMode="External"/><Relationship Id="rId115" Type="http://schemas.openxmlformats.org/officeDocument/2006/relationships/hyperlink" Target="https://univ-rennes2.hal.science/hal-01690896v1" TargetMode="External"/><Relationship Id="rId116" Type="http://schemas.openxmlformats.org/officeDocument/2006/relationships/hyperlink" Target="https://univ-rennes2.hal.science/hal-01690776v1" TargetMode="External"/><Relationship Id="rId117" Type="http://schemas.openxmlformats.org/officeDocument/2006/relationships/hyperlink" Target="https://univ-rennes2.hal.science/hal-01690899v1" TargetMode="External"/><Relationship Id="rId118" Type="http://schemas.openxmlformats.org/officeDocument/2006/relationships/hyperlink" Target="https://univ-rennes2.hal.science/hal-01690914v1" TargetMode="External"/><Relationship Id="rId119" Type="http://schemas.openxmlformats.org/officeDocument/2006/relationships/hyperlink" Target="https://univ-rennes2.hal.science/hal-01692588v1" TargetMode="External"/><Relationship Id="rId120" Type="http://schemas.openxmlformats.org/officeDocument/2006/relationships/hyperlink" Target="https://univ-rennes2.hal.science/hal-01690883v1" TargetMode="External"/><Relationship Id="rId121" Type="http://schemas.openxmlformats.org/officeDocument/2006/relationships/hyperlink" Target="https://univ-rennes2.hal.science/hal-01690879v1" TargetMode="External"/><Relationship Id="rId122" Type="http://schemas.openxmlformats.org/officeDocument/2006/relationships/hyperlink" Target="https://univ-rennes2.hal.science/hal-01690946v1" TargetMode="External"/><Relationship Id="rId123" Type="http://schemas.openxmlformats.org/officeDocument/2006/relationships/hyperlink" Target="https://univ-rennes2.hal.science/hal-01690980v1" TargetMode="External"/><Relationship Id="rId124" Type="http://schemas.openxmlformats.org/officeDocument/2006/relationships/hyperlink" Target="https://univ-rennes2.hal.science/hal-01690954v1" TargetMode="External"/><Relationship Id="rId125" Type="http://schemas.openxmlformats.org/officeDocument/2006/relationships/hyperlink" Target="https://univ-rennes2.hal.science/hal-01690935v1" TargetMode="External"/><Relationship Id="rId126" Type="http://schemas.openxmlformats.org/officeDocument/2006/relationships/hyperlink" Target="https://univ-rennes2.hal.science/hal-01692608v1" TargetMode="External"/><Relationship Id="rId127" Type="http://schemas.openxmlformats.org/officeDocument/2006/relationships/hyperlink" Target="https://univ-rennes2.hal.science/hal-01690538v1" TargetMode="External"/><Relationship Id="rId128" Type="http://schemas.openxmlformats.org/officeDocument/2006/relationships/hyperlink" Target="https://univ-rennes2.hal.science/hal-01691005v1" TargetMode="External"/><Relationship Id="rId129" Type="http://schemas.openxmlformats.org/officeDocument/2006/relationships/hyperlink" Target="https://univ-rennes2.hal.science/hal-01690997v1" TargetMode="External"/><Relationship Id="rId130" Type="http://schemas.openxmlformats.org/officeDocument/2006/relationships/hyperlink" Target="https://univ-rennes2.hal.science/hal-01690992v1" TargetMode="External"/><Relationship Id="rId131" Type="http://schemas.openxmlformats.org/officeDocument/2006/relationships/hyperlink" Target="https://shs.hal.science/halshs-00624543v1" TargetMode="External"/><Relationship Id="rId132" Type="http://schemas.openxmlformats.org/officeDocument/2006/relationships/hyperlink" Target="https://univ-rennes2.hal.science/hal-01690693v1" TargetMode="External"/><Relationship Id="rId133" Type="http://schemas.openxmlformats.org/officeDocument/2006/relationships/hyperlink" Target="https://hal.science/search/index/?q=*&amp;authFullName_s=Christophe Viart" TargetMode="External"/><Relationship Id="rId134" Type="http://schemas.openxmlformats.org/officeDocument/2006/relationships/hyperlink" Target="https://univ-rennes2.hal.science/hal-01690990v1" TargetMode="External"/><Relationship Id="rId135" Type="http://schemas.openxmlformats.org/officeDocument/2006/relationships/hyperlink" Target="https://univ-rennes2.hal.science/hal-01692138v1" TargetMode="External"/><Relationship Id="rId136" Type="http://schemas.openxmlformats.org/officeDocument/2006/relationships/hyperlink" Target="https://hal.science/search/index/?q=*&amp;authFullName_s=Marie Boivent" TargetMode="External"/><Relationship Id="rId137" Type="http://schemas.openxmlformats.org/officeDocument/2006/relationships/hyperlink" Target="https://shs.hal.science/halshs-00624584v1" TargetMode="External"/><Relationship Id="rId138" Type="http://schemas.openxmlformats.org/officeDocument/2006/relationships/hyperlink" Target="https://univ-rennes2.hal.science/hal-01691092v1" TargetMode="External"/><Relationship Id="rId139" Type="http://schemas.openxmlformats.org/officeDocument/2006/relationships/hyperlink" Target="https://univ-rennes2.hal.science/hal-01711971v1" TargetMode="External"/><Relationship Id="rId140" Type="http://schemas.openxmlformats.org/officeDocument/2006/relationships/hyperlink" Target="https://univ-rennes2.hal.science/hal-01690768v1" TargetMode="External"/><Relationship Id="rId141" Type="http://schemas.openxmlformats.org/officeDocument/2006/relationships/hyperlink" Target="https://univ-rennes2.hal.science/hal-01691111v1" TargetMode="External"/><Relationship Id="rId142" Type="http://schemas.openxmlformats.org/officeDocument/2006/relationships/hyperlink" Target="https://shs.hal.science/halshs-00624539v1" TargetMode="External"/><Relationship Id="rId143" Type="http://schemas.openxmlformats.org/officeDocument/2006/relationships/hyperlink" Target="https://shs.hal.science/halshs-00624537v1" TargetMode="External"/><Relationship Id="rId144" Type="http://schemas.openxmlformats.org/officeDocument/2006/relationships/hyperlink" Target="https://univ-rennes2.hal.science/hal-01728081v1" TargetMode="External"/><Relationship Id="rId145" Type="http://schemas.openxmlformats.org/officeDocument/2006/relationships/hyperlink" Target="https://shs.hal.science/halshs-00624586v1" TargetMode="External"/><Relationship Id="rId146" Type="http://schemas.openxmlformats.org/officeDocument/2006/relationships/hyperlink" Target="https://univ-rennes2.hal.science/hal-01781177v1" TargetMode="External"/><Relationship Id="rId147" Type="http://schemas.openxmlformats.org/officeDocument/2006/relationships/hyperlink" Target="https://univ-rennes2.hal.science/hal-01781175v1" TargetMode="External"/><Relationship Id="rId148" Type="http://schemas.openxmlformats.org/officeDocument/2006/relationships/hyperlink" Target="https://univ-rennes2.hal.science/hal-01728129v1" TargetMode="External"/><Relationship Id="rId149" Type="http://schemas.openxmlformats.org/officeDocument/2006/relationships/hyperlink" Target="https://univ-rennes2.hal.science/hal-01781192v1" TargetMode="External"/><Relationship Id="rId150" Type="http://schemas.openxmlformats.org/officeDocument/2006/relationships/hyperlink" Target="https://univ-rennes2.hal.science/hal-01781190v1" TargetMode="External"/><Relationship Id="rId151" Type="http://schemas.openxmlformats.org/officeDocument/2006/relationships/hyperlink" Target="https://univ-rennes2.hal.science/hal-01728085v1" TargetMode="External"/><Relationship Id="rId152" Type="http://schemas.openxmlformats.org/officeDocument/2006/relationships/hyperlink" Target="https://univ-rennes2.hal.science/hal-01781184v1" TargetMode="External"/><Relationship Id="rId153" Type="http://schemas.openxmlformats.org/officeDocument/2006/relationships/hyperlink" Target="https://univ-rennes2.hal.science/hal-01799023v1" TargetMode="External"/><Relationship Id="rId154" Type="http://schemas.openxmlformats.org/officeDocument/2006/relationships/hyperlink" Target="https://hal.science/search/index/?q=*&amp;authFullName_s=Pascal Lecoq" TargetMode="External"/><Relationship Id="rId155" Type="http://schemas.openxmlformats.org/officeDocument/2006/relationships/hyperlink" Target="https://univ-rennes2.hal.science/hal-01781173v1" TargetMode="External"/><Relationship Id="rId156" Type="http://schemas.openxmlformats.org/officeDocument/2006/relationships/hyperlink" Target="https://univ-rennes2.hal.science/hal-01799056v1" TargetMode="External"/><Relationship Id="rId157" Type="http://schemas.openxmlformats.org/officeDocument/2006/relationships/hyperlink" Target="https://univ-rennes2.hal.science/hal-01727264v1" TargetMode="External"/><Relationship Id="rId158" Type="http://schemas.openxmlformats.org/officeDocument/2006/relationships/hyperlink" Target="https://hal.science/hal-03271669v1" TargetMode="External"/><Relationship Id="rId159" Type="http://schemas.openxmlformats.org/officeDocument/2006/relationships/hyperlink" Target="https://hal.science/hal-03319799v1" TargetMode="External"/><Relationship Id="rId160" Type="http://schemas.openxmlformats.org/officeDocument/2006/relationships/hyperlink" Target="https://univ-rennes2.hal.science/hal-01519213v1" TargetMode="External"/><Relationship Id="rId161" Type="http://schemas.openxmlformats.org/officeDocument/2006/relationships/hyperlink" Target="https://hal.science/hal-03540157v1" TargetMode="External"/><Relationship Id="rId162" Type="http://schemas.openxmlformats.org/officeDocument/2006/relationships/hyperlink" Target="https://univ-rennes2.hal.science/hal-02137295v1" TargetMode="External"/><Relationship Id="rId163" Type="http://schemas.openxmlformats.org/officeDocument/2006/relationships/hyperlink" Target="https://univ-rennes2.hal.science/hal-01511144v1" TargetMode="External"/><Relationship Id="rId164" Type="http://schemas.openxmlformats.org/officeDocument/2006/relationships/hyperlink" Target="https://univ-rennes2.hal.science/hal-01689624v1" TargetMode="External"/><Relationship Id="rId165" Type="http://schemas.openxmlformats.org/officeDocument/2006/relationships/hyperlink" Target="https://univ-rennes2.hal.science/hal-01690440v1" TargetMode="External"/><Relationship Id="rId166" Type="http://schemas.openxmlformats.org/officeDocument/2006/relationships/hyperlink" Target="https://univ-rennes2.hal.science/hal-01654379v1" TargetMode="External"/><Relationship Id="rId167" Type="http://schemas.openxmlformats.org/officeDocument/2006/relationships/hyperlink" Target="https://univ-rennes2.hal.science/hal-01533033v1" TargetMode="External"/><Relationship Id="rId168" Type="http://schemas.openxmlformats.org/officeDocument/2006/relationships/hyperlink" Target="https://shs.hal.science/halshs-00624789v1" TargetMode="External"/><Relationship Id="rId169" Type="http://schemas.openxmlformats.org/officeDocument/2006/relationships/hyperlink" Target="https://univ-rennes2.hal.science/hal-03114371v1" TargetMode="External"/><Relationship Id="rId170" Type="http://schemas.openxmlformats.org/officeDocument/2006/relationships/hyperlink" Target="https://hal.science/search/index/?q=*&amp;authFullName_s=Alexandrine Bonoron" TargetMode="External"/><Relationship Id="rId171" Type="http://schemas.openxmlformats.org/officeDocument/2006/relationships/hyperlink" Target="https://hal.science/search/index/?q=*&amp;authFullName_s=Laurence Corbel" TargetMode="External"/><Relationship Id="rId172" Type="http://schemas.openxmlformats.org/officeDocument/2006/relationships/hyperlink" Target="https://univ-rennes2.hal.science/hal-03214406v1" TargetMode="External"/><Relationship Id="rId173" Type="http://schemas.openxmlformats.org/officeDocument/2006/relationships/hyperlink" Target="https://hal.science/hal-05142346v1" TargetMode="External"/><Relationship Id="rId174" Type="http://schemas.openxmlformats.org/officeDocument/2006/relationships/hyperlink" Target="https://hal.science/hal-05516528v1" TargetMode="External"/><Relationship Id="rId175" Type="http://schemas.openxmlformats.org/officeDocument/2006/relationships/hyperlink" Target="https://dx.doi.org/10.32020/ArtandDoc/33/2025/20" TargetMode="External"/><Relationship Id="rId176" Type="http://schemas.openxmlformats.org/officeDocument/2006/relationships/hyperlink" Target="https://hal.science/hal-05192367v1" TargetMode="External"/><Relationship Id="rId177" Type="http://schemas.openxmlformats.org/officeDocument/2006/relationships/hyperlink" Target="https://hal.science/search/index/?q=*&amp;authFullName_s=Gil Daniel" TargetMode="External"/><Relationship Id="rId178" Type="http://schemas.openxmlformats.org/officeDocument/2006/relationships/hyperlink" Target="https://dx.doi.org/10.32020/ArtandDoc/30/2024/15" TargetMode="External"/><Relationship Id="rId179" Type="http://schemas.openxmlformats.org/officeDocument/2006/relationships/hyperlink" Target="https://hal.science/hal-05192379v1" TargetMode="External"/><Relationship Id="rId180" Type="http://schemas.openxmlformats.org/officeDocument/2006/relationships/hyperlink" Target="https://hal.science/search/index/?q=*&amp;authFullName_s=Margaux Verdet" TargetMode="External"/><Relationship Id="rId181" Type="http://schemas.openxmlformats.org/officeDocument/2006/relationships/hyperlink" Target="https://hal.science/search/index/?q=*&amp;authFullName_s=David Rybak" TargetMode="External"/><Relationship Id="rId182" Type="http://schemas.openxmlformats.org/officeDocument/2006/relationships/hyperlink" Target="https://dx.doi.org/10.32020/ArtandDoc/31/2024/16" TargetMode="External"/><Relationship Id="rId183" Type="http://schemas.openxmlformats.org/officeDocument/2006/relationships/hyperlink" Target="https://hal.science/hal-04270428v1" TargetMode="External"/><Relationship Id="rId184" Type="http://schemas.openxmlformats.org/officeDocument/2006/relationships/hyperlink" Target="https://hal.science/hal-03942545v1" TargetMode="External"/><Relationship Id="rId185" Type="http://schemas.openxmlformats.org/officeDocument/2006/relationships/hyperlink" Target="https://univ-rennes2.hal.science/hal-03243109v1" TargetMode="External"/><Relationship Id="rId186" Type="http://schemas.openxmlformats.org/officeDocument/2006/relationships/hyperlink" Target="https://univ-rennes2.hal.science/hal-03250728v1" TargetMode="External"/><Relationship Id="rId187" Type="http://schemas.openxmlformats.org/officeDocument/2006/relationships/hyperlink" Target="https://univ-rennes2.hal.science/hal-03250757v1" TargetMode="External"/><Relationship Id="rId188" Type="http://schemas.openxmlformats.org/officeDocument/2006/relationships/hyperlink" Target="https://univ-rennes2.hal.science/hal-03250745v1" TargetMode="External"/><Relationship Id="rId189" Type="http://schemas.openxmlformats.org/officeDocument/2006/relationships/hyperlink" Target="https://hal.science/hal-03243915v1" TargetMode="External"/><Relationship Id="rId190" Type="http://schemas.openxmlformats.org/officeDocument/2006/relationships/hyperlink" Target="https://shs.hal.science/halshs-00627179v1" TargetMode="External"/><Relationship Id="rId191" Type="http://schemas.openxmlformats.org/officeDocument/2006/relationships/hyperlink" Target="https://hal.science/hal-03320373v1" TargetMode="External"/><Relationship Id="rId192" Type="http://schemas.openxmlformats.org/officeDocument/2006/relationships/hyperlink" Target="https://shs.hal.science/halshs-00627174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Leszek Brogowski</dc:title>
  <dc:description>CV</dc:description>
  <dc:subject/>
  <cp:keywords/>
  <cp:category/>
  <cp:lastModifiedBy/>
  <dcterms:created xsi:type="dcterms:W3CDTF">2026-04-30T17:37:48+02:00</dcterms:created>
  <dcterms:modified xsi:type="dcterms:W3CDTF">2026-04-30T17:37:48+02:00</dcterms:modified>
</cp:coreProperties>
</file>

<file path=docProps/custom.xml><?xml version="1.0" encoding="utf-8"?>
<Properties xmlns="http://schemas.openxmlformats.org/officeDocument/2006/custom-properties" xmlns:vt="http://schemas.openxmlformats.org/officeDocument/2006/docPropsVTypes"/>
</file>