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Lieven Danckaert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determinants of diachronic stability</w:t></w:r></w:hyperlink></w:p><w:p><w:pPr/><w:hyperlink r:id="rId8" w:history="1"><w:r><w:rPr><w:color w:val="#410a8c"/><w:u w:val="single"/></w:rPr><w:t xml:space="preserve">Lieven Danckaert</w:t></w:r></w:hyperlink></w:p><w:p><w:pPr/><w:hyperlink r:id="rId9" w:history="1"><w:r><w:rPr><w:color w:val="#410a8c"/><w:u w:val="single"/></w:rPr><w:t xml:space="preserve">John Benjamins</w:t></w:r></w:hyperlink><w:r><w:rPr/><w:t xml:space="preserve">, 254, 2019, Linguistik Aktuell/Linguistics Today, 9789027202413. </w:t></w:r><w:hyperlink r:id="rId10" w:history="1"><w:r><w:rPr><w:color w:val="#410a8c"/><w:u w:val="single"/></w:rPr><w:t xml:space="preserve">⟨10.1075/la.254⟩</w:t></w:r></w:hyperlink></w:p><w:p><w:pPr/><w:r><w:rPr/><w:t xml:space="preserve">Ouvrages</w:t></w:r></w:p><w:p><w:pPr/><w:hyperlink r:id="rId7" w:history="1"><w:r><w:rPr><w:color w:val="#410a8c"/><w:u w:val="single"/></w:rPr><w:t xml:space="preserve">halshs-02424721v1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Cycles in Language Change</w:t></w:r></w:hyperlink></w:p><w:p><w:pPr/><w:hyperlink r:id="rId12" w:history="1"><w:r><w:rPr><w:color w:val="#410a8c"/><w:u w:val="single"/></w:rPr><w:t xml:space="preserve">Miriam Bouzouita</w:t></w:r></w:hyperlink><w:r><w:rPr/><w:t xml:space="preserve">,</w:t></w:r><w:hyperlink r:id="rId13" w:history="1"><w:r><w:rPr><w:color w:val="#410a8c"/><w:u w:val="single"/></w:rPr><w:t xml:space="preserve">Anne Breitbarth</w:t></w:r></w:hyperlink><w:r><w:rPr/><w:t xml:space="preserve">,</w:t></w:r><w:hyperlink r:id="rId8" w:history="1"><w:r><w:rPr><w:color w:val="#410a8c"/><w:u w:val="single"/></w:rPr><w:t xml:space="preserve">Lieven Danckaert</w:t></w:r></w:hyperlink><w:r><w:rPr/><w:t xml:space="preserve">,</w:t></w:r><w:hyperlink r:id="rId14" w:history="1"><w:r><w:rPr><w:color w:val="#410a8c"/><w:u w:val="single"/></w:rPr><w:t xml:space="preserve">Elisabeth Witzenhausen</w:t></w:r></w:hyperlink></w:p><w:p><w:pPr/><w:r><w:rPr/><w:t xml:space="preserve">Oxford University Press, 1, 2019, </w:t></w:r><w:hyperlink r:id="rId15" w:history="1"><w:r><w:rPr><w:color w:val="#410a8c"/><w:u w:val="single"/></w:rPr><w:t xml:space="preserve">⟨10.1093/oso/9780198824961.001.0001⟩</w:t></w:r></w:hyperlink></w:p><w:p><w:pPr/><w:r><w:rPr/><w:t xml:space="preserve">Ouvrages</w:t></w:r></w:p><w:p><w:pPr/><w:hyperlink r:id="rId11" w:history="1"><w:r><w:rPr><w:color w:val="#410a8c"/><w:u w:val="single"/></w:rPr><w:t xml:space="preserve">halshs-02424722v1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development of Latin clause structure: A study of the extended verb phrase (= Oxford Studies in Diachronic & Historical Linguistcs 24)</w:t></w:r></w:hyperlink></w:p><w:p><w:pPr/><w:hyperlink r:id="rId8" w:history="1"><w:r><w:rPr><w:color w:val="#410a8c"/><w:u w:val="single"/></w:rPr><w:t xml:space="preserve">Lieven Danckaert</w:t></w:r></w:hyperlink></w:p><w:p><w:pPr/><w:hyperlink r:id="rId17" w:history="1"><w:r><w:rPr><w:color w:val="#410a8c"/><w:u w:val="single"/></w:rPr><w:t xml:space="preserve">Oxford University Press</w:t></w:r></w:hyperlink><w:r><w:rPr/><w:t xml:space="preserve">, 2017, The development of Latin clause structure: A study of the extended verb phrase (= Oxford Studies in Diachronic &amp; Historical Linguistcs 24), 9780198759522. </w:t></w:r><w:hyperlink r:id="rId18" w:history="1"><w:r><w:rPr><w:color w:val="#410a8c"/><w:u w:val="single"/></w:rPr><w:t xml:space="preserve">⟨10.1093/oso/9780198759522.001.0001⟩</w:t></w:r></w:hyperlink></w:p><w:p><w:pPr/><w:r><w:rPr/><w:t xml:space="preserve">Ouvrages</w:t></w:r></w:p><w:p><w:pPr/><w:hyperlink r:id="rId16" w:history="1"><w:r><w:rPr><w:color w:val="#410a8c"/><w:u w:val="single"/></w:rPr><w:t xml:space="preserve">halshs-01545535v1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Latin embedded clauses: the left periphery (= Linguistik Aktuell/Linguistics Today 184)</w:t></w:r></w:hyperlink></w:p><w:p><w:pPr/><w:hyperlink r:id="rId8" w:history="1"><w:r><w:rPr><w:color w:val="#410a8c"/><w:u w:val="single"/></w:rPr><w:t xml:space="preserve">Lieven Danckaert</w:t></w:r></w:hyperlink></w:p><w:p><w:pPr/><w:hyperlink r:id="rId20" w:history="1"><w:r><w:rPr><w:color w:val="#410a8c"/><w:u w:val="single"/></w:rPr><w:t xml:space="preserve">John Benjamins</w:t></w:r></w:hyperlink><w:r><w:rPr/><w:t xml:space="preserve">, 2012, Latin embedded clauses: the left periphery (= Linguistik Aktuell/Linguistics Today 184), 9789027255679. </w:t></w:r><w:hyperlink r:id="rId21" w:history="1"><w:r><w:rPr><w:color w:val="#410a8c"/><w:u w:val="single"/></w:rPr><w:t xml:space="preserve">⟨10.1075/la.184⟩</w:t></w:r></w:hyperlink></w:p><w:p><w:pPr/><w:r><w:rPr/><w:t xml:space="preserve">Ouvrages</w:t></w:r></w:p><w:p><w:pPr/><w:hyperlink r:id="rId19" w:history="1"><w:r><w:rPr><w:color w:val="#410a8c"/><w:u w:val="single"/></w:rPr><w:t xml:space="preserve">halshs-01532838v1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Compte rendu de 'Faure, Richard (2021), The Syntax and Semantics of Wh-Clauses in Classical Greek. Relatives, Interrogatives, Exclamatives (coll. The Language of Classical Literature, Volume 34). Leiden, Brill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Bulletin de la Société de Linguistique de Paris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hal-04869058v1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Raising and matching in Pharasiot Greek relative clauses: a diachronic reconstruction</w:t></w:r></w:hyperlink></w:p><w:p><w:pPr/><w:hyperlink r:id="rId24" w:history="1"><w:r><w:rPr><w:color w:val="#410a8c"/><w:u w:val="single"/></w:rPr><w:t xml:space="preserve">Metin Bağriaçik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><w:i w:val="1"/><w:iCs w:val="1"/></w:rPr><w:t xml:space="preserve">Journal of Linguistics</w:t></w:r><w:r><w:rPr/><w:t xml:space="preserve">, 2022, 58 (3), pp.495-533. </w:t></w:r><w:hyperlink r:id="rId25" w:history="1"><w:r><w:rPr><w:color w:val="#410a8c"/><w:u w:val="single"/></w:rPr><w:t xml:space="preserve">⟨10.1017/S0022226721000335⟩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hal-03328119v1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LEXICAL MERGER CAN DRIVE GRAMMATICALIZATION: THIRD PERSON PRONOUNS FROM LATIN TO OLD FRENCH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w:r><w:rPr/><w:t xml:space="preserve">,</w:t></w:r><w:hyperlink r:id="rId28" w:history="1"><w:r><w:rPr><w:color w:val="#410a8c"/><w:u w:val="single"/></w:rPr><w:t xml:space="preserve">Sophie Prévost</w:t></w:r></w:hyperlink></w:p><w:p><w:pPr/><w:r><w:rPr><w:i w:val="1"/><w:iCs w:val="1"/></w:rPr><w:t xml:space="preserve">Journal of Historical Syntax</w:t></w:r><w:r><w:rPr/><w:t xml:space="preserve">, 2021, Proceedings of the 21st Diachronic Generative Syntax (DiGS) Conference, which was held at Arizona State University in June 2019., 5 (23), pp.1-34. </w:t></w:r><w:hyperlink r:id="rId29" w:history="1"><w:r><w:rPr><w:color w:val="#410a8c"/><w:u w:val="single"/></w:rPr><w:t xml:space="preserve">⟨10.18148/hs/2021.v5i16-25.66⟩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hal-03327150v1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syntax and semantics of Modern Standard Arabic resumptive tough-constructions</w:t></w:r></w:hyperlink></w:p><w:p><w:pPr/><w:hyperlink r:id="rId31" w:history="1"><w:r><w:rPr><w:color w:val="#410a8c"/><w:u w:val="single"/></w:rPr><w:t xml:space="preserve">Fayssal Tayalati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><w:i w:val="1"/><w:iCs w:val="1"/></w:rPr><w:t xml:space="preserve">Folia Linguistica</w:t></w:r><w:r><w:rPr/><w:t xml:space="preserve">, 2020, 54 (1), pp.197-238. </w:t></w:r><w:hyperlink r:id="rId32" w:history="1"><w:r><w:rPr><w:color w:val="#410a8c"/><w:u w:val="single"/></w:rPr><w:t xml:space="preserve">⟨10.1515/flin-2020-2031⟩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hal-02867528v1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Subject Placement in the History of Latin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Catalan Journal of Linguistics</w:t></w:r><w:r><w:rPr/><w:t xml:space="preserve">, 2017, Generative approaches to Latin syntax, 16, pp.125-161. </w:t></w:r><w:hyperlink r:id="rId34" w:history="1"><w:r><w:rPr><w:color w:val="#410a8c"/><w:u w:val="single"/></w:rPr><w:t xml:space="preserve">⟨10.5565/rev/catjl.209⟩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halshs-01673110v1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Review of Oniga, Renato (2014), Latin: a Linguistic Introduction (Edited and Translated by Norma Schifano). Oxford: Oxford University Press.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Latomus : revue d'études latines</w:t></w:r><w:r><w:rPr/><w:t xml:space="preserve">, 2016, 75, pp.522-525</w:t></w:r></w:p><w:p><w:pPr/><w:r><w:rPr/><w:t xml:space="preserve">Article dans une revue</w:t></w:r></w:p><w:p><w:pPr/><w:hyperlink r:id="rId35" w:history="1"><w:r><w:rPr><w:color w:val="#410a8c"/><w:u w:val="single"/></w:rPr><w:t xml:space="preserve">halshs-01533092v1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Spelling out the Obvious: Latin quidem and the Expression of Presuppositional Polarity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Journal of Historical Pragmatics</w:t></w:r><w:r><w:rPr/><w:t xml:space="preserve">, 2015, 16 (1), pp.109-141. </w:t></w:r><w:hyperlink r:id="rId37" w:history="1"><w:r><w:rPr><w:color w:val="#410a8c"/><w:u w:val="single"/></w:rPr><w:t xml:space="preserve">⟨10.1075/jhp.16.1.05dan⟩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halshs-01526869v1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Quidem as a marker of emphatic polarity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Transactions of the Philological Society</w:t></w:r><w:r><w:rPr/><w:t xml:space="preserve">, 2014, 112 (1), pp.97-138. </w:t></w:r><w:hyperlink r:id="rId39" w:history="1"><w:r><w:rPr><w:color w:val="#410a8c"/><w:u w:val="single"/></w:rPr><w:t xml:space="preserve">⟨10.1111/1467-968X.12009⟩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halshs-01527599v1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Magis rythmus quam metron: the structure of Seneca's anapaests, and the oral/aural nature of Latin poetry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Symbolae Osloenses</w:t></w:r><w:r><w:rPr/><w:t xml:space="preserve">, 2013, 87 (1), pp.148-217. </w:t></w:r><w:hyperlink r:id="rId41" w:history="1"><w:r><w:rPr><w:color w:val="#410a8c"/><w:u w:val="single"/></w:rPr><w:t xml:space="preserve">⟨10.1080/00397679.2013.842310⟩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halshs-01527668v1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Styling the characters, setting the scene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/><w:t xml:space="preserve">Lena Baunaz; Giuliano Bocci; Andrew Nevins. </w:t></w:r><w:r><w:rPr><w:i w:val="1"/><w:iCs w:val="1"/></w:rPr><w:t xml:space="preserve">The Ziggurat of Grammar: In honor of Ur Shlonsky</w:t></w:r><w:r><w:rPr/><w:t xml:space="preserve">, 20, </w:t></w:r><w:hyperlink r:id="rId43" w:history="1"><w:r><w:rPr><w:color w:val="#410a8c"/><w:u w:val="single"/></w:rPr><w:t xml:space="preserve">John Benjamins Publishing Company</w:t></w:r></w:hyperlink><w:r><w:rPr/><w:t xml:space="preserve">, pp.138-158, 2025, Language Faculty and Beyond, 9789027231505. </w:t></w:r><w:hyperlink r:id="rId44" w:history="1"><w:r><w:rPr><w:color w:val="#410a8c"/><w:u w:val="single"/></w:rPr><w:t xml:space="preserve">⟨10.1075/lfab.20.08hae⟩</w:t></w:r></w:hyperlink></w:p><w:p><w:pPr/><w:r><w:rPr/><w:t xml:space="preserve">Chapitre d'ouvrage</w:t></w:r></w:p><w:p><w:pPr/><w:hyperlink r:id="rId42" w:history="1"><w:r><w:rPr><w:color w:val="#410a8c"/><w:u w:val="single"/></w:rPr><w:t xml:space="preserve">hal-05449284v1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Latin Quidem: The Interplay with Negation and Contrast in Semantic Change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46" w:history="1"><w:r><w:rPr><w:color w:val="#410a8c"/><w:u w:val="single"/></w:rPr><w:t xml:space="preserve">Chiara Gianollo</w:t></w:r></w:hyperlink></w:p><w:p><w:pPr/><w:r><w:rPr/><w:t xml:space="preserve">Elitzur A. Bar- Asher Siegal; Nora Boneh; Eitan Grossman; Aynat Rubinstein. </w:t></w:r><w:r><w:rPr><w:i w:val="1"/><w:iCs w:val="1"/></w:rPr><w:t xml:space="preserve">Language Change: Theoretical and Empirical Perspectives</w:t></w:r><w:r><w:rPr/><w:t xml:space="preserve">, </w:t></w:r><w:hyperlink r:id="rId47" w:history="1"><w:r><w:rPr><w:color w:val="#410a8c"/><w:u w:val="single"/></w:rPr><w:t xml:space="preserve">Springer Nature Switzerland</w:t></w:r></w:hyperlink><w:r><w:rPr/><w:t xml:space="preserve">, pp.145-182, 2025, Jerusalem Studies in Philosophy and History of Science, 978-3-031-85291-6. </w:t></w:r><w:hyperlink r:id="rId48" w:history="1"><w:r><w:rPr><w:color w:val="#410a8c"/><w:u w:val="single"/></w:rPr><w:t xml:space="preserve">⟨10.1007/978-3-031-85292-3_6⟩</w:t></w:r></w:hyperlink></w:p><w:p><w:pPr/><w:r><w:rPr/><w:t xml:space="preserve">Chapitre d'ouvrage</w:t></w:r></w:p><w:p><w:pPr/><w:hyperlink r:id="rId45" w:history="1"><w:r><w:rPr><w:color w:val="#410a8c"/><w:u w:val="single"/></w:rPr><w:t xml:space="preserve">hal-05457009v1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Latin quidem: the interplay with negation and contrast in semantic change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46" w:history="1"><w:r><w:rPr><w:color w:val="#410a8c"/><w:u w:val="single"/></w:rPr><w:t xml:space="preserve">Chiara Gianollo</w:t></w:r></w:hyperlink></w:p><w:p><w:pPr/><w:r><w:rPr/><w:t xml:space="preserve">Nora Boneh; Elitzur Bar-Asher Siegal. </w:t></w:r><w:r><w:rPr><w:i w:val="1"/><w:iCs w:val="1"/></w:rPr><w:t xml:space="preserve">Language change: theoretical and empirical perspectives</w:t></w:r><w:r><w:rPr/><w:t xml:space="preserve">, Language change: theoretical and empirical perspectives, Springer, In press</w:t></w:r></w:p><w:p><w:pPr/><w:r><w:rPr/><w:t xml:space="preserve">Chapitre d'ouvrage</w:t></w:r></w:p><w:p><w:pPr/><w:hyperlink r:id="rId49" w:history="1"><w:r><w:rPr><w:color w:val="#410a8c"/><w:u w:val="single"/></w:rPr><w:t xml:space="preserve">hal-04383703v1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(Basic) word order</w:t></w:r></w:hyperlink></w:p><w:p><w:pPr/><w:hyperlink r:id="rId8" w:history="1"><w:r><w:rPr><w:color w:val="#410a8c"/><w:u w:val="single"/></w:rPr><w:t xml:space="preserve">Lieven Danckaert</w:t></w:r></w:hyperlink></w:p><w:p><w:pPr/><w:r><w:rPr/><w:t xml:space="preserve">Adam Ledgeway; Edith Aldridge; Anne Breitbarth; Katalin É. Kiss; Joseph Salmons; Alexandra Simonenko. </w:t></w:r><w:r><w:rPr><w:i w:val="1"/><w:iCs w:val="1"/></w:rPr><w:t xml:space="preserve">The Wiley Blackwell Companion to Diachronic Linguistics</w:t></w:r><w:r><w:rPr/><w:t xml:space="preserve">, Wiley-Blackwell, In press</w:t></w:r></w:p><w:p><w:pPr/><w:r><w:rPr/><w:t xml:space="preserve">Chapitre d'ouvrage</w:t></w:r></w:p><w:p><w:pPr/><w:hyperlink r:id="rId50" w:history="1"><w:r><w:rPr><w:color w:val="#410a8c"/><w:u w:val="single"/></w:rPr><w:t xml:space="preserve">hal-04383716v1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syntax and semantics of indirect predication in French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31" w:history="1"><w:r><w:rPr><w:color w:val="#410a8c"/><w:u w:val="single"/></w:rPr><w:t xml:space="preserve">Fayssal Tayalati</w:t></w:r></w:hyperlink></w:p><w:p><w:pPr/><w:r><w:rPr/><w:t xml:space="preserve">Marcel den Dikken; Hideki Kishimoto. </w:t></w:r><w:r><w:rPr><w:i w:val="1"/><w:iCs w:val="1"/></w:rPr><w:t xml:space="preserve">Formal Perspectives on Secondary Predication</w:t></w:r><w:r><w:rPr/><w:t xml:space="preserve">, De Gruyter Mouton, pp.17-49, 2024, The Mouton-NINJAL Library of Linguistics, 9783110995619. </w:t></w:r><w:hyperlink r:id="rId52" w:history="1"><w:r><w:rPr><w:color w:val="#410a8c"/><w:u w:val="single"/></w:rPr><w:t xml:space="preserve">⟨10.1515/9783110981742-002⟩</w:t></w:r></w:hyperlink></w:p><w:p><w:pPr/><w:r><w:rPr/><w:t xml:space="preserve">Chapitre d'ouvrage</w:t></w:r></w:p><w:p><w:pPr/><w:hyperlink r:id="rId51" w:history="1"><w:r><w:rPr><w:color w:val="#410a8c"/><w:u w:val="single"/></w:rPr><w:t xml:space="preserve">hal-04270814v1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Reflexivity in Latin and Sabellic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54" w:history="1"><w:r><w:rPr><w:color w:val="#410a8c"/><w:u w:val="single"/></w:rPr><w:t xml:space="preserve">Reuben J. Pitts</w:t></w:r></w:hyperlink></w:p><w:p><w:pPr/><w:r><w:rPr/><w:t xml:space="preserve">Wolfgang Hock; Götz Keydana; Paul Widmer. </w:t></w:r><w:r><w:rPr><w:i w:val="1"/><w:iCs w:val="1"/></w:rPr><w:t xml:space="preserve">Reflexivity and the middle in Indo-European</w:t></w:r><w:r><w:rPr/><w:t xml:space="preserve">, Walter De Gruyter, In press, The Mouton Handbooks of Indo-European Typology, volume 2</w:t></w:r></w:p><w:p><w:pPr/><w:r><w:rPr/><w:t xml:space="preserve">Chapitre d'ouvrage</w:t></w:r></w:p><w:p><w:pPr/><w:hyperlink r:id="rId53" w:history="1"><w:r><w:rPr><w:color w:val="#410a8c"/><w:u w:val="single"/></w:rPr><w:t xml:space="preserve">hal-04383712v1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Speculations on subject ellipsis and impersonal pronouns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Giuliano Bocci; Daniele Botteri; Claudia Manetti; Vincenzo Moscati. </w:t></w:r><w:r><w:rPr><w:i w:val="1"/><w:iCs w:val="1"/></w:rPr><w:t xml:space="preserve">Rich descriptions and simple explanation in language structure and acquisition</w:t></w:r><w:r><w:rPr/><w:t xml:space="preserve">, Oxford University Press, In press</w:t></w:r></w:p><w:p><w:pPr/><w:r><w:rPr/><w:t xml:space="preserve">Chapitre d'ouvrage</w:t></w:r></w:p><w:p><w:pPr/><w:hyperlink r:id="rId55" w:history="1"><w:r><w:rPr><w:color w:val="#410a8c"/><w:u w:val="single"/></w:rPr><w:t xml:space="preserve">hal-04383720v1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Changing patterns of clausal complementation in Latin: a parametric approach to 'constructional' changes</w:t></w:r></w:hyperlink></w:p><w:p><w:pPr/><w:hyperlink r:id="rId8" w:history="1"><w:r><w:rPr><w:color w:val="#410a8c"/><w:u w:val="single"/></w:rPr><w:t xml:space="preserve">Lieven Danckaert</w:t></w:r></w:hyperlink></w:p><w:p><w:pPr/><w:r><w:rPr/><w:t xml:space="preserve">Egedi, Barbara; Hegedűs, Veronika. </w:t></w:r><w:r><w:rPr><w:i w:val="1"/><w:iCs w:val="1"/></w:rPr><w:t xml:space="preserve">Functional Heads Across Time: Syntactic Reanalysis and Change</w:t></w:r><w:r><w:rPr/><w:t xml:space="preserve">, 49, </w:t></w:r><w:hyperlink r:id="rId57" w:history="1"><w:r><w:rPr><w:color w:val="#410a8c"/><w:u w:val="single"/></w:rPr><w:t xml:space="preserve">Oxford University Press</w:t></w:r></w:hyperlink><w:r><w:rPr/><w:t xml:space="preserve">, pp.19-55, 2022, Oxford Studies in Diachronic &amp; Historical Linguistics, 9780198871538. </w:t></w:r><w:hyperlink r:id="rId58" w:history="1"><w:r><w:rPr><w:color w:val="#410a8c"/><w:u w:val="single"/></w:rPr><w:t xml:space="preserve">⟨10.1093/oso/9780198871538.003.0002⟩</w:t></w:r></w:hyperlink></w:p><w:p><w:pPr/><w:r><w:rPr/><w:t xml:space="preserve">Chapitre d'ouvrage</w:t></w:r></w:p><w:p><w:pPr/><w:hyperlink r:id="rId56" w:history="1"><w:r><w:rPr><w:color w:val="#410a8c"/><w:u w:val="single"/></w:rPr><w:t xml:space="preserve">hal-03921067v1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Assessing phonological correlates of syntactic change the case of Late Latin weak BE</w:t></w:r></w:hyperlink></w:p><w:p><w:pPr/><w:hyperlink r:id="rId8" w:history="1"><w:r><w:rPr><w:color w:val="#410a8c"/><w:u w:val="single"/></w:rPr><w:t xml:space="preserve">Lieven Danckaert</w:t></w:r></w:hyperlink></w:p><w:p><w:pPr/><w:r><w:rPr><w:i w:val="1"/><w:iCs w:val="1"/></w:rPr><w:t xml:space="preserve">Syntactic Features and the Limits of Syntactic Change</w:t></w:r><w:r><w:rPr/><w:t xml:space="preserve">, Oxford University Press, pp.178-209, 2021, </w:t></w:r><w:hyperlink r:id="rId60" w:history="1"><w:r><w:rPr><w:color w:val="#410a8c"/><w:u w:val="single"/></w:rPr><w:t xml:space="preserve">⟨10.1093/oso/9780198832584.003.0009⟩</w:t></w:r></w:hyperlink></w:p><w:p><w:pPr/><w:r><w:rPr/><w:t xml:space="preserve">Chapitre d'ouvrage</w:t></w:r></w:p><w:p><w:pPr/><w:hyperlink r:id="rId59" w:history="1"><w:r><w:rPr><w:color w:val="#410a8c"/><w:u w:val="single"/></w:rPr><w:t xml:space="preserve">hal-03327148v1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 unified account of quidem and ne...quidem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46" w:history="1"><w:r><w:rPr><w:color w:val="#410a8c"/><w:u w:val="single"/></w:rPr><w:t xml:space="preserve">Chiara Gianollo</w:t></w:r></w:hyperlink></w:p><w:p><w:pPr/><w:r><w:rPr/><w:t xml:space="preserve">Antonio María Martín Rodríguez. </w:t></w:r><w:r><w:rPr><w:i w:val="1"/><w:iCs w:val="1"/></w:rPr><w:t xml:space="preserve">Linguisticae dissertationes: current perspectives on Latin grammar, lexicon and pragmatics. Selected Papers from the 20th International Colloquium on Latin Linguistics (Las Palmas de Gran Canaria, Spain, June 17-21, 2019)</w:t></w:r><w:r><w:rPr/><w:t xml:space="preserve">, Ediciones Clásicas, 2021</w:t></w:r></w:p><w:p><w:pPr/><w:r><w:rPr/><w:t xml:space="preserve">Chapitre d'ouvrage</w:t></w:r></w:p><w:p><w:pPr/><w:hyperlink r:id="rId61" w:history="1"><w:r><w:rPr><w:color w:val="#410a8c"/><w:u w:val="single"/></w:rPr><w:t xml:space="preserve">hal-03327155v1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Hoe cool is dat wel niet! How pseudo-questions and expletive negation in Dutch</w:t></w:r></w:hyperlink></w:p><w:p><w:pPr/><w:hyperlink r:id="rId63" w:history="1"><w:r><w:rPr><w:color w:val="#410a8c"/><w:u w:val="single"/></w:rPr><w:t xml:space="preserve">Rachel Nye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/><w:t xml:space="preserve">Metin Bağrıaçık; Anne Breitbarth; Karen De Clercq. </w:t></w:r><w:r><w:rPr><w:i w:val="1"/><w:iCs w:val="1"/></w:rPr><w:t xml:space="preserve">Mapping linguistic data: essays in honour of Liliane Haegeman</w:t></w:r><w:r><w:rPr/><w:t xml:space="preserve">, , pp.182-199, 2019</w:t></w:r></w:p><w:p><w:pPr/><w:r><w:rPr/><w:t xml:space="preserve">Chapitre d'ouvrage</w:t></w:r></w:p><w:p><w:pPr/><w:hyperlink r:id="rId62" w:history="1"><w:r><w:rPr><w:color w:val="#410a8c"/><w:u w:val="single"/></w:rPr><w:t xml:space="preserve">halshs-02424726v1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Chapter 1. The determinants of diachronic stability</w:t></w:r></w:hyperlink></w:p><w:p><w:pPr/><w:hyperlink r:id="rId12" w:history="1"><w:r><w:rPr><w:color w:val="#410a8c"/><w:u w:val="single"/></w:rPr><w:t xml:space="preserve">Miriam Bouzouita</w:t></w:r></w:hyperlink><w:r><w:rPr/><w:t xml:space="preserve">,</w:t></w:r><w:hyperlink r:id="rId13" w:history="1"><w:r><w:rPr><w:color w:val="#410a8c"/><w:u w:val="single"/></w:rPr><w:t xml:space="preserve">Anne Breitbarth</w:t></w:r></w:hyperlink><w:r><w:rPr/><w:t xml:space="preserve">,</w:t></w:r><w:hyperlink r:id="rId8" w:history="1"><w:r><w:rPr><w:color w:val="#410a8c"/><w:u w:val="single"/></w:rPr><w:t xml:space="preserve">Lieven Danckaert</w:t></w:r></w:hyperlink><w:r><w:rPr/><w:t xml:space="preserve">,</w:t></w:r><w:hyperlink r:id="rId65" w:history="1"><w:r><w:rPr><w:color w:val="#410a8c"/><w:u w:val="single"/></w:rPr><w:t xml:space="preserve">Melissa Farasyn</w:t></w:r></w:hyperlink></w:p><w:p><w:pPr/><w:r><w:rPr><w:i w:val="1"/><w:iCs w:val="1"/></w:rPr><w:t xml:space="preserve">The determinants of diachronic stability</w:t></w:r><w:r><w:rPr/><w:t xml:space="preserve">, </w:t></w:r><w:hyperlink r:id="rId66" w:history="1"><w:r><w:rPr><w:color w:val="#410a8c"/><w:u w:val="single"/></w:rPr><w:t xml:space="preserve">John Benjamins</w:t></w:r></w:hyperlink><w:r><w:rPr/><w:t xml:space="preserve">, pp.1-10, 2019, The determinants of diachronic stability, 9789027202413. </w:t></w:r><w:hyperlink r:id="rId67" w:history="1"><w:r><w:rPr><w:color w:val="#410a8c"/><w:u w:val="single"/></w:rPr><w:t xml:space="preserve">⟨10.1075/la.254.01bre⟩</w:t></w:r></w:hyperlink></w:p><w:p><w:pPr/><w:r><w:rPr/><w:t xml:space="preserve">Chapitre d'ouvrage</w:t></w:r></w:p><w:p><w:pPr/><w:hyperlink r:id="rId64" w:history="1"><w:r><w:rPr><w:color w:val="#410a8c"/><w:u w:val="single"/></w:rPr><w:t xml:space="preserve">halshs-02424718v1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Cycling through diachrony</w:t></w:r></w:hyperlink></w:p><w:p><w:pPr/><w:hyperlink r:id="rId13" w:history="1"><w:r><w:rPr><w:color w:val="#410a8c"/><w:u w:val="single"/></w:rPr><w:t xml:space="preserve">Anne Breitbarth</w:t></w:r></w:hyperlink><w:r><w:rPr/><w:t xml:space="preserve">,</w:t></w:r><w:hyperlink r:id="rId8" w:history="1"><w:r><w:rPr><w:color w:val="#410a8c"/><w:u w:val="single"/></w:rPr><w:t xml:space="preserve">Lieven Danckaert</w:t></w:r></w:hyperlink><w:r><w:rPr/><w:t xml:space="preserve">,</w:t></w:r><w:hyperlink r:id="rId14" w:history="1"><w:r><w:rPr><w:color w:val="#410a8c"/><w:u w:val="single"/></w:rPr><w:t xml:space="preserve">Elisabeth Witzenhausen</w:t></w:r></w:hyperlink><w:r><w:rPr/><w:t xml:space="preserve">,</w:t></w:r><w:hyperlink r:id="rId12" w:history="1"><w:r><w:rPr><w:color w:val="#410a8c"/><w:u w:val="single"/></w:rPr><w:t xml:space="preserve">Miriam Bouzouita</w:t></w:r></w:hyperlink></w:p><w:p><w:pPr/><w:r><w:rPr><w:i w:val="1"/><w:iCs w:val="1"/></w:rPr><w:t xml:space="preserve">Cycles in Language Change</w:t></w:r><w:r><w:rPr/><w:t xml:space="preserve">, Oxford University Press, pp.1-12, 2019, </w:t></w:r><w:hyperlink r:id="rId69" w:history="1"><w:r><w:rPr><w:color w:val="#410a8c"/><w:u w:val="single"/></w:rPr><w:t xml:space="preserve">⟨10.1093/oso/9780198824961.003.0001⟩</w:t></w:r></w:hyperlink></w:p><w:p><w:pPr/><w:r><w:rPr/><w:t xml:space="preserve">Chapitre d'ouvrage</w:t></w:r></w:p><w:p><w:pPr/><w:hyperlink r:id="rId68" w:history="1"><w:r><w:rPr><w:color w:val="#410a8c"/><w:u w:val="single"/></w:rPr><w:t xml:space="preserve">halshs-02424719v1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decline of Latin VOAux</w:t></w:r></w:hyperlink></w:p><w:p><w:pPr/><w:hyperlink r:id="rId8" w:history="1"><w:r><w:rPr><w:color w:val="#410a8c"/><w:u w:val="single"/></w:rPr><w:t xml:space="preserve">Lieven Danckaert</w:t></w:r></w:hyperlink></w:p><w:p><w:pPr/><w:r><w:rPr/><w:t xml:space="preserve">Ana Maria Martins; Adriana Cardoso. </w:t></w:r><w:r><w:rPr><w:i w:val="1"/><w:iCs w:val="1"/></w:rPr><w:t xml:space="preserve">Word order change</w:t></w:r><w:r><w:rPr/><w:t xml:space="preserve">, </w:t></w:r><w:hyperlink r:id="rId71" w:history="1"><w:r><w:rPr><w:color w:val="#410a8c"/><w:u w:val="single"/></w:rPr><w:t xml:space="preserve">Oxford University Press</w:t></w:r></w:hyperlink><w:r><w:rPr/><w:t xml:space="preserve">, pp.243-263, 2018, Oxford Studies in Diachronic and Historical Linguistics, 9780198747307. </w:t></w:r><w:hyperlink r:id="rId72" w:history="1"><w:r><w:rPr><w:color w:val="#410a8c"/><w:u w:val="single"/></w:rPr><w:t xml:space="preserve">⟨10.1093/oso/9780198747307.003.0013⟩</w:t></w:r></w:hyperlink></w:p><w:p><w:pPr/><w:r><w:rPr/><w:t xml:space="preserve">Chapitre d'ouvrage</w:t></w:r></w:p><w:p><w:pPr/><w:hyperlink r:id="rId70" w:history="1"><w:r><w:rPr><w:color w:val="#410a8c"/><w:u w:val="single"/></w:rPr><w:t xml:space="preserve">hal-01968610v1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Variation in English subject extraction: the case of hyperactive subjects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/><w:t xml:space="preserve">Fuzhen SI. </w:t></w:r><w:r><w:rPr><w:i w:val="1"/><w:iCs w:val="1"/></w:rPr><w:t xml:space="preserve">Studies on Syntactic Cartography</w:t></w:r><w:r><w:rPr/><w:t xml:space="preserve">, China Social Sciences Press, pp.303-305, 2017, 9787520312059</w:t></w:r></w:p><w:p><w:pPr/><w:r><w:rPr/><w:t xml:space="preserve">Chapitre d'ouvrage</w:t></w:r></w:p><w:p><w:pPr/><w:hyperlink r:id="rId73" w:history="1"><w:r><w:rPr><w:color w:val="#410a8c"/><w:u w:val="single"/></w:rPr><w:t xml:space="preserve">halshs-01706929v1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Syntacticizing blends: the case of English wh-raising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Fernández-Soriano, Olga; Castroviejo, Elena; Pérez-Jiménez, Isabel. </w:t></w:r><w:r><w:rPr><w:i w:val="1"/><w:iCs w:val="1"/></w:rPr><w:t xml:space="preserve">Boundaries, Phases and Interfaces: Case studies in honor of Violeta Demonte</w:t></w:r><w:r><w:rPr/><w:t xml:space="preserve">, 239, </w:t></w:r><w:hyperlink r:id="rId75" w:history="1"><w:r><w:rPr><w:color w:val="#410a8c"/><w:u w:val="single"/></w:rPr><w:t xml:space="preserve">John Benjamins</w:t></w:r></w:hyperlink><w:r><w:rPr/><w:t xml:space="preserve">, pp.28-46, 2017, Linguistik Aktuell/Linguistics Today, 9789027257222. </w:t></w:r><w:hyperlink r:id="rId76" w:history="1"><w:r><w:rPr><w:color w:val="#410a8c"/><w:u w:val="single"/></w:rPr><w:t xml:space="preserve">⟨10.1075/la.239.02dan⟩</w:t></w:r></w:hyperlink></w:p><w:p><w:pPr/><w:r><w:rPr/><w:t xml:space="preserve">Chapitre d'ouvrage</w:t></w:r></w:p><w:p><w:pPr/><w:hyperlink r:id="rId74" w:history="1"><w:r><w:rPr><w:color w:val="#410a8c"/><w:u w:val="single"/></w:rPr><w:t xml:space="preserve">halshs-01535164v1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origins of the Romance analytic passive: evidence from word order</w:t></w:r></w:hyperlink></w:p><w:p><w:pPr/><w:hyperlink r:id="rId8" w:history="1"><w:r><w:rPr><w:color w:val="#410a8c"/><w:u w:val="single"/></w:rPr><w:t xml:space="preserve">Lieven Danckaert</w:t></w:r></w:hyperlink></w:p><w:p><w:pPr/><w:r><w:rPr/><w:t xml:space="preserve">Eric Mathieu; Robert Truswell. </w:t></w:r><w:r><w:rPr><w:i w:val="1"/><w:iCs w:val="1"/></w:rPr><w:t xml:space="preserve">Micro-change and Macro-change in Diachronic Syntax (= Oxford Studies in Diachronic &amp; Historical Linguistcs 23)</w:t></w:r><w:r><w:rPr/><w:t xml:space="preserve">, 1, </w:t></w:r><w:hyperlink r:id="rId78" w:history="1"><w:r><w:rPr><w:color w:val="#410a8c"/><w:u w:val="single"/></w:rPr><w:t xml:space="preserve">Oxford University Press</w:t></w:r></w:hyperlink><w:r><w:rPr/><w:t xml:space="preserve">, pp.216-235, 2017, Micro-change and Macro-change in Diachronic Syntax, 9780198747840. </w:t></w:r><w:hyperlink r:id="rId79" w:history="1"><w:r><w:rPr><w:color w:val="#410a8c"/><w:u w:val="single"/></w:rPr><w:t xml:space="preserve">⟨10.1093/oso/9780198747840.003.0014⟩</w:t></w:r></w:hyperlink></w:p><w:p><w:pPr/><w:r><w:rPr/><w:t xml:space="preserve">Chapitre d'ouvrage</w:t></w:r></w:p><w:p><w:pPr/><w:hyperlink r:id="rId77" w:history="1"><w:r><w:rPr><w:color w:val="#410a8c"/><w:u w:val="single"/></w:rPr><w:t xml:space="preserve">halshs-01576332v1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loss of Latin OV: steps towards an analysis</w:t></w:r></w:hyperlink></w:p><w:p><w:pPr/><w:hyperlink r:id="rId8" w:history="1"><w:r><w:rPr><w:color w:val="#410a8c"/><w:u w:val="single"/></w:rPr><w:t xml:space="preserve">Lieven Danckaert</w:t></w:r></w:hyperlink></w:p><w:p><w:pPr/><w:r><w:rPr/><w:t xml:space="preserve">Aboh, Enoch; Haeberli, Eric; Puskás, Genoveva; Schönenberger, Manuela. </w:t></w:r><w:r><w:rPr><w:i w:val="1"/><w:iCs w:val="1"/></w:rPr><w:t xml:space="preserve">Elements of comparative syntax: theory and description</w:t></w:r><w:r><w:rPr/><w:t xml:space="preserve">, </w:t></w:r><w:hyperlink r:id="rId81" w:history="1"><w:r><w:rPr><w:color w:val="#410a8c"/><w:u w:val="single"/></w:rPr><w:t xml:space="preserve">De Gruyter Mouton</w:t></w:r></w:hyperlink><w:r><w:rPr/><w:t xml:space="preserve">, pp.401-446, 2017, Studies in Generative Grammar 127, 978-1-5015-0403-7. </w:t></w:r><w:hyperlink r:id="rId82" w:history="1"><w:r><w:rPr><w:color w:val="#410a8c"/><w:u w:val="single"/></w:rPr><w:t xml:space="preserve">⟨10.1515/9781501504037-015⟩</w:t></w:r></w:hyperlink></w:p><w:p><w:pPr/><w:r><w:rPr/><w:t xml:space="preserve">Chapitre d'ouvrage</w:t></w:r></w:p><w:p><w:pPr/><w:hyperlink r:id="rId80" w:history="1"><w:r><w:rPr><w:color w:val="#410a8c"/><w:u w:val="single"/></w:rPr><w:t xml:space="preserve">halshs-01657596v1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Deriving idiolectal variation: English wh-raising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84" w:history="1"><w:r><w:rPr><w:color w:val="#410a8c"/><w:u w:val="single"/></w:rPr><w:t xml:space="preserve">Tijs d'Hulster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Bidese, Ermenegildo; Cognola, Federica; Moroni, Manuela Caterina. </w:t></w:r><w:r><w:rPr><w:i w:val="1"/><w:iCs w:val="1"/></w:rPr><w:t xml:space="preserve">Theoretical Approaches to Linguistic Variation</w:t></w:r><w:r><w:rPr/><w:t xml:space="preserve">, 234, </w:t></w:r><w:hyperlink r:id="rId85" w:history="1"><w:r><w:rPr><w:color w:val="#410a8c"/><w:u w:val="single"/></w:rPr><w:t xml:space="preserve">John Benjamins</w:t></w:r></w:hyperlink><w:r><w:rPr/><w:t xml:space="preserve">, pp.145-176, 2016, Linguistik Aktuell/Linguistics Today, 9789027257178. </w:t></w:r><w:hyperlink r:id="rId86" w:history="1"><w:r><w:rPr><w:color w:val="#410a8c"/><w:u w:val="single"/></w:rPr><w:t xml:space="preserve">⟨10.1075/la.234.06dan⟩</w:t></w:r></w:hyperlink></w:p><w:p><w:pPr/><w:r><w:rPr/><w:t xml:space="preserve">Chapitre d'ouvrage</w:t></w:r></w:p><w:p><w:pPr/><w:hyperlink r:id="rId83" w:history="1"><w:r><w:rPr><w:color w:val="#410a8c"/><w:u w:val="single"/></w:rPr><w:t xml:space="preserve">halshs-01535146v1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Variation and change in Latin BE-periphrases: empirical and methodological considerations</w:t></w:r></w:hyperlink></w:p><w:p><w:pPr/><w:hyperlink r:id="rId8" w:history="1"><w:r><w:rPr><w:color w:val="#410a8c"/><w:u w:val="single"/></w:rPr><w:t xml:space="preserve">Lieven Danckaert</w:t></w:r></w:hyperlink></w:p><w:p><w:pPr/><w:r><w:rPr/><w:t xml:space="preserve">Adams, James N.; Vincent, Nigel. </w:t></w:r><w:r><w:rPr><w:i w:val="1"/><w:iCs w:val="1"/></w:rPr><w:t xml:space="preserve">Early and Late Latin: continuity or change?</w:t></w:r><w:r><w:rPr/><w:t xml:space="preserve">, </w:t></w:r><w:hyperlink r:id="rId88" w:history="1"><w:r><w:rPr><w:color w:val="#410a8c"/><w:u w:val="single"/></w:rPr><w:t xml:space="preserve">Cambridge University Press</w:t></w:r></w:hyperlink><w:r><w:rPr/><w:t xml:space="preserve">, pp.132-162, 2016, Early and Late Latin: continuity or change?, 9781316450826. </w:t></w:r><w:hyperlink r:id="rId89" w:history="1"><w:r><w:rPr><w:color w:val="#410a8c"/><w:u w:val="single"/></w:rPr><w:t xml:space="preserve">⟨10.1017/CBO9781316450826.007⟩</w:t></w:r></w:hyperlink></w:p><w:p><w:pPr/><w:r><w:rPr/><w:t xml:space="preserve">Chapitre d'ouvrage</w:t></w:r></w:p><w:p><w:pPr/><w:hyperlink r:id="rId87" w:history="1"><w:r><w:rPr><w:color w:val="#410a8c"/><w:u w:val="single"/></w:rPr><w:t xml:space="preserve">halshs-01532503v1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decline of Latin left-peripheral presentational foci: causes and consequences</w:t></w:r></w:hyperlink></w:p><w:p><w:pPr/><w:hyperlink r:id="rId8" w:history="1"><w:r><w:rPr><w:color w:val="#410a8c"/><w:u w:val="single"/></w:rPr><w:t xml:space="preserve">Lieven Danckaert</w:t></w:r></w:hyperlink></w:p><w:p><w:pPr/><w:r><w:rPr/><w:t xml:space="preserve">Theresa Biberauer; George Walkden. </w:t></w:r><w:r><w:rPr><w:i w:val="1"/><w:iCs w:val="1"/></w:rPr><w:t xml:space="preserve">Syntax over time: lexical, morphological and information-structural interactions (= Oxford Studies in Diachronic &amp; Historical Linguistcs 15)</w:t></w:r><w:r><w:rPr/><w:t xml:space="preserve">, </w:t></w:r><w:hyperlink r:id="rId91" w:history="1"><w:r><w:rPr><w:color w:val="#410a8c"/><w:u w:val="single"/></w:rPr><w:t xml:space="preserve">Oxford University Press</w:t></w:r></w:hyperlink><w:r><w:rPr/><w:t xml:space="preserve">, pp.265-279, 2015, Syntax over time: lexical, morphological and information-structural interactions (= Oxford Studies in Diachronic &amp; Historical Linguistcs 15), 9780199687923. </w:t></w:r><w:hyperlink r:id="rId92" w:history="1"><w:r><w:rPr><w:color w:val="#410a8c"/><w:u w:val="single"/></w:rPr><w:t xml:space="preserve">⟨10.1093/acprof:oso/9780199687923.003.0016⟩</w:t></w:r></w:hyperlink></w:p><w:p><w:pPr/><w:r><w:rPr/><w:t xml:space="preserve">Chapitre d'ouvrage</w:t></w:r></w:p><w:p><w:pPr/><w:hyperlink r:id="rId90" w:history="1"><w:r><w:rPr><w:color w:val="#410a8c"/><w:u w:val="single"/></w:rPr><w:t xml:space="preserve">halshs-01532858v1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Studying word order changes in Latin: some methodological remarks</w:t></w:r></w:hyperlink></w:p><w:p><w:pPr/><w:hyperlink r:id="rId8" w:history="1"><w:r><w:rPr><w:color w:val="#410a8c"/><w:u w:val="single"/></w:rPr><w:t xml:space="preserve">Lieven Danckaert</w:t></w:r></w:hyperlink></w:p><w:p><w:pPr/><w:r><w:rPr/><w:t xml:space="preserve">Carlotta Viti. </w:t></w:r><w:r><w:rPr><w:i w:val="1"/><w:iCs w:val="1"/></w:rPr><w:t xml:space="preserve">Perspectives on historical syntax</w:t></w:r><w:r><w:rPr/><w:t xml:space="preserve">, 169, John Benjamins, pp.233-250, 2015, Studies in Language Companion Series, 9789027259349. </w:t></w:r><w:hyperlink r:id="rId94" w:history="1"><w:r><w:rPr><w:color w:val="#410a8c"/><w:u w:val="single"/></w:rPr><w:t xml:space="preserve">⟨10.1075/slcs.169.09dan⟩</w:t></w:r></w:hyperlink></w:p><w:p><w:pPr/><w:r><w:rPr/><w:t xml:space="preserve">Chapitre d'ouvrage</w:t></w:r></w:p><w:p><w:pPr/><w:hyperlink r:id="rId93" w:history="1"><w:r><w:rPr><w:color w:val="#410a8c"/><w:u w:val="single"/></w:rPr><w:t xml:space="preserve">halshs-01532836v1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derivation of Classical Latin Aux-final clauses: implications for the internal structure of the verb phrase</w:t></w:r></w:hyperlink></w:p><w:p><w:pPr/><w:hyperlink r:id="rId8" w:history="1"><w:r><w:rPr><w:color w:val="#410a8c"/><w:u w:val="single"/></w:rPr><w:t xml:space="preserve">Lieven Danckaert</w:t></w:r></w:hyperlink></w:p><w:p><w:pPr/><w:r><w:rPr/><w:t xml:space="preserve">Karen Lahousse; Stefania Marzo. </w:t></w:r><w:r><w:rPr><w:i w:val="1"/><w:iCs w:val="1"/></w:rPr><w:t xml:space="preserve">Romance Languages and Linguistic Theory 2012: Selected papers from 'Going Romance' Leuven 2012 (= Romance Languages and Linguistic Theory 6)</w:t></w:r><w:r><w:rPr/><w:t xml:space="preserve">, </w:t></w:r><w:hyperlink r:id="rId96" w:history="1"><w:r><w:rPr><w:color w:val="#410a8c"/><w:u w:val="single"/></w:rPr><w:t xml:space="preserve">John Benjamins</w:t></w:r></w:hyperlink><w:r><w:rPr/><w:t xml:space="preserve">, pp.141-159, 2014, Romance Languages and Linguistic Theory 2012: Selected papers from 'Going Romance' Leuven 2012 (= Romance Languages and Linguistic Theory 6), 9789027203861. </w:t></w:r><w:hyperlink r:id="rId97" w:history="1"><w:r><w:rPr><w:color w:val="#410a8c"/><w:u w:val="single"/></w:rPr><w:t xml:space="preserve">⟨10.1075/rllt.6.07dan⟩</w:t></w:r></w:hyperlink></w:p><w:p><w:pPr/><w:r><w:rPr/><w:t xml:space="preserve">Chapitre d'ouvrage</w:t></w:r></w:p><w:p><w:pPr/><w:hyperlink r:id="rId95" w:history="1"><w:r><w:rPr><w:color w:val="#410a8c"/><w:u w:val="single"/></w:rPr><w:t xml:space="preserve">halshs-01532851v1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Multiple subjects in Flemish: the external possessor</w:t></w:r></w:hyperlink></w:p><w:p><w:pPr/><w:hyperlink r:id="rId27" w:history="1"><w:r><w:rPr><w:color w:val="#410a8c"/><w:u w:val="single"/></w:rPr><w:t xml:space="preserve">Liliane Haegeman</w:t></w:r></w:hyperlink><w:r><w:rPr/><w:t xml:space="preserve">,</w:t></w:r><w:hyperlink r:id="rId8" w:history="1"><w:r><w:rPr><w:color w:val="#410a8c"/><w:u w:val="single"/></w:rPr><w:t xml:space="preserve">Lieven Danckaert</w:t></w:r></w:hyperlink></w:p><w:p><w:pPr/><w:r><w:rPr/><w:t xml:space="preserve">Rhys, Catrin S.; Iosad, Pavel; Henry, Alison. </w:t></w:r><w:r><w:rPr><w:i w:val="1"/><w:iCs w:val="1"/></w:rPr><w:t xml:space="preserve">Microvariation, minority languages, minimalism and meaning: proceedings of the Irish Network in Formal Linguistics</w:t></w:r><w:r><w:rPr/><w:t xml:space="preserve">, </w:t></w:r><w:hyperlink r:id="rId99" w:history="1"><w:r><w:rPr><w:color w:val="#410a8c"/><w:u w:val="single"/></w:rPr><w:t xml:space="preserve">Cambridge Scholars Publishing</w:t></w:r></w:hyperlink><w:r><w:rPr/><w:t xml:space="preserve">, pp.2-23, 2013, 9781443850360</w:t></w:r></w:p><w:p><w:pPr/><w:r><w:rPr/><w:t xml:space="preserve">Chapitre d'ouvrage</w:t></w:r></w:p><w:p><w:pPr/><w:hyperlink r:id="rId98" w:history="1"><w:r><w:rPr><w:color w:val="#410a8c"/><w:u w:val="single"/></w:rPr><w:t xml:space="preserve">halshs-01534949v1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Conditional clauses, Main Clause Phenomena and the syntax of polarity emphasis</w:t></w:r></w:hyperlink></w:p><w:p><w:pPr/><w:hyperlink r:id="rId8" w:history="1"><w:r><w:rPr><w:color w:val="#410a8c"/><w:u w:val="single"/></w:rPr><w:t xml:space="preserve">Lieven Danckaert</w:t></w:r></w:hyperlink><w:r><w:rPr/><w:t xml:space="preserve">,</w:t></w:r><w:hyperlink r:id="rId27" w:history="1"><w:r><w:rPr><w:color w:val="#410a8c"/><w:u w:val="single"/></w:rPr><w:t xml:space="preserve">Liliane Haegeman</w:t></w:r></w:hyperlink></w:p><w:p><w:pPr/><w:r><w:rPr/><w:t xml:space="preserve">Ackema, Peter; Alcorn, Rhona; Heycock, Caroline; Jaspers, Dany; van Craenenbroeck, Jeroen; Vanden Wyngaerd, Guido. </w:t></w:r><w:r><w:rPr><w:i w:val="1"/><w:iCs w:val="1"/></w:rPr><w:t xml:space="preserve">Comparative Germanic syntax: the state of the art</w:t></w:r><w:r><w:rPr/><w:t xml:space="preserve">, </w:t></w:r><w:hyperlink r:id="rId101" w:history="1"><w:r><w:rPr><w:color w:val="#410a8c"/><w:u w:val="single"/></w:rPr><w:t xml:space="preserve">John Benjamins</w:t></w:r></w:hyperlink><w:r><w:rPr/><w:t xml:space="preserve">, pp.133-167, 2012, Comparative Germanic syntax: the state of the art, 9789027255747. </w:t></w:r><w:hyperlink r:id="rId102" w:history="1"><w:r><w:rPr><w:color w:val="#410a8c"/><w:u w:val="single"/></w:rPr><w:t xml:space="preserve">⟨10.1075/la.191.05dan⟩</w:t></w:r></w:hyperlink></w:p><w:p><w:pPr/><w:r><w:rPr/><w:t xml:space="preserve">Chapitre d'ouvrage</w:t></w:r></w:p><w:p><w:pPr/><w:hyperlink r:id="rId100" w:history="1"><w:r><w:rPr><w:color w:val="#410a8c"/><w:u w:val="single"/></w:rPr><w:t xml:space="preserve">halshs-01534968v1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4721v1" TargetMode="External"/><Relationship Id="rId8" Type="http://schemas.openxmlformats.org/officeDocument/2006/relationships/hyperlink" Target="https://hal.science/search/index/?q=*&amp;authFullName_s=Lieven Danckaert" TargetMode="External"/><Relationship Id="rId9" Type="http://schemas.openxmlformats.org/officeDocument/2006/relationships/hyperlink" Target="https://benjamins.com/catalog/la.254" TargetMode="External"/><Relationship Id="rId10" Type="http://schemas.openxmlformats.org/officeDocument/2006/relationships/hyperlink" Target="https://dx.doi.org/10.1075/la.254" TargetMode="External"/><Relationship Id="rId11" Type="http://schemas.openxmlformats.org/officeDocument/2006/relationships/hyperlink" Target="https://shs.hal.science/halshs-02424722v1" TargetMode="External"/><Relationship Id="rId12" Type="http://schemas.openxmlformats.org/officeDocument/2006/relationships/hyperlink" Target="https://hal.science/search/index/?q=*&amp;authFullName_s=Miriam Bouzouita" TargetMode="External"/><Relationship Id="rId13" Type="http://schemas.openxmlformats.org/officeDocument/2006/relationships/hyperlink" Target="https://hal.science/search/index/?q=*&amp;authFullName_s=Anne Breitbarth" TargetMode="External"/><Relationship Id="rId14" Type="http://schemas.openxmlformats.org/officeDocument/2006/relationships/hyperlink" Target="https://hal.science/search/index/?q=*&amp;authFullName_s=Elisabeth Witzenhausen" TargetMode="External"/><Relationship Id="rId15" Type="http://schemas.openxmlformats.org/officeDocument/2006/relationships/hyperlink" Target="https://dx.doi.org/10.1093/oso/9780198824961.001.0001" TargetMode="External"/><Relationship Id="rId16" Type="http://schemas.openxmlformats.org/officeDocument/2006/relationships/hyperlink" Target="https://shs.hal.science/halshs-01545535v1" TargetMode="External"/><Relationship Id="rId17" Type="http://schemas.openxmlformats.org/officeDocument/2006/relationships/hyperlink" Target="http://www.oxfordscholarship.com/view/10.1093/oso/9780198759522.001.0001/oso-9780198759522?rskey=I6DuTr&amp;amp;result=1" TargetMode="External"/><Relationship Id="rId18" Type="http://schemas.openxmlformats.org/officeDocument/2006/relationships/hyperlink" Target="https://dx.doi.org/10.1093/oso/9780198759522.001.0001" TargetMode="External"/><Relationship Id="rId19" Type="http://schemas.openxmlformats.org/officeDocument/2006/relationships/hyperlink" Target="https://shs.hal.science/halshs-01532838v1" TargetMode="External"/><Relationship Id="rId20" Type="http://schemas.openxmlformats.org/officeDocument/2006/relationships/hyperlink" Target="https://benjamins.com/#catalog/books/la.184/main" TargetMode="External"/><Relationship Id="rId21" Type="http://schemas.openxmlformats.org/officeDocument/2006/relationships/hyperlink" Target="https://dx.doi.org/10.1075/la.184" TargetMode="External"/><Relationship Id="rId22" Type="http://schemas.openxmlformats.org/officeDocument/2006/relationships/hyperlink" Target="https://hal.science/hal-04869058v1" TargetMode="External"/><Relationship Id="rId23" Type="http://schemas.openxmlformats.org/officeDocument/2006/relationships/hyperlink" Target="https://hal.science/hal-03328119v1" TargetMode="External"/><Relationship Id="rId24" Type="http://schemas.openxmlformats.org/officeDocument/2006/relationships/hyperlink" Target="https://hal.science/search/index/?q=*&amp;authFullName_s=Metin Ba&#287;ria&#231;ik" TargetMode="External"/><Relationship Id="rId25" Type="http://schemas.openxmlformats.org/officeDocument/2006/relationships/hyperlink" Target="https://dx.doi.org/10.1017/S0022226721000335" TargetMode="External"/><Relationship Id="rId26" Type="http://schemas.openxmlformats.org/officeDocument/2006/relationships/hyperlink" Target="https://hal.science/hal-03327150v1" TargetMode="External"/><Relationship Id="rId27" Type="http://schemas.openxmlformats.org/officeDocument/2006/relationships/hyperlink" Target="https://hal.science/search/index/?q=*&amp;authFullName_s=Liliane Haegeman" TargetMode="External"/><Relationship Id="rId28" Type="http://schemas.openxmlformats.org/officeDocument/2006/relationships/hyperlink" Target="https://hal.science/search/index/?q=*&amp;authFullName_s=Sophie Pr&#233;vost" TargetMode="External"/><Relationship Id="rId29" Type="http://schemas.openxmlformats.org/officeDocument/2006/relationships/hyperlink" Target="https://dx.doi.org/10.18148/hs/2021.v5i16-25.66" TargetMode="External"/><Relationship Id="rId30" Type="http://schemas.openxmlformats.org/officeDocument/2006/relationships/hyperlink" Target="https://hal.science/hal-02867528v1" TargetMode="External"/><Relationship Id="rId31" Type="http://schemas.openxmlformats.org/officeDocument/2006/relationships/hyperlink" Target="https://hal.science/search/index/?q=*&amp;authFullName_s=Fayssal Tayalati" TargetMode="External"/><Relationship Id="rId32" Type="http://schemas.openxmlformats.org/officeDocument/2006/relationships/hyperlink" Target="https://dx.doi.org/10.1515/flin-2020-2031" TargetMode="External"/><Relationship Id="rId33" Type="http://schemas.openxmlformats.org/officeDocument/2006/relationships/hyperlink" Target="https://shs.hal.science/halshs-01673110v1" TargetMode="External"/><Relationship Id="rId34" Type="http://schemas.openxmlformats.org/officeDocument/2006/relationships/hyperlink" Target="https://dx.doi.org/10.5565/rev/catjl.209" TargetMode="External"/><Relationship Id="rId35" Type="http://schemas.openxmlformats.org/officeDocument/2006/relationships/hyperlink" Target="https://shs.hal.science/halshs-01533092v1" TargetMode="External"/><Relationship Id="rId36" Type="http://schemas.openxmlformats.org/officeDocument/2006/relationships/hyperlink" Target="https://shs.hal.science/halshs-01526869v1" TargetMode="External"/><Relationship Id="rId37" Type="http://schemas.openxmlformats.org/officeDocument/2006/relationships/hyperlink" Target="https://dx.doi.org/10.1075/jhp.16.1.05dan" TargetMode="External"/><Relationship Id="rId38" Type="http://schemas.openxmlformats.org/officeDocument/2006/relationships/hyperlink" Target="https://shs.hal.science/halshs-01527599v1" TargetMode="External"/><Relationship Id="rId39" Type="http://schemas.openxmlformats.org/officeDocument/2006/relationships/hyperlink" Target="https://dx.doi.org/10.1111/1467-968X.12009" TargetMode="External"/><Relationship Id="rId40" Type="http://schemas.openxmlformats.org/officeDocument/2006/relationships/hyperlink" Target="https://shs.hal.science/halshs-01527668v1" TargetMode="External"/><Relationship Id="rId41" Type="http://schemas.openxmlformats.org/officeDocument/2006/relationships/hyperlink" Target="https://dx.doi.org/10.1080/00397679.2013.842310" TargetMode="External"/><Relationship Id="rId42" Type="http://schemas.openxmlformats.org/officeDocument/2006/relationships/hyperlink" Target="https://hal.science/hal-05449284v1" TargetMode="External"/><Relationship Id="rId43" Type="http://schemas.openxmlformats.org/officeDocument/2006/relationships/hyperlink" Target="https://benjamins.com/catalog/lfab.20" TargetMode="External"/><Relationship Id="rId44" Type="http://schemas.openxmlformats.org/officeDocument/2006/relationships/hyperlink" Target="https://dx.doi.org/10.1075/lfab.20.08hae" TargetMode="External"/><Relationship Id="rId45" Type="http://schemas.openxmlformats.org/officeDocument/2006/relationships/hyperlink" Target="https://hal.science/hal-05457009v1" TargetMode="External"/><Relationship Id="rId46" Type="http://schemas.openxmlformats.org/officeDocument/2006/relationships/hyperlink" Target="https://hal.science/search/index/?q=*&amp;authFullName_s=Chiara Gianollo" TargetMode="External"/><Relationship Id="rId47" Type="http://schemas.openxmlformats.org/officeDocument/2006/relationships/hyperlink" Target="https://link.springer.com/book/10.1007/978-3-031-85292-3" TargetMode="External"/><Relationship Id="rId48" Type="http://schemas.openxmlformats.org/officeDocument/2006/relationships/hyperlink" Target="https://dx.doi.org/10.1007/978-3-031-85292-3_6" TargetMode="External"/><Relationship Id="rId49" Type="http://schemas.openxmlformats.org/officeDocument/2006/relationships/hyperlink" Target="https://hal.science/hal-04383703v1" TargetMode="External"/><Relationship Id="rId50" Type="http://schemas.openxmlformats.org/officeDocument/2006/relationships/hyperlink" Target="https://hal.science/hal-04383716v1" TargetMode="External"/><Relationship Id="rId51" Type="http://schemas.openxmlformats.org/officeDocument/2006/relationships/hyperlink" Target="https://hal.science/hal-04270814v1" TargetMode="External"/><Relationship Id="rId52" Type="http://schemas.openxmlformats.org/officeDocument/2006/relationships/hyperlink" Target="https://dx.doi.org/10.1515/9783110981742-002" TargetMode="External"/><Relationship Id="rId53" Type="http://schemas.openxmlformats.org/officeDocument/2006/relationships/hyperlink" Target="https://hal.science/hal-04383712v1" TargetMode="External"/><Relationship Id="rId54" Type="http://schemas.openxmlformats.org/officeDocument/2006/relationships/hyperlink" Target="https://hal.science/search/index/?q=*&amp;authFullName_s=Reuben J. Pitts" TargetMode="External"/><Relationship Id="rId55" Type="http://schemas.openxmlformats.org/officeDocument/2006/relationships/hyperlink" Target="https://hal.science/hal-04383720v1" TargetMode="External"/><Relationship Id="rId56" Type="http://schemas.openxmlformats.org/officeDocument/2006/relationships/hyperlink" Target="https://hal.science/hal-03921067v1" TargetMode="External"/><Relationship Id="rId57" Type="http://schemas.openxmlformats.org/officeDocument/2006/relationships/hyperlink" Target="https://academic.oup.com/book/43792/chapter-abstract/370715251?redirectedFrom=fulltext" TargetMode="External"/><Relationship Id="rId58" Type="http://schemas.openxmlformats.org/officeDocument/2006/relationships/hyperlink" Target="https://dx.doi.org/10.1093/oso/9780198871538.003.0002" TargetMode="External"/><Relationship Id="rId59" Type="http://schemas.openxmlformats.org/officeDocument/2006/relationships/hyperlink" Target="https://hal.science/hal-03327148v1" TargetMode="External"/><Relationship Id="rId60" Type="http://schemas.openxmlformats.org/officeDocument/2006/relationships/hyperlink" Target="https://dx.doi.org/10.1093/oso/9780198832584.003.0009" TargetMode="External"/><Relationship Id="rId61" Type="http://schemas.openxmlformats.org/officeDocument/2006/relationships/hyperlink" Target="https://hal.science/hal-03327155v1" TargetMode="External"/><Relationship Id="rId62" Type="http://schemas.openxmlformats.org/officeDocument/2006/relationships/hyperlink" Target="https://shs.hal.science/halshs-02424726v1" TargetMode="External"/><Relationship Id="rId63" Type="http://schemas.openxmlformats.org/officeDocument/2006/relationships/hyperlink" Target="https://hal.science/search/index/?q=*&amp;authFullName_s=Rachel Nye" TargetMode="External"/><Relationship Id="rId64" Type="http://schemas.openxmlformats.org/officeDocument/2006/relationships/hyperlink" Target="https://shs.hal.science/halshs-02424718v1" TargetMode="External"/><Relationship Id="rId65" Type="http://schemas.openxmlformats.org/officeDocument/2006/relationships/hyperlink" Target="https://hal.science/search/index/?q=*&amp;authFullName_s=Melissa Farasyn" TargetMode="External"/><Relationship Id="rId66" Type="http://schemas.openxmlformats.org/officeDocument/2006/relationships/hyperlink" Target="https://benjamins.com/catalog/la.254.01bre" TargetMode="External"/><Relationship Id="rId67" Type="http://schemas.openxmlformats.org/officeDocument/2006/relationships/hyperlink" Target="https://dx.doi.org/10.1075/la.254.01bre" TargetMode="External"/><Relationship Id="rId68" Type="http://schemas.openxmlformats.org/officeDocument/2006/relationships/hyperlink" Target="https://shs.hal.science/halshs-02424719v1" TargetMode="External"/><Relationship Id="rId69" Type="http://schemas.openxmlformats.org/officeDocument/2006/relationships/hyperlink" Target="https://dx.doi.org/10.1093/oso/9780198824961.003.0001" TargetMode="External"/><Relationship Id="rId70" Type="http://schemas.openxmlformats.org/officeDocument/2006/relationships/hyperlink" Target="https://hal.science/hal-01968610v1" TargetMode="External"/><Relationship Id="rId71" Type="http://schemas.openxmlformats.org/officeDocument/2006/relationships/hyperlink" Target="http://www.oxfordscholarship.com/view/10.1093/oso/9780198747307.001.0001/oso-9780198747307-chapter-13" TargetMode="External"/><Relationship Id="rId72" Type="http://schemas.openxmlformats.org/officeDocument/2006/relationships/hyperlink" Target="https://dx.doi.org/10.1093/oso/9780198747307.003.0013" TargetMode="External"/><Relationship Id="rId73" Type="http://schemas.openxmlformats.org/officeDocument/2006/relationships/hyperlink" Target="https://shs.hal.science/halshs-01706929v1" TargetMode="External"/><Relationship Id="rId74" Type="http://schemas.openxmlformats.org/officeDocument/2006/relationships/hyperlink" Target="https://shs.hal.science/halshs-01535164v1" TargetMode="External"/><Relationship Id="rId75" Type="http://schemas.openxmlformats.org/officeDocument/2006/relationships/hyperlink" Target="https://benjamins.com/#catalog/books/la.239" TargetMode="External"/><Relationship Id="rId76" Type="http://schemas.openxmlformats.org/officeDocument/2006/relationships/hyperlink" Target="https://dx.doi.org/10.1075/la.239.02dan" TargetMode="External"/><Relationship Id="rId77" Type="http://schemas.openxmlformats.org/officeDocument/2006/relationships/hyperlink" Target="https://shs.hal.science/halshs-01576332v1" TargetMode="External"/><Relationship Id="rId78" Type="http://schemas.openxmlformats.org/officeDocument/2006/relationships/hyperlink" Target="http://www.oxfordscholarship.com/view/10.1093/oso/9780198747840.001.0001/oso-9780198747840?rskey=TkSfUk&amp;amp;result=3" TargetMode="External"/><Relationship Id="rId79" Type="http://schemas.openxmlformats.org/officeDocument/2006/relationships/hyperlink" Target="https://dx.doi.org/10.1093/oso/9780198747840.003.0014" TargetMode="External"/><Relationship Id="rId80" Type="http://schemas.openxmlformats.org/officeDocument/2006/relationships/hyperlink" Target="https://shs.hal.science/halshs-01657596v1" TargetMode="External"/><Relationship Id="rId81" Type="http://schemas.openxmlformats.org/officeDocument/2006/relationships/hyperlink" Target="https://www.degruyter.com/view/product/467920" TargetMode="External"/><Relationship Id="rId82" Type="http://schemas.openxmlformats.org/officeDocument/2006/relationships/hyperlink" Target="https://dx.doi.org/10.1515/9781501504037-015" TargetMode="External"/><Relationship Id="rId83" Type="http://schemas.openxmlformats.org/officeDocument/2006/relationships/hyperlink" Target="https://shs.hal.science/halshs-01535146v1" TargetMode="External"/><Relationship Id="rId84" Type="http://schemas.openxmlformats.org/officeDocument/2006/relationships/hyperlink" Target="https://hal.science/search/index/?q=*&amp;authFullName_s=Tijs d'Hulster" TargetMode="External"/><Relationship Id="rId85" Type="http://schemas.openxmlformats.org/officeDocument/2006/relationships/hyperlink" Target="https://benjamins.com/#catalog/books/la.234.06dan/details" TargetMode="External"/><Relationship Id="rId86" Type="http://schemas.openxmlformats.org/officeDocument/2006/relationships/hyperlink" Target="https://dx.doi.org/10.1075/la.234.06dan" TargetMode="External"/><Relationship Id="rId87" Type="http://schemas.openxmlformats.org/officeDocument/2006/relationships/hyperlink" Target="https://shs.hal.science/halshs-01532503v1" TargetMode="External"/><Relationship Id="rId88" Type="http://schemas.openxmlformats.org/officeDocument/2006/relationships/hyperlink" Target="https://www.cambridge.org/core/books/early-and-late-latin/variation-and-change-in-latin-beperiphrases-empirical-and-methodological-considerations/19B0C696B2B07FC1CA8233CE00AF5C39" TargetMode="External"/><Relationship Id="rId89" Type="http://schemas.openxmlformats.org/officeDocument/2006/relationships/hyperlink" Target="https://dx.doi.org/10.1017/CBO9781316450826.007" TargetMode="External"/><Relationship Id="rId90" Type="http://schemas.openxmlformats.org/officeDocument/2006/relationships/hyperlink" Target="https://shs.hal.science/halshs-01532858v1" TargetMode="External"/><Relationship Id="rId91" Type="http://schemas.openxmlformats.org/officeDocument/2006/relationships/hyperlink" Target="http://www.oxfordscholarship.com/view/10.1093/acprof:oso/9780199687923.001.0001/acprof-9780199687923-chapter-16" TargetMode="External"/><Relationship Id="rId92" Type="http://schemas.openxmlformats.org/officeDocument/2006/relationships/hyperlink" Target="https://dx.doi.org/10.1093/acprof:oso/9780199687923.003.0016" TargetMode="External"/><Relationship Id="rId93" Type="http://schemas.openxmlformats.org/officeDocument/2006/relationships/hyperlink" Target="https://shs.hal.science/halshs-01532836v1" TargetMode="External"/><Relationship Id="rId94" Type="http://schemas.openxmlformats.org/officeDocument/2006/relationships/hyperlink" Target="https://dx.doi.org/10.1075/slcs.169.09dan" TargetMode="External"/><Relationship Id="rId95" Type="http://schemas.openxmlformats.org/officeDocument/2006/relationships/hyperlink" Target="https://shs.hal.science/halshs-01532851v1" TargetMode="External"/><Relationship Id="rId96" Type="http://schemas.openxmlformats.org/officeDocument/2006/relationships/hyperlink" Target="https://benjamins.com/#catalog/books/rllt.6.07dan/details" TargetMode="External"/><Relationship Id="rId97" Type="http://schemas.openxmlformats.org/officeDocument/2006/relationships/hyperlink" Target="https://dx.doi.org/10.1075/rllt.6.07dan" TargetMode="External"/><Relationship Id="rId98" Type="http://schemas.openxmlformats.org/officeDocument/2006/relationships/hyperlink" Target="https://shs.hal.science/halshs-01534949v1" TargetMode="External"/><Relationship Id="rId99" Type="http://schemas.openxmlformats.org/officeDocument/2006/relationships/hyperlink" Target="http://www.cambridgescholars.com/minority-languages-microvariation-minimalism-and-meaning-14" TargetMode="External"/><Relationship Id="rId100" Type="http://schemas.openxmlformats.org/officeDocument/2006/relationships/hyperlink" Target="https://shs.hal.science/halshs-01534968v1" TargetMode="External"/><Relationship Id="rId101" Type="http://schemas.openxmlformats.org/officeDocument/2006/relationships/hyperlink" Target="https://benjamins.com/#catalog/books/la.191.05dan/details" TargetMode="External"/><Relationship Id="rId102" Type="http://schemas.openxmlformats.org/officeDocument/2006/relationships/hyperlink" Target="https://dx.doi.org/10.1075/la.191.05dan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Lieven Danckaert</dc:title>
  <dc:description>CV</dc:description>
  <dc:subject/>
  <cp:keywords/>
  <cp:category/>
  <cp:lastModifiedBy/>
  <dcterms:created xsi:type="dcterms:W3CDTF">2026-04-26T05:25:59+02:00</dcterms:created>
  <dcterms:modified xsi:type="dcterms:W3CDTF">2026-04-26T05:25:59+02:00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