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Lila Geis </w:t>
      </w:r>
      <w:r>
        <w:rPr>
          <w:color w:val="641e6e"/>
        </w:rPr>
        <w:t xml:space="preserve">Ingénieure d'études en archéométrie et archéologie à l'Université de Bordeaux, laboratoire PACEA UMR5199, CNRS,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des graviers polis paléolithiques dévoilée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Splendeur des collections antiques du Louvre, 626,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Upper Palaeolithic lustrous gravels supports their anthropogenic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M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pp.e0291552.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⟨10.1371/journal.pone.0291552⟩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Blombos Cave evidence supports a multi-step evolutionary scenario for the culturalization of the human body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Loise van Niekerk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Stuart Henshilwood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Journal of Human Evolution, 184, pp.103438.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⟨10.1016/j.jhevol.2023.103438⟩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functional analysis of 80–60 ka bone wedges from Sibudu (KwaZulu-Natal, South Africa)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pp.16270.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⟨10.1038/s41598-022-20680-z⟩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115,000-year-old expedient bone technology at Lingjing, Henan, China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Zhanyang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pp.e0250156.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⟨10.1371/journal.pone.0250156⟩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hal-03358496v2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technologie de la sculpture pariétale par l’expérimentation. Application à la Vénus de Laussel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vague : jeunes recherches en arts préhistoriques</w:t>
            </w:r>
            <w:r>
              <w:rPr/>
              <w:t xml:space="preserve">, E. López-Montalvo,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fluvial abrasion in Ishango (D.R. Congo) and its impact on the study of human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Lloyd Courtenay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2025</w:t>
            </w:r>
            <w:r>
              <w:rPr/>
              <w:t xml:space="preserve">, Nov 2025,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à la technique : appréhender la sculpture pariétale par l’expérimentation. Application à la Vénus de Laussel (Dordogne,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Lloyd A. Courtenay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l’École Doctorale Sciences et Environnements</w:t>
            </w:r>
            <w:r>
              <w:rPr/>
              <w:t xml:space="preserve">, M. Bocquel; É. Brochard; Pierre Gastou; Lucas Holbrecht; Chloé Lefevre; Aitu Raufauore; Amaëlle Sourbé, Feb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for 3D surface texture characterization of diverse Paleolithic artifacts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Approaches in Digital Archaeology</w:t>
            </w:r>
            <w:r>
              <w:rPr/>
              <w:t xml:space="preserve">, Dec 2021,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graviers lustrés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Michel Brenet; Émilie Claud; Julie Bachellerie. </w:t>
            </w:r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Musée National de Préhistoire, pp.488-491, 2025, 978-2-911233-26-5.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⟨10.4000/14u08⟩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graviers lustrés : analyse et bilan interprétatif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Michel Brenet; Émilie Claud; Julie Bachellerie. </w:t>
            </w:r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pp.403-415, 2025, PALEO, 978-2-911233-26-5.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⟨10.4000/14u02⟩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solutréen du Landry en Dordogne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national de Préhistoire. </w:t>
            </w:r>
            <w:r>
              <w:rPr>
                <w:i w:val="1"/>
                <w:iCs w:val="1"/>
              </w:rPr>
              <w:t xml:space="preserve">La vie au grand air ! Il y a 23 475 ans : chroniques solutréennes</w:t>
            </w:r>
            <w:r>
              <w:rPr/>
              <w:t xml:space="preserve">, catalogue d’exposition temporaire (12/10/2024-12/05 2025), 2024, 978-2-911233-27-2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galets lustrés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Fourment N., Chevallier A., Cretin C. (éds), La vie au grand air ! Il y a 23 475 ans : Chroniques solutréennes</w:t>
            </w:r>
            <w:r>
              <w:rPr/>
              <w:t xml:space="preserve">, 2024, pp.170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Upper Palaeolithic lustrous gravels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Fiona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hal-04238183v1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2186v1" TargetMode="External"/><Relationship Id="rId8" Type="http://schemas.openxmlformats.org/officeDocument/2006/relationships/hyperlink" Target="https://hal.science/search/index/?q=*&amp;authFullName_s=Lila Geis" TargetMode="External"/><Relationship Id="rId9" Type="http://schemas.openxmlformats.org/officeDocument/2006/relationships/hyperlink" Target="https://hal.science/search/index/?q=*&amp;authFullName_s=Francesco D&#8217;errico" TargetMode="External"/><Relationship Id="rId10" Type="http://schemas.openxmlformats.org/officeDocument/2006/relationships/hyperlink" Target="https://hal.science/search/index/?q=*&amp;authFullName_s=Alain Queffelec" TargetMode="External"/><Relationship Id="rId11" Type="http://schemas.openxmlformats.org/officeDocument/2006/relationships/hyperlink" Target="https://hal.science/hal-04271763v1" TargetMode="External"/><Relationship Id="rId12" Type="http://schemas.openxmlformats.org/officeDocument/2006/relationships/hyperlink" Target="https://hal.science/search/index/?q=*&amp;authFullName_s=Fiona M Jordan" TargetMode="External"/><Relationship Id="rId13" Type="http://schemas.openxmlformats.org/officeDocument/2006/relationships/hyperlink" Target="https://hal.science/search/index/?q=*&amp;authFullName_s=Michel Brenet" TargetMode="External"/><Relationship Id="rId14" Type="http://schemas.openxmlformats.org/officeDocument/2006/relationships/hyperlink" Target="https://dx.doi.org/10.1371/journal.pone.0291552" TargetMode="External"/><Relationship Id="rId15" Type="http://schemas.openxmlformats.org/officeDocument/2006/relationships/hyperlink" Target="https://hal.science/hal-04683667v1" TargetMode="External"/><Relationship Id="rId16" Type="http://schemas.openxmlformats.org/officeDocument/2006/relationships/hyperlink" Target="https://hal.science/search/index/?q=*&amp;authFullName_s=Francesco d'Errico" TargetMode="External"/><Relationship Id="rId17" Type="http://schemas.openxmlformats.org/officeDocument/2006/relationships/hyperlink" Target="https://hal.science/search/index/?q=*&amp;authFullName_s=Karen Loise van Niekerk" TargetMode="External"/><Relationship Id="rId18" Type="http://schemas.openxmlformats.org/officeDocument/2006/relationships/hyperlink" Target="https://hal.science/search/index/?q=*&amp;authFullName_s=Christopher Stuart Henshilwood" TargetMode="External"/><Relationship Id="rId19" Type="http://schemas.openxmlformats.org/officeDocument/2006/relationships/hyperlink" Target="https://dx.doi.org/10.1016/j.jhevol.2023.103438" TargetMode="External"/><Relationship Id="rId20" Type="http://schemas.openxmlformats.org/officeDocument/2006/relationships/hyperlink" Target="https://hal.science/hal-03796237v1" TargetMode="External"/><Relationship Id="rId21" Type="http://schemas.openxmlformats.org/officeDocument/2006/relationships/hyperlink" Target="https://hal.science/search/index/?q=*&amp;authFullName_s=Lucinda Backwell" TargetMode="External"/><Relationship Id="rId22" Type="http://schemas.openxmlformats.org/officeDocument/2006/relationships/hyperlink" Target="https://hal.science/search/index/?q=*&amp;authFullName_s=Lyn Wadley" TargetMode="External"/><Relationship Id="rId23" Type="http://schemas.openxmlformats.org/officeDocument/2006/relationships/hyperlink" Target="https://dx.doi.org/10.1038/s41598-022-20680-z" TargetMode="External"/><Relationship Id="rId24" Type="http://schemas.openxmlformats.org/officeDocument/2006/relationships/hyperlink" Target="https://hal.science/hal-03358496v2" TargetMode="External"/><Relationship Id="rId25" Type="http://schemas.openxmlformats.org/officeDocument/2006/relationships/hyperlink" Target="https://hal.science/search/index/?q=*&amp;authFullName_s=Luc Doyon" TargetMode="External"/><Relationship Id="rId26" Type="http://schemas.openxmlformats.org/officeDocument/2006/relationships/hyperlink" Target="https://hal.science/search/index/?q=*&amp;authFullName_s=Zhanyang Li" TargetMode="External"/><Relationship Id="rId27" Type="http://schemas.openxmlformats.org/officeDocument/2006/relationships/hyperlink" Target="https://hal.science/search/index/?q=*&amp;authFullName_s=Hua Wang" TargetMode="External"/><Relationship Id="rId28" Type="http://schemas.openxmlformats.org/officeDocument/2006/relationships/hyperlink" Target="https://dx.doi.org/10.1371/journal.pone.0250156" TargetMode="External"/><Relationship Id="rId29" Type="http://schemas.openxmlformats.org/officeDocument/2006/relationships/hyperlink" Target="https://hal.science/hal-05343607v1" TargetMode="External"/><Relationship Id="rId30" Type="http://schemas.openxmlformats.org/officeDocument/2006/relationships/hyperlink" Target="https://hal.science/search/index/?q=*&amp;authFullName_s=&#201;milie Brochard" TargetMode="External"/><Relationship Id="rId31" Type="http://schemas.openxmlformats.org/officeDocument/2006/relationships/hyperlink" Target="https://hal.science/hal-05343587v1" TargetMode="External"/><Relationship Id="rId32" Type="http://schemas.openxmlformats.org/officeDocument/2006/relationships/hyperlink" Target="https://hal.science/search/index/?q=*&amp;authFullName_s=Lloyd Courtenay" TargetMode="External"/><Relationship Id="rId33" Type="http://schemas.openxmlformats.org/officeDocument/2006/relationships/hyperlink" Target="https://hal.science/search/index/?q=*&amp;authFullName_s=Antoine Souron" TargetMode="External"/><Relationship Id="rId34" Type="http://schemas.openxmlformats.org/officeDocument/2006/relationships/hyperlink" Target="https://hal.science/hal-05343528v1" TargetMode="External"/><Relationship Id="rId35" Type="http://schemas.openxmlformats.org/officeDocument/2006/relationships/hyperlink" Target="https://hal.science/search/index/?q=*&amp;authFullName_s=Lloyd A. Courtenay" TargetMode="External"/><Relationship Id="rId36" Type="http://schemas.openxmlformats.org/officeDocument/2006/relationships/hyperlink" Target="https://hal.science/hal-03475421v1" TargetMode="External"/><Relationship Id="rId37" Type="http://schemas.openxmlformats.org/officeDocument/2006/relationships/hyperlink" Target="https://hal.science/search/index/?q=*&amp;authFullName_s=L&#233;na Bassel" TargetMode="External"/><Relationship Id="rId38" Type="http://schemas.openxmlformats.org/officeDocument/2006/relationships/hyperlink" Target="https://hal.science/search/index/?q=*&amp;authFullName_s=Sol&#232;ne Caux" TargetMode="External"/><Relationship Id="rId39" Type="http://schemas.openxmlformats.org/officeDocument/2006/relationships/hyperlink" Target="https://hal.science/hal-05329608v1" TargetMode="External"/><Relationship Id="rId40" Type="http://schemas.openxmlformats.org/officeDocument/2006/relationships/hyperlink" Target="https://dx.doi.org/10.4000/14u08" TargetMode="External"/><Relationship Id="rId41" Type="http://schemas.openxmlformats.org/officeDocument/2006/relationships/hyperlink" Target="https://hal.science/hal-05329585v1" TargetMode="External"/><Relationship Id="rId42" Type="http://schemas.openxmlformats.org/officeDocument/2006/relationships/hyperlink" Target="https://dx.doi.org/10.4000/14u02" TargetMode="External"/><Relationship Id="rId43" Type="http://schemas.openxmlformats.org/officeDocument/2006/relationships/hyperlink" Target="https://hal.science/hal-05439603v1" TargetMode="External"/><Relationship Id="rId44" Type="http://schemas.openxmlformats.org/officeDocument/2006/relationships/hyperlink" Target="https://hal.science/search/index/?q=*&amp;authFullName_s=Julie Bachellerie" TargetMode="External"/><Relationship Id="rId45" Type="http://schemas.openxmlformats.org/officeDocument/2006/relationships/hyperlink" Target="https://hal.science/search/index/?q=*&amp;authFullName_s=&#201;milie Claud" TargetMode="External"/><Relationship Id="rId46" Type="http://schemas.openxmlformats.org/officeDocument/2006/relationships/hyperlink" Target="https://hal.science/search/index/?q=*&amp;authFullName_s=Val&#233;rie Feruglio" TargetMode="External"/><Relationship Id="rId47" Type="http://schemas.openxmlformats.org/officeDocument/2006/relationships/hyperlink" Target="https://hal.science/hal-04844736v1" TargetMode="External"/><Relationship Id="rId48" Type="http://schemas.openxmlformats.org/officeDocument/2006/relationships/hyperlink" Target="https://hal.science/hal-04238183v1" TargetMode="External"/><Relationship Id="rId49" Type="http://schemas.openxmlformats.org/officeDocument/2006/relationships/hyperlink" Target="https://hal.science/search/index/?q=*&amp;authFullName_s=Fiona Jorda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Geis</dc:title>
  <dc:description>CV</dc:description>
  <dc:subject/>
  <cp:keywords/>
  <cp:category/>
  <cp:lastModifiedBy/>
  <dcterms:created xsi:type="dcterms:W3CDTF">2026-03-20T02:16:39+01:00</dcterms:created>
  <dcterms:modified xsi:type="dcterms:W3CDTF">2026-03-20T02:16:39+01:00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