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Fautrelle </w:t>
      </w:r>
      <w:r>
        <w:rPr>
          <w:color w:val="641e6e"/>
        </w:rPr>
        <w:t xml:space="preserve">Maitre de Conférences des UniversitéInstitut National Universitaire ChampollionDépartement STAPS Responsable L3 PRO Sécurité des Biens et des Personnes Campus de RODEZLaboratoire Toulouse NeuroImaging Center (ToNIC)INSERM, UMR 1214Université de ToulouseCHU PURPANTOULOUSE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lilianfautrelle</w:t>
        </w:r>
      </w:hyperlink>
    </w:p>
    <w:p>
      <w:pPr>
        <w:numPr>
          <w:ilvl w:val="0"/>
          <w:numId w:val="1"/>
        </w:numPr>
      </w:pPr>
      <w:r>
        <w:rPr/>
        <w:t xml:space="preserve"> ORCID : </w:t>
      </w:r>
      <w:hyperlink r:id="rId9" w:history="1">
        <w:r>
          <w:rPr>
            <w:color w:val="#410a8c"/>
            <w:u w:val="single"/>
          </w:rPr>
          <w:t xml:space="preserve">0000-0002-4044-8614</w:t>
        </w:r>
      </w:hyperlink>
    </w:p>
    <w:p>
      <w:pPr>
        <w:numPr>
          <w:ilvl w:val="0"/>
          <w:numId w:val="1"/>
        </w:numPr>
      </w:pPr>
      <w:r>
        <w:rPr/>
        <w:t xml:space="preserve"> IdRef : </w:t>
      </w:r>
      <w:hyperlink r:id="rId10" w:history="1">
        <w:r>
          <w:rPr>
            <w:color w:val="#410a8c"/>
            <w:u w:val="single"/>
          </w:rPr>
          <w:t xml:space="preserve">160456975</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à l'Institut National Universitaire (INU) Champollion, rattaché au département STAPS (Sciences et Techniques des Activités Physiques et Sportives) sur le campus de Rodez. Je suis responsable de la Licence Professionnelle Sécurité des Biens et des Personnes (L3 PRO SBP), spécialisée dans la Gestion de la Condition Physique des intervenants en Situations Hostiles, au sein de cet établissement.</w:t>
      </w:r>
    </w:p>
    <w:p>
      <w:pPr/>
      <w:r>
        <w:rPr/>
        <w:t xml:space="preserve">Mes domaines d'enseignement couvrent les neurosciences du contrôle moteur, la biomécanique, et sur le terrain la survie et l'initiation aux techniques commandos. J'interviens notamment dans les cours en filières STAPS APAS qui traitent des troubles de l'équilibre, des troubles centraux, des troubles musculo-squelettiques, du vieillissement sain et pathologique, de l'anorexie mentale, ainsi qu'à la conception et l'évaluation de programmes en Activités Physiques Adaptées et Santé (APA-S). Dans la filière de formation SBP, j'interviens sur les neurosciences, l'impact du stress et du contexte émotionnelle sur la performance opérationnelle, sur l'analyse biomécanique des tâches métiers de la sécurité, et sur la conception et l'évaluation de plans de gestion de la condition physique et de la condition mentale chez des opérateurs intervenants en situations ou milieux hostiles.univ-jfc.fr</w:t>
      </w:r>
    </w:p>
    <w:p>
      <w:pPr/>
      <w:r>
        <w:rPr/>
        <w:t xml:space="preserve">Je base mes activités et contenus d'enseignement sur mes travaux de recherches réalisés au sein du Toulouse NeuroImaging Center (ToNIC), une unité mixte de recherche (UMR 1214) de l'INSERM, située au CHU Purpan de Toulouse. Mes travaux portent principalement sur le contrôle de la motricité humaine, explorant comment le système nerveux central, incluant le cerveau et la moelle épinière, pilote les mouvements du corps humain. Plus particulièrement, j'explore les mécanismes de la flexibilité de contrôle moteur en fonction de pathologies, d'entrainements, ou des contextes émotionnels et affectifs perçus différents.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Mental imagery and breathing exercises integrated into a standardized warm-up routine enhance sympathetic activation and optimize muscular performance in firefighters</w:t>
              </w:r>
            </w:hyperlink>
          </w:p>
          <w:p>
            <w:pPr/>
            <w:hyperlink r:id="rId12" w:history="1">
              <w:r>
                <w:rPr>
                  <w:color w:val="#410a8c"/>
                  <w:u w:val="single"/>
                </w:rPr>
                <w:t xml:space="preserve">Jean Philippe Biéchy</w:t>
              </w:r>
            </w:hyperlink>
            <w:r>
              <w:rPr/>
              <w:t xml:space="preserve">,</w:t>
            </w:r>
            <w:hyperlink r:id="rId13" w:history="1">
              <w:r>
                <w:rPr>
                  <w:color w:val="#410a8c"/>
                  <w:u w:val="single"/>
                </w:rPr>
                <w:t xml:space="preserve">Camille Charissou</w:t>
              </w:r>
            </w:hyperlink>
            <w:r>
              <w:rPr/>
              <w:t xml:space="preserve">,</w:t>
            </w:r>
            <w:hyperlink r:id="rId14" w:history="1">
              <w:r>
                <w:rPr>
                  <w:color w:val="#410a8c"/>
                  <w:u w:val="single"/>
                </w:rPr>
                <w:t xml:space="preserve">Candice Groléas</w:t>
              </w:r>
            </w:hyperlink>
            <w:r>
              <w:rPr/>
              <w:t xml:space="preserve">,</w:t>
            </w:r>
            <w:hyperlink r:id="rId15" w:history="1">
              <w:r>
                <w:rPr>
                  <w:color w:val="#410a8c"/>
                  <w:u w:val="single"/>
                </w:rPr>
                <w:t xml:space="preserve">Thomas Skrysinski</w:t>
              </w:r>
            </w:hyperlink>
            <w:r>
              <w:rPr/>
              <w:t xml:space="preserve">,</w:t>
            </w:r>
            <w:hyperlink r:id="rId16" w:history="1">
              <w:r>
                <w:rPr>
                  <w:color w:val="#410a8c"/>
                  <w:u w:val="single"/>
                </w:rPr>
                <w:t xml:space="preserve">Sylvain Gobert</w:t>
              </w:r>
            </w:hyperlink>
            <w:r>
              <w:rPr/>
              <w:t xml:space="preserve">et al.</w:t>
            </w:r>
          </w:p>
          <w:p>
            <w:pPr/>
            <w:r>
              <w:rPr>
                <w:i w:val="1"/>
                <w:iCs w:val="1"/>
              </w:rPr>
              <w:t xml:space="preserve">PLoS ONE</w:t>
            </w:r>
            <w:r>
              <w:rPr/>
              <w:t xml:space="preserve">, 2025, 20 (12), pp.e0337431. </w:t>
            </w:r>
            <w:hyperlink r:id="rId17" w:history="1">
              <w:r>
                <w:rPr>
                  <w:color w:val="#410a8c"/>
                  <w:u w:val="single"/>
                </w:rPr>
                <w:t xml:space="preserve">⟨10.1371/journal.pone.0337431⟩</w:t>
              </w:r>
            </w:hyperlink>
          </w:p>
          <w:p>
            <w:pPr/>
            <w:r>
              <w:rPr/>
              <w:t xml:space="preserve">Article dans une revue</w:t>
            </w:r>
          </w:p>
          <w:p>
            <w:pPr/>
            <w:hyperlink r:id="rId11" w:history="1">
              <w:r>
                <w:rPr>
                  <w:color w:val="#410a8c"/>
                  <w:u w:val="single"/>
                </w:rPr>
                <w:t xml:space="preserve">hal-05399296v1</w:t>
              </w:r>
            </w:hyperlink>
          </w:p>
        </w:tc>
      </w:tr>
      <w:tr>
        <w:trPr/>
        <w:tc>
          <w:tcPr>
            <w:noWrap/>
          </w:tcPr>
          <w:p>
            <w:pPr>
              <w:spacing w:after="200"/>
            </w:pPr>
            <w:hyperlink r:id="rId18" w:history="1">
              <w:r>
                <w:rPr>
                  <w:color w:val="1e198e"/>
                  <w:b w:val="1"/>
                  <w:bCs w:val="1"/>
                  <w:u w:val="single"/>
                </w:rPr>
                <w:t xml:space="preserve">From lab to real life: Is there a link between lab-based and ecological assessment of Procedural Perceptual-Motor Learning tasks?</w:t>
              </w:r>
            </w:hyperlink>
          </w:p>
          <w:p>
            <w:pPr/>
            <w:hyperlink r:id="rId19" w:history="1">
              <w:r>
                <w:rPr>
                  <w:color w:val="#410a8c"/>
                  <w:u w:val="single"/>
                </w:rPr>
                <w:t xml:space="preserve">Elodie Martin</w:t>
              </w:r>
            </w:hyperlink>
            <w:r>
              <w:rPr/>
              <w:t xml:space="preserve">,</w:t>
            </w:r>
            <w:hyperlink r:id="rId20" w:history="1">
              <w:r>
                <w:rPr>
                  <w:color w:val="#410a8c"/>
                  <w:u w:val="single"/>
                </w:rPr>
                <w:t xml:space="preserve">Sarah Seiwert</w:t>
              </w:r>
            </w:hyperlink>
            <w:r>
              <w:rPr/>
              <w:t xml:space="preserve">,</w:t>
            </w:r>
            <w:hyperlink r:id="rId21" w:history="1">
              <w:r>
                <w:rPr>
                  <w:color w:val="#410a8c"/>
                  <w:u w:val="single"/>
                </w:rPr>
                <w:t xml:space="preserve">Lilian Fautrelle</w:t>
              </w:r>
            </w:hyperlink>
            <w:r>
              <w:rPr/>
              <w:t xml:space="preserve">,</w:t>
            </w:r>
            <w:hyperlink r:id="rId22" w:history="1">
              <w:r>
                <w:rPr>
                  <w:color w:val="#410a8c"/>
                  <w:u w:val="single"/>
                </w:rPr>
                <w:t xml:space="preserve">Joseph Tisseyre</w:t>
              </w:r>
            </w:hyperlink>
            <w:r>
              <w:rPr/>
              <w:t xml:space="preserve">,</w:t>
            </w:r>
            <w:hyperlink r:id="rId23" w:history="1">
              <w:r>
                <w:rPr>
                  <w:color w:val="#410a8c"/>
                  <w:u w:val="single"/>
                </w:rPr>
                <w:t xml:space="preserve">David Gasq</w:t>
              </w:r>
            </w:hyperlink>
            <w:r>
              <w:rPr/>
              <w:t xml:space="preserve">et al.</w:t>
            </w:r>
          </w:p>
          <w:p>
            <w:pPr/>
            <w:r>
              <w:rPr>
                <w:i w:val="1"/>
                <w:iCs w:val="1"/>
              </w:rPr>
              <w:t xml:space="preserve">PLoS ONE</w:t>
            </w:r>
            <w:r>
              <w:rPr/>
              <w:t xml:space="preserve">, 2025, 20 (4), pp.e0319715. </w:t>
            </w:r>
            <w:hyperlink r:id="rId24" w:history="1">
              <w:r>
                <w:rPr>
                  <w:color w:val="#410a8c"/>
                  <w:u w:val="single"/>
                </w:rPr>
                <w:t xml:space="preserve">⟨10.1371/journal.pone.0319715⟩</w:t>
              </w:r>
            </w:hyperlink>
          </w:p>
          <w:p>
            <w:pPr/>
            <w:r>
              <w:rPr/>
              <w:t xml:space="preserve">Article dans une revue</w:t>
            </w:r>
          </w:p>
          <w:p>
            <w:pPr/>
            <w:hyperlink r:id="rId18" w:history="1">
              <w:r>
                <w:rPr>
                  <w:color w:val="#410a8c"/>
                  <w:u w:val="single"/>
                </w:rPr>
                <w:t xml:space="preserve">hal-05024360v1</w:t>
              </w:r>
            </w:hyperlink>
          </w:p>
        </w:tc>
      </w:tr>
      <w:tr>
        <w:trPr/>
        <w:tc>
          <w:tcPr>
            <w:noWrap/>
          </w:tcPr>
          <w:p>
            <w:pPr>
              <w:spacing w:after="200"/>
            </w:pPr>
            <w:hyperlink r:id="rId25" w:history="1">
              <w:r>
                <w:rPr>
                  <w:color w:val="1e198e"/>
                  <w:b w:val="1"/>
                  <w:bCs w:val="1"/>
                  <w:u w:val="single"/>
                </w:rPr>
                <w:t xml:space="preserve">Intermuscular coherence reveals that affective emotional pictures modulate neural control mechanisms during the initiation of arm pointing movements</w:t>
              </w:r>
            </w:hyperlink>
          </w:p>
          <w:p>
            <w:pPr/>
            <w:hyperlink r:id="rId26" w:history="1">
              <w:r>
                <w:rPr>
                  <w:color w:val="#410a8c"/>
                  <w:u w:val="single"/>
                </w:rPr>
                <w:t xml:space="preserve">Emeline Pierrieau</w:t>
              </w:r>
            </w:hyperlink>
            <w:r>
              <w:rPr/>
              <w:t xml:space="preserve">,</w:t>
            </w:r>
            <w:hyperlink r:id="rId13" w:history="1">
              <w:r>
                <w:rPr>
                  <w:color w:val="#410a8c"/>
                  <w:u w:val="single"/>
                </w:rPr>
                <w:t xml:space="preserve">Camille Charissou</w:t>
              </w:r>
            </w:hyperlink>
            <w:r>
              <w:rPr/>
              <w:t xml:space="preserve">,</w:t>
            </w:r>
            <w:hyperlink r:id="rId27" w:history="1">
              <w:r>
                <w:rPr>
                  <w:color w:val="#410a8c"/>
                  <w:u w:val="single"/>
                </w:rPr>
                <w:t xml:space="preserve">Sylvie Vernazza-Martin</w:t>
              </w:r>
            </w:hyperlink>
            <w:r>
              <w:rPr/>
              <w:t xml:space="preserve">,</w:t>
            </w:r>
            <w:hyperlink r:id="rId28" w:history="1">
              <w:r>
                <w:rPr>
                  <w:color w:val="#410a8c"/>
                  <w:u w:val="single"/>
                </w:rPr>
                <w:t xml:space="preserve">Benjamin Pageaux</w:t>
              </w:r>
            </w:hyperlink>
            <w:r>
              <w:rPr/>
              <w:t xml:space="preserve">,</w:t>
            </w:r>
            <w:hyperlink r:id="rId29" w:history="1">
              <w:r>
                <w:rPr>
                  <w:color w:val="#410a8c"/>
                  <w:u w:val="single"/>
                </w:rPr>
                <w:t xml:space="preserve">Romuald Lepers</w:t>
              </w:r>
            </w:hyperlink>
            <w:r>
              <w:rPr/>
              <w:t xml:space="preserve">et al.</w:t>
            </w:r>
          </w:p>
          <w:p>
            <w:pPr/>
            <w:r>
              <w:rPr>
                <w:i w:val="1"/>
                <w:iCs w:val="1"/>
              </w:rPr>
              <w:t xml:space="preserve">Frontiers in Human Neuroscience</w:t>
            </w:r>
            <w:r>
              <w:rPr/>
              <w:t xml:space="preserve">, 2024, 17, </w:t>
            </w:r>
            <w:hyperlink r:id="rId30" w:history="1">
              <w:r>
                <w:rPr>
                  <w:color w:val="#410a8c"/>
                  <w:u w:val="single"/>
                </w:rPr>
                <w:t xml:space="preserve">⟨10.3389/fnhum.2023.1273435⟩</w:t>
              </w:r>
            </w:hyperlink>
          </w:p>
          <w:p>
            <w:pPr/>
            <w:r>
              <w:rPr/>
              <w:t xml:space="preserve">Article dans une revue</w:t>
            </w:r>
          </w:p>
          <w:p>
            <w:pPr/>
            <w:hyperlink r:id="rId25" w:history="1">
              <w:r>
                <w:rPr>
                  <w:color w:val="#410a8c"/>
                  <w:u w:val="single"/>
                </w:rPr>
                <w:t xml:space="preserve">hal-05441453v1</w:t>
              </w:r>
            </w:hyperlink>
          </w:p>
        </w:tc>
      </w:tr>
      <w:tr>
        <w:trPr/>
        <w:tc>
          <w:tcPr>
            <w:noWrap/>
          </w:tcPr>
          <w:p>
            <w:pPr>
              <w:spacing w:after="200"/>
            </w:pPr>
            <w:hyperlink r:id="rId31" w:history="1">
              <w:r>
                <w:rPr>
                  <w:color w:val="1e198e"/>
                  <w:b w:val="1"/>
                  <w:bCs w:val="1"/>
                  <w:u w:val="single"/>
                </w:rPr>
                <w:t xml:space="preserve">A 6-minute protocol, combining mental imagery practices and breathing exercises, promotes hand-grip strength in firefighters: a series of &amp;quot;N-of-1&amp;quot; trials</w:t>
              </w:r>
            </w:hyperlink>
          </w:p>
          <w:p>
            <w:pPr/>
            <w:hyperlink r:id="rId32" w:history="1">
              <w:r>
                <w:rPr>
                  <w:color w:val="#410a8c"/>
                  <w:u w:val="single"/>
                </w:rPr>
                <w:t xml:space="preserve">Matthieu Jamous</w:t>
              </w:r>
            </w:hyperlink>
            <w:r>
              <w:rPr/>
              <w:t xml:space="preserve">,</w:t>
            </w:r>
            <w:hyperlink r:id="rId33" w:history="1">
              <w:r>
                <w:rPr>
                  <w:color w:val="#410a8c"/>
                  <w:u w:val="single"/>
                </w:rPr>
                <w:t xml:space="preserve">Philippe Biéchy Jean</w:t>
              </w:r>
            </w:hyperlink>
            <w:r>
              <w:rPr/>
              <w:t xml:space="preserve">,</w:t>
            </w:r>
            <w:hyperlink r:id="rId21" w:history="1">
              <w:r>
                <w:rPr>
                  <w:color w:val="#410a8c"/>
                  <w:u w:val="single"/>
                </w:rPr>
                <w:t xml:space="preserve">Lilian Fautrelle</w:t>
              </w:r>
            </w:hyperlink>
          </w:p>
          <w:p>
            <w:pPr/>
            <w:r>
              <w:rPr>
                <w:i w:val="1"/>
                <w:iCs w:val="1"/>
              </w:rPr>
              <w:t xml:space="preserve">WORK: A Journal of Prevention, Assessment &amp; Rehabilitation</w:t>
            </w:r>
            <w:r>
              <w:rPr/>
              <w:t xml:space="preserve">, In press, Online ahead of print. </w:t>
            </w:r>
            <w:hyperlink r:id="rId34" w:history="1">
              <w:r>
                <w:rPr>
                  <w:color w:val="#410a8c"/>
                  <w:u w:val="single"/>
                </w:rPr>
                <w:t xml:space="preserve">⟨10.3233/WOR-230153⟩</w:t>
              </w:r>
            </w:hyperlink>
          </w:p>
          <w:p>
            <w:pPr/>
            <w:r>
              <w:rPr/>
              <w:t xml:space="preserve">Article dans une revue</w:t>
            </w:r>
          </w:p>
          <w:p>
            <w:pPr/>
            <w:hyperlink r:id="rId31" w:history="1">
              <w:r>
                <w:rPr>
                  <w:color w:val="#410a8c"/>
                  <w:u w:val="single"/>
                </w:rPr>
                <w:t xml:space="preserve">hal-04703215v1</w:t>
              </w:r>
            </w:hyperlink>
          </w:p>
        </w:tc>
      </w:tr>
      <w:tr>
        <w:trPr/>
        <w:tc>
          <w:tcPr>
            <w:noWrap/>
          </w:tcPr>
          <w:p>
            <w:pPr>
              <w:spacing w:after="200"/>
            </w:pPr>
            <w:hyperlink r:id="rId35" w:history="1">
              <w:r>
                <w:rPr>
                  <w:color w:val="1e198e"/>
                  <w:b w:val="1"/>
                  <w:bCs w:val="1"/>
                  <w:u w:val="single"/>
                </w:rPr>
                <w:t xml:space="preserve">Intermuscular coherence (IMC) reveals that affective emotional pictures modulate neural control mechanisms during the initiation of arm pointing movements</w:t>
              </w:r>
            </w:hyperlink>
          </w:p>
          <w:p>
            <w:pPr/>
            <w:hyperlink r:id="rId36" w:history="1">
              <w:r>
                <w:rPr>
                  <w:color w:val="#410a8c"/>
                  <w:u w:val="single"/>
                </w:rPr>
                <w:t xml:space="preserve">E Pierrieau</w:t>
              </w:r>
            </w:hyperlink>
            <w:r>
              <w:rPr/>
              <w:t xml:space="preserve">,</w:t>
            </w:r>
            <w:hyperlink r:id="rId37" w:history="1">
              <w:r>
                <w:rPr>
                  <w:color w:val="#410a8c"/>
                  <w:u w:val="single"/>
                </w:rPr>
                <w:t xml:space="preserve">C Charissou</w:t>
              </w:r>
            </w:hyperlink>
            <w:r>
              <w:rPr/>
              <w:t xml:space="preserve">,</w:t>
            </w:r>
            <w:hyperlink r:id="rId38" w:history="1">
              <w:r>
                <w:rPr>
                  <w:color w:val="#410a8c"/>
                  <w:u w:val="single"/>
                </w:rPr>
                <w:t xml:space="preserve">S Vernazza-Martin</w:t>
              </w:r>
            </w:hyperlink>
            <w:r>
              <w:rPr/>
              <w:t xml:space="preserve">,</w:t>
            </w:r>
            <w:hyperlink r:id="rId39" w:history="1">
              <w:r>
                <w:rPr>
                  <w:color w:val="#410a8c"/>
                  <w:u w:val="single"/>
                </w:rPr>
                <w:t xml:space="preserve">B Pageaux</w:t>
              </w:r>
            </w:hyperlink>
            <w:r>
              <w:rPr/>
              <w:t xml:space="preserve">,</w:t>
            </w:r>
            <w:hyperlink r:id="rId40" w:history="1">
              <w:r>
                <w:rPr>
                  <w:color w:val="#410a8c"/>
                  <w:u w:val="single"/>
                </w:rPr>
                <w:t xml:space="preserve">R Lepers</w:t>
              </w:r>
            </w:hyperlink>
            <w:r>
              <w:rPr/>
              <w:t xml:space="preserve">et al.</w:t>
            </w:r>
          </w:p>
          <w:p>
            <w:pPr/>
            <w:r>
              <w:rPr>
                <w:i w:val="1"/>
                <w:iCs w:val="1"/>
              </w:rPr>
              <w:t xml:space="preserve">Frontiers in Human Neuroscience</w:t>
            </w:r>
            <w:r>
              <w:rPr/>
              <w:t xml:space="preserve">, In press, 17, </w:t>
            </w:r>
            <w:hyperlink r:id="rId30" w:history="1">
              <w:r>
                <w:rPr>
                  <w:color w:val="#410a8c"/>
                  <w:u w:val="single"/>
                </w:rPr>
                <w:t xml:space="preserve">⟨10.3389/fnhum.2023.1273435⟩</w:t>
              </w:r>
            </w:hyperlink>
          </w:p>
          <w:p>
            <w:pPr/>
            <w:r>
              <w:rPr/>
              <w:t xml:space="preserve">Article dans une revue</w:t>
            </w:r>
          </w:p>
          <w:p>
            <w:pPr/>
            <w:hyperlink r:id="rId35" w:history="1">
              <w:r>
                <w:rPr>
                  <w:color w:val="#410a8c"/>
                  <w:u w:val="single"/>
                </w:rPr>
                <w:t xml:space="preserve">hal-04350184v1</w:t>
              </w:r>
            </w:hyperlink>
          </w:p>
        </w:tc>
      </w:tr>
      <w:tr>
        <w:trPr/>
        <w:tc>
          <w:tcPr>
            <w:noWrap/>
          </w:tcPr>
          <w:p>
            <w:pPr>
              <w:spacing w:after="200"/>
            </w:pPr>
            <w:hyperlink r:id="rId41" w:history="1">
              <w:r>
                <w:rPr>
                  <w:color w:val="1e198e"/>
                  <w:b w:val="1"/>
                  <w:bCs w:val="1"/>
                  <w:u w:val="single"/>
                </w:rPr>
                <w:t xml:space="preserve">The organization of the movement depends mainly on the anticipation of its sensory and emotional consequences</w:t>
              </w:r>
            </w:hyperlink>
          </w:p>
          <w:p>
            <w:pPr/>
            <w:hyperlink r:id="rId42" w:history="1">
              <w:r>
                <w:rPr>
                  <w:color w:val="#410a8c"/>
                  <w:u w:val="single"/>
                </w:rPr>
                <w:t xml:space="preserve">S. Vernazza-Martin</w:t>
              </w:r>
            </w:hyperlink>
            <w:r>
              <w:rPr/>
              <w:t xml:space="preserve">,</w:t>
            </w:r>
            <w:hyperlink r:id="rId43" w:history="1">
              <w:r>
                <w:rPr>
                  <w:color w:val="#410a8c"/>
                  <w:u w:val="single"/>
                </w:rPr>
                <w:t xml:space="preserve">C. Ferrel-Chapus</w:t>
              </w:r>
            </w:hyperlink>
            <w:r>
              <w:rPr/>
              <w:t xml:space="preserve">,</w:t>
            </w:r>
            <w:hyperlink r:id="rId44" w:history="1">
              <w:r>
                <w:rPr>
                  <w:color w:val="#410a8c"/>
                  <w:u w:val="single"/>
                </w:rPr>
                <w:t xml:space="preserve">L. Fautrelle</w:t>
              </w:r>
            </w:hyperlink>
            <w:r>
              <w:rPr/>
              <w:t xml:space="preserve">,</w:t>
            </w:r>
            <w:hyperlink r:id="rId45" w:history="1">
              <w:r>
                <w:rPr>
                  <w:color w:val="#410a8c"/>
                  <w:u w:val="single"/>
                </w:rPr>
                <w:t xml:space="preserve">L. Lachaud</w:t>
              </w:r>
            </w:hyperlink>
            <w:r>
              <w:rPr/>
              <w:t xml:space="preserve">,</w:t>
            </w:r>
            <w:hyperlink r:id="rId46" w:history="1">
              <w:r>
                <w:rPr>
                  <w:color w:val="#410a8c"/>
                  <w:u w:val="single"/>
                </w:rPr>
                <w:t xml:space="preserve">V. Dru</w:t>
              </w:r>
            </w:hyperlink>
          </w:p>
          <w:p>
            <w:pPr/>
            <w:r>
              <w:rPr>
                <w:i w:val="1"/>
                <w:iCs w:val="1"/>
              </w:rPr>
              <w:t xml:space="preserve">Scientific Reports</w:t>
            </w:r>
            <w:r>
              <w:rPr/>
              <w:t xml:space="preserve">, 2022, 12 (1), pp.1871. </w:t>
            </w:r>
            <w:hyperlink r:id="rId47" w:history="1">
              <w:r>
                <w:rPr>
                  <w:color w:val="#410a8c"/>
                  <w:u w:val="single"/>
                </w:rPr>
                <w:t xml:space="preserve">⟨10.1038/s41598-021-03413-6⟩</w:t>
              </w:r>
            </w:hyperlink>
          </w:p>
          <w:p>
            <w:pPr/>
            <w:r>
              <w:rPr/>
              <w:t xml:space="preserve">Article dans une revue</w:t>
            </w:r>
          </w:p>
          <w:p>
            <w:pPr/>
            <w:hyperlink r:id="rId41" w:history="1">
              <w:r>
                <w:rPr>
                  <w:color w:val="#410a8c"/>
                  <w:u w:val="single"/>
                </w:rPr>
                <w:t xml:space="preserve">hal-04271057v1</w:t>
              </w:r>
            </w:hyperlink>
          </w:p>
        </w:tc>
      </w:tr>
      <w:tr>
        <w:trPr/>
        <w:tc>
          <w:tcPr>
            <w:noWrap/>
          </w:tcPr>
          <w:p>
            <w:pPr>
              <w:spacing w:after="200"/>
            </w:pPr>
            <w:hyperlink r:id="rId48" w:history="1">
              <w:r>
                <w:rPr>
                  <w:color w:val="1e198e"/>
                  <w:b w:val="1"/>
                  <w:bCs w:val="1"/>
                  <w:u w:val="single"/>
                </w:rPr>
                <w:t xml:space="preserve">The combination of deep breathing and mental imagery promotes cardiovascular recovery in firefighters</w:t>
              </w:r>
            </w:hyperlink>
          </w:p>
          <w:p>
            <w:pPr/>
            <w:hyperlink r:id="rId49" w:history="1">
              <w:r>
                <w:rPr>
                  <w:color w:val="#410a8c"/>
                  <w:u w:val="single"/>
                </w:rPr>
                <w:t xml:space="preserve">J. Biéchy</w:t>
              </w:r>
            </w:hyperlink>
            <w:r>
              <w:rPr/>
              <w:t xml:space="preserve">,</w:t>
            </w:r>
            <w:hyperlink r:id="rId50" w:history="1">
              <w:r>
                <w:rPr>
                  <w:color w:val="#410a8c"/>
                  <w:u w:val="single"/>
                </w:rPr>
                <w:t xml:space="preserve">C. Charissou</w:t>
              </w:r>
            </w:hyperlink>
            <w:r>
              <w:rPr/>
              <w:t xml:space="preserve">,</w:t>
            </w:r>
            <w:hyperlink r:id="rId51" w:history="1">
              <w:r>
                <w:rPr>
                  <w:color w:val="#410a8c"/>
                  <w:u w:val="single"/>
                </w:rPr>
                <w:t xml:space="preserve">S. Gobert</w:t>
              </w:r>
            </w:hyperlink>
            <w:r>
              <w:rPr/>
              <w:t xml:space="preserve">,</w:t>
            </w:r>
            <w:hyperlink r:id="rId52" w:history="1">
              <w:r>
                <w:rPr>
                  <w:color w:val="#410a8c"/>
                  <w:u w:val="single"/>
                </w:rPr>
                <w:t xml:space="preserve">J. Verdier</w:t>
              </w:r>
            </w:hyperlink>
            <w:r>
              <w:rPr/>
              <w:t xml:space="preserve">,</w:t>
            </w:r>
            <w:hyperlink r:id="rId53" w:history="1">
              <w:r>
                <w:rPr>
                  <w:color w:val="#410a8c"/>
                  <w:u w:val="single"/>
                </w:rPr>
                <w:t xml:space="preserve">E. Castel-Lacanal</w:t>
              </w:r>
            </w:hyperlink>
            <w:r>
              <w:rPr/>
              <w:t xml:space="preserve">et al.</w:t>
            </w:r>
          </w:p>
          <w:p>
            <w:pPr/>
            <w:r>
              <w:rPr>
                <w:i w:val="1"/>
                <w:iCs w:val="1"/>
              </w:rPr>
              <w:t xml:space="preserve">Ergonomics</w:t>
            </w:r>
            <w:r>
              <w:rPr/>
              <w:t xml:space="preserve">, 2021, 64 (10), pp.1231-1242. </w:t>
            </w:r>
            <w:hyperlink r:id="rId54" w:history="1">
              <w:r>
                <w:rPr>
                  <w:color w:val="#410a8c"/>
                  <w:u w:val="single"/>
                </w:rPr>
                <w:t xml:space="preserve">⟨10.1080/00140139.2021.1916606⟩</w:t>
              </w:r>
            </w:hyperlink>
          </w:p>
          <w:p>
            <w:pPr/>
            <w:r>
              <w:rPr/>
              <w:t xml:space="preserve">Article dans une revue</w:t>
            </w:r>
          </w:p>
          <w:p>
            <w:pPr/>
            <w:hyperlink r:id="rId48" w:history="1">
              <w:r>
                <w:rPr>
                  <w:color w:val="#410a8c"/>
                  <w:u w:val="single"/>
                </w:rPr>
                <w:t xml:space="preserve">hal-04364588v1</w:t>
              </w:r>
            </w:hyperlink>
          </w:p>
        </w:tc>
      </w:tr>
      <w:tr>
        <w:trPr/>
        <w:tc>
          <w:tcPr>
            <w:noWrap/>
          </w:tcPr>
          <w:p>
            <w:pPr>
              <w:spacing w:after="200"/>
            </w:pPr>
            <w:hyperlink r:id="rId55" w:history="1">
              <w:r>
                <w:rPr>
                  <w:color w:val="1e198e"/>
                  <w:b w:val="1"/>
                  <w:bCs w:val="1"/>
                  <w:u w:val="single"/>
                </w:rPr>
                <w:t xml:space="preserve">Development and evaluation of an adapted physical activity program in anorexia nervosa inpatients: A pilot study</w:t>
              </w:r>
            </w:hyperlink>
          </w:p>
          <w:p>
            <w:pPr/>
            <w:hyperlink r:id="rId56" w:history="1">
              <w:r>
                <w:rPr>
                  <w:color w:val="#410a8c"/>
                  <w:u w:val="single"/>
                </w:rPr>
                <w:t xml:space="preserve">Laurence Kern</w:t>
              </w:r>
            </w:hyperlink>
            <w:r>
              <w:rPr/>
              <w:t xml:space="preserve">,</w:t>
            </w:r>
            <w:hyperlink r:id="rId57" w:history="1">
              <w:r>
                <w:rPr>
                  <w:color w:val="#410a8c"/>
                  <w:u w:val="single"/>
                </w:rPr>
                <w:t xml:space="preserve">Yannick Morvan</w:t>
              </w:r>
            </w:hyperlink>
            <w:r>
              <w:rPr/>
              <w:t xml:space="preserve">,</w:t>
            </w:r>
            <w:hyperlink r:id="rId58" w:history="1">
              <w:r>
                <w:rPr>
                  <w:color w:val="#410a8c"/>
                  <w:u w:val="single"/>
                </w:rPr>
                <w:t xml:space="preserve">Lama Mattar</w:t>
              </w:r>
            </w:hyperlink>
            <w:r>
              <w:rPr/>
              <w:t xml:space="preserve">,</w:t>
            </w:r>
            <w:hyperlink r:id="rId59" w:history="1">
              <w:r>
                <w:rPr>
                  <w:color w:val="#410a8c"/>
                  <w:u w:val="single"/>
                </w:rPr>
                <w:t xml:space="preserve">Estelle Molina</w:t>
              </w:r>
            </w:hyperlink>
            <w:r>
              <w:rPr/>
              <w:t xml:space="preserve">,</w:t>
            </w:r>
            <w:hyperlink r:id="rId60" w:history="1">
              <w:r>
                <w:rPr>
                  <w:color w:val="#410a8c"/>
                  <w:u w:val="single"/>
                </w:rPr>
                <w:t xml:space="preserve">Laura Tailhardat</w:t>
              </w:r>
            </w:hyperlink>
            <w:r>
              <w:rPr/>
              <w:t xml:space="preserve">et al.</w:t>
            </w:r>
          </w:p>
          <w:p>
            <w:pPr/>
            <w:r>
              <w:rPr>
                <w:i w:val="1"/>
                <w:iCs w:val="1"/>
              </w:rPr>
              <w:t xml:space="preserve">European Eating Disorders Review</w:t>
            </w:r>
            <w:r>
              <w:rPr/>
              <w:t xml:space="preserve">, 2020, 28 (6), pp.687-700. </w:t>
            </w:r>
            <w:hyperlink r:id="rId61" w:history="1">
              <w:r>
                <w:rPr>
                  <w:color w:val="#410a8c"/>
                  <w:u w:val="single"/>
                </w:rPr>
                <w:t xml:space="preserve">⟨10.1002/erv.2779⟩</w:t>
              </w:r>
            </w:hyperlink>
          </w:p>
          <w:p>
            <w:pPr/>
            <w:r>
              <w:rPr/>
              <w:t xml:space="preserve">Article dans une revue</w:t>
            </w:r>
          </w:p>
          <w:p>
            <w:pPr/>
            <w:hyperlink r:id="rId55" w:history="1">
              <w:r>
                <w:rPr>
                  <w:color w:val="#410a8c"/>
                  <w:u w:val="single"/>
                </w:rPr>
                <w:t xml:space="preserve">hal-04977224v1</w:t>
              </w:r>
            </w:hyperlink>
          </w:p>
        </w:tc>
      </w:tr>
      <w:tr>
        <w:trPr/>
        <w:tc>
          <w:tcPr>
            <w:noWrap/>
          </w:tcPr>
          <w:p>
            <w:pPr>
              <w:spacing w:after="200"/>
            </w:pPr>
            <w:hyperlink r:id="rId62" w:history="1">
              <w:r>
                <w:rPr>
                  <w:color w:val="1e198e"/>
                  <w:b w:val="1"/>
                  <w:bCs w:val="1"/>
                  <w:u w:val="single"/>
                </w:rPr>
                <w:t xml:space="preserve">Geriatric Rehabilitation and COVID-19: a Case Report</w:t>
              </w:r>
            </w:hyperlink>
          </w:p>
          <w:p>
            <w:pPr/>
            <w:hyperlink r:id="rId63" w:history="1">
              <w:r>
                <w:rPr>
                  <w:color w:val="#410a8c"/>
                  <w:u w:val="single"/>
                </w:rPr>
                <w:t xml:space="preserve">Marine Brika</w:t>
              </w:r>
            </w:hyperlink>
            <w:r>
              <w:rPr/>
              <w:t xml:space="preserve">,</w:t>
            </w:r>
            <w:hyperlink r:id="rId64" w:history="1">
              <w:r>
                <w:rPr>
                  <w:color w:val="#410a8c"/>
                  <w:u w:val="single"/>
                </w:rPr>
                <w:t xml:space="preserve">Maëva Bossu</w:t>
              </w:r>
            </w:hyperlink>
            <w:r>
              <w:rPr/>
              <w:t xml:space="preserve">,</w:t>
            </w:r>
            <w:hyperlink r:id="rId21" w:history="1">
              <w:r>
                <w:rPr>
                  <w:color w:val="#410a8c"/>
                  <w:u w:val="single"/>
                </w:rPr>
                <w:t xml:space="preserve">Lilian Fautrelle</w:t>
              </w:r>
            </w:hyperlink>
            <w:r>
              <w:rPr/>
              <w:t xml:space="preserve">,</w:t>
            </w:r>
            <w:hyperlink r:id="rId65" w:history="1">
              <w:r>
                <w:rPr>
                  <w:color w:val="#410a8c"/>
                  <w:u w:val="single"/>
                </w:rPr>
                <w:t xml:space="preserve">France Mourey</w:t>
              </w:r>
            </w:hyperlink>
            <w:r>
              <w:rPr/>
              <w:t xml:space="preserve">,</w:t>
            </w:r>
            <w:hyperlink r:id="rId66" w:history="1">
              <w:r>
                <w:rPr>
                  <w:color w:val="#410a8c"/>
                  <w:u w:val="single"/>
                </w:rPr>
                <w:t xml:space="preserve">Alexandre Kubicki</w:t>
              </w:r>
            </w:hyperlink>
          </w:p>
          <w:p>
            <w:pPr/>
            <w:r>
              <w:rPr>
                <w:i w:val="1"/>
                <w:iCs w:val="1"/>
              </w:rPr>
              <w:t xml:space="preserve">SN Comprehensive Clinical Medicine</w:t>
            </w:r>
            <w:r>
              <w:rPr/>
              <w:t xml:space="preserve">, 2020, 2 (12), pp.2890-2898. </w:t>
            </w:r>
            <w:hyperlink r:id="rId67" w:history="1">
              <w:r>
                <w:rPr>
                  <w:color w:val="#410a8c"/>
                  <w:u w:val="single"/>
                </w:rPr>
                <w:t xml:space="preserve">⟨10.1007/s42399-020-00613-5⟩</w:t>
              </w:r>
            </w:hyperlink>
          </w:p>
          <w:p>
            <w:pPr/>
            <w:r>
              <w:rPr/>
              <w:t xml:space="preserve">Article dans une revue</w:t>
            </w:r>
          </w:p>
          <w:p>
            <w:pPr/>
            <w:hyperlink r:id="rId62" w:history="1">
              <w:r>
                <w:rPr>
                  <w:color w:val="#410a8c"/>
                  <w:u w:val="single"/>
                </w:rPr>
                <w:t xml:space="preserve">hal-04977210v1</w:t>
              </w:r>
            </w:hyperlink>
          </w:p>
        </w:tc>
      </w:tr>
      <w:tr>
        <w:trPr/>
        <w:tc>
          <w:tcPr>
            <w:noWrap/>
          </w:tcPr>
          <w:p>
            <w:pPr>
              <w:spacing w:after="200"/>
            </w:pPr>
            <w:hyperlink r:id="rId68" w:history="1">
              <w:r>
                <w:rPr>
                  <w:color w:val="1e198e"/>
                  <w:b w:val="1"/>
                  <w:bCs w:val="1"/>
                  <w:u w:val="single"/>
                </w:rPr>
                <w:t xml:space="preserve">A latent profile analysis revealed different categories of patients in anorexia nervosa: proposal of guidelines in adapted physical activity</w:t>
              </w:r>
            </w:hyperlink>
          </w:p>
          <w:p>
            <w:pPr/>
            <w:hyperlink r:id="rId56" w:history="1">
              <w:r>
                <w:rPr>
                  <w:color w:val="#410a8c"/>
                  <w:u w:val="single"/>
                </w:rPr>
                <w:t xml:space="preserve">Laurence Kern</w:t>
              </w:r>
            </w:hyperlink>
            <w:r>
              <w:rPr/>
              <w:t xml:space="preserve">,</w:t>
            </w:r>
            <w:hyperlink r:id="rId69" w:history="1">
              <w:r>
                <w:rPr>
                  <w:color w:val="#410a8c"/>
                  <w:u w:val="single"/>
                </w:rPr>
                <w:t xml:space="preserve">Nathalie Godart</w:t>
              </w:r>
            </w:hyperlink>
            <w:r>
              <w:rPr/>
              <w:t xml:space="preserve">,</w:t>
            </w:r>
            <w:hyperlink r:id="rId60" w:history="1">
              <w:r>
                <w:rPr>
                  <w:color w:val="#410a8c"/>
                  <w:u w:val="single"/>
                </w:rPr>
                <w:t xml:space="preserve">Laura Tailhardat</w:t>
              </w:r>
            </w:hyperlink>
            <w:r>
              <w:rPr/>
              <w:t xml:space="preserve">,</w:t>
            </w:r>
            <w:hyperlink r:id="rId70" w:history="1">
              <w:r>
                <w:rPr>
                  <w:color w:val="#410a8c"/>
                  <w:u w:val="single"/>
                </w:rPr>
                <w:t xml:space="preserve">Amandine Peguet</w:t>
              </w:r>
            </w:hyperlink>
            <w:r>
              <w:rPr/>
              <w:t xml:space="preserve">,</w:t>
            </w:r>
            <w:hyperlink r:id="rId71" w:history="1">
              <w:r>
                <w:rPr>
                  <w:color w:val="#410a8c"/>
                  <w:u w:val="single"/>
                </w:rPr>
                <w:t xml:space="preserve">Marie Grall-Bronnec</w:t>
              </w:r>
            </w:hyperlink>
            <w:r>
              <w:rPr/>
              <w:t xml:space="preserve">et al.</w:t>
            </w:r>
          </w:p>
          <w:p>
            <w:pPr/>
            <w:r>
              <w:rPr>
                <w:i w:val="1"/>
                <w:iCs w:val="1"/>
              </w:rPr>
              <w:t xml:space="preserve">Movement &amp; Sport Sciences - Science &amp; Motricité</w:t>
            </w:r>
            <w:r>
              <w:rPr/>
              <w:t xml:space="preserve">, 2019, 103, pp.55-66. </w:t>
            </w:r>
            <w:hyperlink r:id="rId72" w:history="1">
              <w:r>
                <w:rPr>
                  <w:color w:val="#410a8c"/>
                  <w:u w:val="single"/>
                </w:rPr>
                <w:t xml:space="preserve">⟨10.1051/sm/2018022⟩</w:t>
              </w:r>
            </w:hyperlink>
          </w:p>
          <w:p>
            <w:pPr/>
            <w:r>
              <w:rPr/>
              <w:t xml:space="preserve">Article dans une revue</w:t>
            </w:r>
          </w:p>
          <w:p>
            <w:pPr/>
            <w:hyperlink r:id="rId68" w:history="1">
              <w:r>
                <w:rPr>
                  <w:color w:val="#410a8c"/>
                  <w:u w:val="single"/>
                </w:rPr>
                <w:t xml:space="preserve">hal-02311172v1</w:t>
              </w:r>
            </w:hyperlink>
          </w:p>
        </w:tc>
      </w:tr>
      <w:tr>
        <w:trPr/>
        <w:tc>
          <w:tcPr>
            <w:noWrap/>
          </w:tcPr>
          <w:p>
            <w:pPr>
              <w:spacing w:after="200"/>
            </w:pPr>
            <w:hyperlink r:id="rId73"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66" w:history="1">
              <w:r>
                <w:rPr>
                  <w:color w:val="#410a8c"/>
                  <w:u w:val="single"/>
                </w:rPr>
                <w:t xml:space="preserve">Alexandre Kubicki</w:t>
              </w:r>
            </w:hyperlink>
            <w:r>
              <w:rPr/>
              <w:t xml:space="preserve">,</w:t>
            </w:r>
            <w:hyperlink r:id="rId74" w:history="1">
              <w:r>
                <w:rPr>
                  <w:color w:val="#410a8c"/>
                  <w:u w:val="single"/>
                </w:rPr>
                <w:t xml:space="preserve">Nicolas Babault</w:t>
              </w:r>
            </w:hyperlink>
            <w:r>
              <w:rPr/>
              <w:t xml:space="preserve">,</w:t>
            </w:r>
            <w:hyperlink r:id="rId75" w:history="1">
              <w:r>
                <w:rPr>
                  <w:color w:val="#410a8c"/>
                  <w:u w:val="single"/>
                </w:rPr>
                <w:t xml:space="preserve">Christos Paizis</w:t>
              </w:r>
            </w:hyperlink>
          </w:p>
          <w:p>
            <w:pPr/>
            <w:r>
              <w:rPr>
                <w:i w:val="1"/>
                <w:iCs w:val="1"/>
              </w:rPr>
              <w:t xml:space="preserve">Gait &amp; Posture</w:t>
            </w:r>
            <w:r>
              <w:rPr/>
              <w:t xml:space="preserve">, 2017, 54, pp.259-264. </w:t>
            </w:r>
            <w:hyperlink r:id="rId76" w:history="1">
              <w:r>
                <w:rPr>
                  <w:color w:val="#410a8c"/>
                  <w:u w:val="single"/>
                </w:rPr>
                <w:t xml:space="preserve">⟨10.1016/j.gaitpost.2017.03.022⟩</w:t>
              </w:r>
            </w:hyperlink>
          </w:p>
          <w:p>
            <w:pPr/>
            <w:r>
              <w:rPr/>
              <w:t xml:space="preserve">Article dans une revue</w:t>
            </w:r>
          </w:p>
          <w:p>
            <w:pPr/>
            <w:hyperlink r:id="rId73" w:history="1">
              <w:r>
                <w:rPr>
                  <w:color w:val="#410a8c"/>
                  <w:u w:val="single"/>
                </w:rPr>
                <w:t xml:space="preserve">hal-03989807v1</w:t>
              </w:r>
            </w:hyperlink>
          </w:p>
        </w:tc>
      </w:tr>
      <w:tr>
        <w:trPr/>
        <w:tc>
          <w:tcPr>
            <w:noWrap/>
          </w:tcPr>
          <w:p>
            <w:pPr>
              <w:spacing w:after="200"/>
            </w:pPr>
            <w:hyperlink r:id="rId77" w:history="1">
              <w:r>
                <w:rPr>
                  <w:color w:val="1e198e"/>
                  <w:b w:val="1"/>
                  <w:bCs w:val="1"/>
                  <w:u w:val="single"/>
                </w:rPr>
                <w:t xml:space="preserve">Age-Related Differences in Processes Organizing Goal-Directed Locomotion toward Emotional Pictures</w:t>
              </w:r>
            </w:hyperlink>
          </w:p>
          <w:p>
            <w:pPr/>
            <w:hyperlink r:id="rId27" w:history="1">
              <w:r>
                <w:rPr>
                  <w:color w:val="#410a8c"/>
                  <w:u w:val="single"/>
                </w:rPr>
                <w:t xml:space="preserve">Sylvie Vernazza-Martin</w:t>
              </w:r>
            </w:hyperlink>
            <w:r>
              <w:rPr/>
              <w:t xml:space="preserve">,</w:t>
            </w:r>
            <w:hyperlink r:id="rId21" w:history="1">
              <w:r>
                <w:rPr>
                  <w:color w:val="#410a8c"/>
                  <w:u w:val="single"/>
                </w:rPr>
                <w:t xml:space="preserve">Lilian Fautrelle</w:t>
              </w:r>
            </w:hyperlink>
            <w:r>
              <w:rPr/>
              <w:t xml:space="preserve">,</w:t>
            </w:r>
            <w:hyperlink r:id="rId78" w:history="1">
              <w:r>
                <w:rPr>
                  <w:color w:val="#410a8c"/>
                  <w:u w:val="single"/>
                </w:rPr>
                <w:t xml:space="preserve">Sandrine Vieillard</w:t>
              </w:r>
            </w:hyperlink>
            <w:r>
              <w:rPr/>
              <w:t xml:space="preserve">,</w:t>
            </w:r>
            <w:hyperlink r:id="rId79" w:history="1">
              <w:r>
                <w:rPr>
                  <w:color w:val="#410a8c"/>
                  <w:u w:val="single"/>
                </w:rPr>
                <w:t xml:space="preserve">Sophie Longuet</w:t>
              </w:r>
            </w:hyperlink>
            <w:r>
              <w:rPr/>
              <w:t xml:space="preserve">,</w:t>
            </w:r>
            <w:hyperlink r:id="rId80" w:history="1">
              <w:r>
                <w:rPr>
                  <w:color w:val="#410a8c"/>
                  <w:u w:val="single"/>
                </w:rPr>
                <w:t xml:space="preserve">Vincent Dru</w:t>
              </w:r>
            </w:hyperlink>
          </w:p>
          <w:p>
            <w:pPr/>
            <w:r>
              <w:rPr>
                <w:i w:val="1"/>
                <w:iCs w:val="1"/>
              </w:rPr>
              <w:t xml:space="preserve">Neuroscience</w:t>
            </w:r>
            <w:r>
              <w:rPr/>
              <w:t xml:space="preserve">, 2017, 340, pp.455-463. </w:t>
            </w:r>
            <w:hyperlink r:id="rId81" w:history="1">
              <w:r>
                <w:rPr>
                  <w:color w:val="#410a8c"/>
                  <w:u w:val="single"/>
                </w:rPr>
                <w:t xml:space="preserve">⟨10.1016/j.neuroscience.2016.11.008⟩</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hal-01467678v1</w:t>
              </w:r>
            </w:hyperlink>
          </w:p>
        </w:tc>
      </w:tr>
      <w:tr>
        <w:trPr/>
        <w:tc>
          <w:tcPr>
            <w:noWrap/>
          </w:tcPr>
          <w:p>
            <w:pPr>
              <w:spacing w:after="200"/>
            </w:pPr>
            <w:hyperlink r:id="rId83" w:history="1">
              <w:r>
                <w:rPr>
                  <w:color w:val="1e198e"/>
                  <w:b w:val="1"/>
                  <w:bCs w:val="1"/>
                  <w:u w:val="single"/>
                </w:rPr>
                <w:t xml:space="preserve">Activité physique dans l’anorexie mentale : un problème ou un levier thérapeutique ?</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i w:val="1"/>
                <w:iCs w:val="1"/>
              </w:rPr>
              <w:t xml:space="preserve">Nutritions &amp; Endocrinologie</w:t>
            </w:r>
            <w:r>
              <w:rPr/>
              <w:t xml:space="preserve">, 2017, 15 (79), pp.65-67</w:t>
            </w:r>
          </w:p>
          <w:p>
            <w:pPr/>
            <w:r>
              <w:rPr/>
              <w:t xml:space="preserve">Article dans une revue</w:t>
            </w:r>
          </w:p>
          <w:p>
            <w:pPr/>
            <w:hyperlink r:id="rId83" w:history="1">
              <w:r>
                <w:rPr>
                  <w:color w:val="#410a8c"/>
                  <w:u w:val="single"/>
                </w:rPr>
                <w:t xml:space="preserve">hal-02311864v1</w:t>
              </w:r>
            </w:hyperlink>
          </w:p>
        </w:tc>
      </w:tr>
      <w:tr>
        <w:trPr/>
        <w:tc>
          <w:tcPr>
            <w:noWrap/>
          </w:tcPr>
          <w:p>
            <w:pPr>
              <w:spacing w:after="200"/>
            </w:pPr>
            <w:hyperlink r:id="rId84"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66" w:history="1">
              <w:r>
                <w:rPr>
                  <w:color w:val="#410a8c"/>
                  <w:u w:val="single"/>
                </w:rPr>
                <w:t xml:space="preserve">Alexandre Kubicki</w:t>
              </w:r>
            </w:hyperlink>
            <w:r>
              <w:rPr/>
              <w:t xml:space="preserve">,</w:t>
            </w:r>
            <w:hyperlink r:id="rId74" w:history="1">
              <w:r>
                <w:rPr>
                  <w:color w:val="#410a8c"/>
                  <w:u w:val="single"/>
                </w:rPr>
                <w:t xml:space="preserve">Nicolas Babault</w:t>
              </w:r>
            </w:hyperlink>
            <w:r>
              <w:rPr/>
              <w:t xml:space="preserve">,</w:t>
            </w:r>
            <w:hyperlink r:id="rId75" w:history="1">
              <w:r>
                <w:rPr>
                  <w:color w:val="#410a8c"/>
                  <w:u w:val="single"/>
                </w:rPr>
                <w:t xml:space="preserve">Christos Paizis</w:t>
              </w:r>
            </w:hyperlink>
          </w:p>
          <w:p>
            <w:pPr/>
            <w:r>
              <w:rPr>
                <w:i w:val="1"/>
                <w:iCs w:val="1"/>
              </w:rPr>
              <w:t xml:space="preserve">Gait &amp; Posture</w:t>
            </w:r>
            <w:r>
              <w:rPr/>
              <w:t xml:space="preserve">, 2017, 54, pp.259 - 264. </w:t>
            </w:r>
            <w:hyperlink r:id="rId76" w:history="1">
              <w:r>
                <w:rPr>
                  <w:color w:val="#410a8c"/>
                  <w:u w:val="single"/>
                </w:rPr>
                <w:t xml:space="preserve">⟨10.1016/j.gaitpost.2017.03.022⟩</w:t>
              </w:r>
            </w:hyperlink>
          </w:p>
          <w:p>
            <w:pPr/>
            <w:r>
              <w:rPr/>
              <w:t xml:space="preserve">Article dans une revue</w:t>
            </w:r>
          </w:p>
          <w:p>
            <w:pPr/>
            <w:hyperlink r:id="rId84" w:history="1">
              <w:r>
                <w:rPr>
                  <w:color w:val="#410a8c"/>
                  <w:u w:val="single"/>
                </w:rPr>
                <w:t xml:space="preserve">hal-01528814v1</w:t>
              </w:r>
            </w:hyperlink>
          </w:p>
        </w:tc>
      </w:tr>
      <w:tr>
        <w:trPr/>
        <w:tc>
          <w:tcPr>
            <w:noWrap/>
          </w:tcPr>
          <w:p>
            <w:pPr>
              <w:spacing w:after="200"/>
            </w:pPr>
            <w:hyperlink r:id="rId85" w:history="1">
              <w:r>
                <w:rPr>
                  <w:color w:val="1e198e"/>
                  <w:b w:val="1"/>
                  <w:bCs w:val="1"/>
                  <w:u w:val="single"/>
                </w:rPr>
                <w:t xml:space="preserve">The Early Indicators of Functional Decrease in Mild Cognitive Impairment</w:t>
              </w:r>
            </w:hyperlink>
          </w:p>
          <w:p>
            <w:pPr/>
            <w:hyperlink r:id="rId66" w:history="1">
              <w:r>
                <w:rPr>
                  <w:color w:val="#410a8c"/>
                  <w:u w:val="single"/>
                </w:rPr>
                <w:t xml:space="preserve">Alexandre Kubicki</w:t>
              </w:r>
            </w:hyperlink>
            <w:r>
              <w:rPr/>
              <w:t xml:space="preserve">,</w:t>
            </w:r>
            <w:hyperlink r:id="rId21" w:history="1">
              <w:r>
                <w:rPr>
                  <w:color w:val="#410a8c"/>
                  <w:u w:val="single"/>
                </w:rPr>
                <w:t xml:space="preserve">Lilian Fautrelle</w:t>
              </w:r>
            </w:hyperlink>
            <w:r>
              <w:rPr/>
              <w:t xml:space="preserve">,</w:t>
            </w:r>
            <w:hyperlink r:id="rId86" w:history="1">
              <w:r>
                <w:rPr>
                  <w:color w:val="#410a8c"/>
                  <w:u w:val="single"/>
                </w:rPr>
                <w:t xml:space="preserve">Julien Bourrelier</w:t>
              </w:r>
            </w:hyperlink>
            <w:r>
              <w:rPr/>
              <w:t xml:space="preserve">,</w:t>
            </w:r>
            <w:hyperlink r:id="rId87" w:history="1">
              <w:r>
                <w:rPr>
                  <w:color w:val="#410a8c"/>
                  <w:u w:val="single"/>
                </w:rPr>
                <w:t xml:space="preserve">Olivier Rouaud</w:t>
              </w:r>
            </w:hyperlink>
            <w:r>
              <w:rPr/>
              <w:t xml:space="preserve">,</w:t>
            </w:r>
            <w:hyperlink r:id="rId65" w:history="1">
              <w:r>
                <w:rPr>
                  <w:color w:val="#410a8c"/>
                  <w:u w:val="single"/>
                </w:rPr>
                <w:t xml:space="preserve">France Mourey</w:t>
              </w:r>
            </w:hyperlink>
          </w:p>
          <w:p>
            <w:pPr/>
            <w:r>
              <w:rPr>
                <w:i w:val="1"/>
                <w:iCs w:val="1"/>
              </w:rPr>
              <w:t xml:space="preserve">Frontiers in Aging Neuroscience</w:t>
            </w:r>
            <w:r>
              <w:rPr/>
              <w:t xml:space="preserve">, 2016, 8 (193), </w:t>
            </w:r>
            <w:hyperlink r:id="rId88" w:history="1">
              <w:r>
                <w:rPr>
                  <w:color w:val="#410a8c"/>
                  <w:u w:val="single"/>
                </w:rPr>
                <w:t xml:space="preserve">⟨10.3389/fnagi.2016.00193⟩</w:t>
              </w:r>
            </w:hyperlink>
          </w:p>
          <w:p>
            <w:pPr/>
            <w:r>
              <w:rPr/>
              <w:t xml:space="preserve">Article dans une revue</w:t>
            </w:r>
          </w:p>
          <w:p>
            <w:pPr/>
            <w:hyperlink r:id="rId85" w:history="1">
              <w:r>
                <w:rPr>
                  <w:color w:val="#410a8c"/>
                  <w:u w:val="single"/>
                </w:rPr>
                <w:t xml:space="preserve">hal-01415231v1</w:t>
              </w:r>
            </w:hyperlink>
          </w:p>
        </w:tc>
      </w:tr>
      <w:tr>
        <w:trPr/>
        <w:tc>
          <w:tcPr>
            <w:noWrap/>
          </w:tcPr>
          <w:p>
            <w:pPr>
              <w:spacing w:after="200"/>
            </w:pPr>
            <w:hyperlink r:id="rId89" w:history="1">
              <w:r>
                <w:rPr>
                  <w:color w:val="1e198e"/>
                  <w:b w:val="1"/>
                  <w:bCs w:val="1"/>
                  <w:u w:val="single"/>
                </w:rPr>
                <w:t xml:space="preserve">Direction-dependent activation of the insular cortex during vertical and horizontal hand movements</w:t>
              </w:r>
            </w:hyperlink>
          </w:p>
          <w:p>
            <w:pPr/>
            <w:hyperlink r:id="rId90" w:history="1">
              <w:r>
                <w:rPr>
                  <w:color w:val="#410a8c"/>
                  <w:u w:val="single"/>
                </w:rPr>
                <w:t xml:space="preserve">Célia Rousseau</w:t>
              </w:r>
            </w:hyperlink>
            <w:r>
              <w:rPr/>
              <w:t xml:space="preserve">,</w:t>
            </w:r>
            <w:hyperlink r:id="rId44" w:history="1">
              <w:r>
                <w:rPr>
                  <w:color w:val="#410a8c"/>
                  <w:u w:val="single"/>
                </w:rPr>
                <w:t xml:space="preserve">L. Fautrelle</w:t>
              </w:r>
            </w:hyperlink>
            <w:r>
              <w:rPr/>
              <w:t xml:space="preserve">,</w:t>
            </w:r>
            <w:hyperlink r:id="rId91" w:history="1">
              <w:r>
                <w:rPr>
                  <w:color w:val="#410a8c"/>
                  <w:u w:val="single"/>
                </w:rPr>
                <w:t xml:space="preserve">Charalambos Papaxanthis</w:t>
              </w:r>
            </w:hyperlink>
            <w:r>
              <w:rPr/>
              <w:t xml:space="preserve">,</w:t>
            </w:r>
            <w:hyperlink r:id="rId92" w:history="1">
              <w:r>
                <w:rPr>
                  <w:color w:val="#410a8c"/>
                  <w:u w:val="single"/>
                </w:rPr>
                <w:t xml:space="preserve">L. Fadiga</w:t>
              </w:r>
            </w:hyperlink>
            <w:r>
              <w:rPr/>
              <w:t xml:space="preserve">,</w:t>
            </w:r>
            <w:hyperlink r:id="rId93" w:history="1">
              <w:r>
                <w:rPr>
                  <w:color w:val="#410a8c"/>
                  <w:u w:val="single"/>
                </w:rPr>
                <w:t xml:space="preserve">Thierry Pozzo</w:t>
              </w:r>
            </w:hyperlink>
            <w:r>
              <w:rPr/>
              <w:t xml:space="preserve">et al.</w:t>
            </w:r>
          </w:p>
          <w:p>
            <w:pPr/>
            <w:r>
              <w:rPr>
                <w:i w:val="1"/>
                <w:iCs w:val="1"/>
              </w:rPr>
              <w:t xml:space="preserve">Neuroscience</w:t>
            </w:r>
            <w:r>
              <w:rPr/>
              <w:t xml:space="preserve">, 2016, 325, pp.10-19. </w:t>
            </w:r>
            <w:hyperlink r:id="rId94" w:history="1">
              <w:r>
                <w:rPr>
                  <w:color w:val="#410a8c"/>
                  <w:u w:val="single"/>
                </w:rPr>
                <w:t xml:space="preserve">⟨10.1016/j.neuroscience.2016.03.039⟩</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hal-01330454v1</w:t>
              </w:r>
            </w:hyperlink>
          </w:p>
        </w:tc>
      </w:tr>
      <w:tr>
        <w:trPr/>
        <w:tc>
          <w:tcPr>
            <w:noWrap/>
          </w:tcPr>
          <w:p>
            <w:pPr>
              <w:spacing w:after="200"/>
            </w:pPr>
            <w:hyperlink r:id="rId96" w:history="1">
              <w:r>
                <w:rPr>
                  <w:color w:val="1e198e"/>
                  <w:b w:val="1"/>
                  <w:bCs w:val="1"/>
                  <w:u w:val="single"/>
                </w:rPr>
                <w:t xml:space="preserve">Embodiment and the origin of interval timing : kinematic and electromyographic data</w:t>
              </w:r>
            </w:hyperlink>
          </w:p>
          <w:p>
            <w:pPr/>
            <w:hyperlink r:id="rId97" w:history="1">
              <w:r>
                <w:rPr>
                  <w:color w:val="#410a8c"/>
                  <w:u w:val="single"/>
                </w:rPr>
                <w:t xml:space="preserve">Caspar Addyman</w:t>
              </w:r>
            </w:hyperlink>
            <w:r>
              <w:rPr/>
              <w:t xml:space="preserve">,</w:t>
            </w:r>
            <w:hyperlink r:id="rId98" w:history="1">
              <w:r>
                <w:rPr>
                  <w:color w:val="#410a8c"/>
                  <w:u w:val="single"/>
                </w:rPr>
                <w:t xml:space="preserve">Sinead Rocha</w:t>
              </w:r>
            </w:hyperlink>
            <w:r>
              <w:rPr/>
              <w:t xml:space="preserve">,</w:t>
            </w:r>
            <w:hyperlink r:id="rId21" w:history="1">
              <w:r>
                <w:rPr>
                  <w:color w:val="#410a8c"/>
                  <w:u w:val="single"/>
                </w:rPr>
                <w:t xml:space="preserve">Lilian Fautrelle</w:t>
              </w:r>
            </w:hyperlink>
            <w:r>
              <w:rPr/>
              <w:t xml:space="preserve">,</w:t>
            </w:r>
            <w:hyperlink r:id="rId99" w:history="1">
              <w:r>
                <w:rPr>
                  <w:color w:val="#410a8c"/>
                  <w:u w:val="single"/>
                </w:rPr>
                <w:t xml:space="preserve">Robert M. French</w:t>
              </w:r>
            </w:hyperlink>
            <w:r>
              <w:rPr/>
              <w:t xml:space="preserve">,</w:t>
            </w:r>
            <w:hyperlink r:id="rId100" w:history="1">
              <w:r>
                <w:rPr>
                  <w:color w:val="#410a8c"/>
                  <w:u w:val="single"/>
                </w:rPr>
                <w:t xml:space="preserve">Elizabeth Thomas</w:t>
              </w:r>
            </w:hyperlink>
            <w:r>
              <w:rPr/>
              <w:t xml:space="preserve">et al.</w:t>
            </w:r>
          </w:p>
          <w:p>
            <w:pPr/>
            <w:r>
              <w:rPr>
                <w:i w:val="1"/>
                <w:iCs w:val="1"/>
              </w:rPr>
              <w:t xml:space="preserve">Experimental Brain Research</w:t>
            </w:r>
            <w:r>
              <w:rPr/>
              <w:t xml:space="preserve">, 2016, 235 (3), pp.923-930. </w:t>
            </w:r>
            <w:hyperlink r:id="rId101" w:history="1">
              <w:r>
                <w:rPr>
                  <w:color w:val="#410a8c"/>
                  <w:u w:val="single"/>
                </w:rPr>
                <w:t xml:space="preserve">⟨10.1007/s00221-016-4842-y⟩</w:t>
              </w:r>
            </w:hyperlink>
          </w:p>
          <w:p>
            <w:pPr/>
            <w:r>
              <w:rPr/>
              <w:t xml:space="preserve">Article dans une revue</w:t>
            </w:r>
          </w:p>
          <w:p>
            <w:pPr/>
            <w:hyperlink r:id="rId96" w:history="1">
              <w:r>
                <w:rPr>
                  <w:color w:val="#410a8c"/>
                  <w:u w:val="single"/>
                </w:rPr>
                <w:t xml:space="preserve">hal-01425263v1</w:t>
              </w:r>
            </w:hyperlink>
          </w:p>
        </w:tc>
      </w:tr>
      <w:tr>
        <w:trPr/>
        <w:tc>
          <w:tcPr>
            <w:noWrap/>
          </w:tcPr>
          <w:p>
            <w:pPr>
              <w:spacing w:after="200"/>
            </w:pPr>
            <w:hyperlink r:id="rId102" w:history="1">
              <w:r>
                <w:rPr>
                  <w:color w:val="1e198e"/>
                  <w:b w:val="1"/>
                  <w:bCs w:val="1"/>
                  <w:u w:val="single"/>
                </w:rPr>
                <w:t xml:space="preserve">Motor Activity Improves Temporal Expectancy</w:t>
              </w:r>
            </w:hyperlink>
          </w:p>
          <w:p>
            <w:pPr/>
            <w:hyperlink r:id="rId21" w:history="1">
              <w:r>
                <w:rPr>
                  <w:color w:val="#410a8c"/>
                  <w:u w:val="single"/>
                </w:rPr>
                <w:t xml:space="preserve">Lilian Fautrelle</w:t>
              </w:r>
            </w:hyperlink>
            <w:r>
              <w:rPr/>
              <w:t xml:space="preserve">,</w:t>
            </w:r>
            <w:hyperlink r:id="rId103" w:history="1">
              <w:r>
                <w:rPr>
                  <w:color w:val="#410a8c"/>
                  <w:u w:val="single"/>
                </w:rPr>
                <w:t xml:space="preserve">Denis Mareschal</w:t>
              </w:r>
            </w:hyperlink>
            <w:r>
              <w:rPr/>
              <w:t xml:space="preserve">,</w:t>
            </w:r>
            <w:hyperlink r:id="rId99" w:history="1">
              <w:r>
                <w:rPr>
                  <w:color w:val="#410a8c"/>
                  <w:u w:val="single"/>
                </w:rPr>
                <w:t xml:space="preserve">Robert M. French</w:t>
              </w:r>
            </w:hyperlink>
            <w:r>
              <w:rPr/>
              <w:t xml:space="preserve">,</w:t>
            </w:r>
            <w:hyperlink r:id="rId97" w:history="1">
              <w:r>
                <w:rPr>
                  <w:color w:val="#410a8c"/>
                  <w:u w:val="single"/>
                </w:rPr>
                <w:t xml:space="preserve">Caspar Addyman</w:t>
              </w:r>
            </w:hyperlink>
            <w:r>
              <w:rPr/>
              <w:t xml:space="preserve">,</w:t>
            </w:r>
            <w:hyperlink r:id="rId100" w:history="1">
              <w:r>
                <w:rPr>
                  <w:color w:val="#410a8c"/>
                  <w:u w:val="single"/>
                </w:rPr>
                <w:t xml:space="preserve">Elizabeth Thomas</w:t>
              </w:r>
            </w:hyperlink>
          </w:p>
          <w:p>
            <w:pPr/>
            <w:r>
              <w:rPr>
                <w:i w:val="1"/>
                <w:iCs w:val="1"/>
              </w:rPr>
              <w:t xml:space="preserve">PLoS ONE</w:t>
            </w:r>
            <w:r>
              <w:rPr/>
              <w:t xml:space="preserve">, 2015, 10 (3), pp.e0119187. </w:t>
            </w:r>
            <w:hyperlink r:id="rId104" w:history="1">
              <w:r>
                <w:rPr>
                  <w:color w:val="#410a8c"/>
                  <w:u w:val="single"/>
                </w:rPr>
                <w:t xml:space="preserve">⟨10.1371/journal.pone.0119187⟩</w:t>
              </w:r>
            </w:hyperlink>
          </w:p>
          <w:p>
            <w:pPr/>
            <w:r>
              <w:rPr/>
              <w:t xml:space="preserve">Article dans une revue</w:t>
            </w:r>
          </w:p>
          <w:p>
            <w:pPr/>
            <w:hyperlink r:id="rId102" w:history="1">
              <w:r>
                <w:rPr>
                  <w:color w:val="#410a8c"/>
                  <w:u w:val="single"/>
                </w:rPr>
                <w:t xml:space="preserve">hal-01302359v1</w:t>
              </w:r>
            </w:hyperlink>
          </w:p>
        </w:tc>
      </w:tr>
      <w:tr>
        <w:trPr/>
        <w:tc>
          <w:tcPr>
            <w:noWrap/>
          </w:tcPr>
          <w:p>
            <w:pPr>
              <w:spacing w:after="200"/>
            </w:pPr>
            <w:hyperlink r:id="rId105" w:history="1">
              <w:r>
                <w:rPr>
                  <w:color w:val="1e198e"/>
                  <w:b w:val="1"/>
                  <w:bCs w:val="1"/>
                  <w:u w:val="single"/>
                </w:rPr>
                <w:t xml:space="preserve">Inter-Hemispheric Remapping between Arm Proprioception and Vision of the Hand is Disrupted by Single Pulse TMS on the Left Parietal Cortex</w:t>
              </w:r>
            </w:hyperlink>
          </w:p>
          <w:p>
            <w:pPr/>
            <w:hyperlink r:id="rId21" w:history="1">
              <w:r>
                <w:rPr>
                  <w:color w:val="#410a8c"/>
                  <w:u w:val="single"/>
                </w:rPr>
                <w:t xml:space="preserve">Lilian Fautrelle</w:t>
              </w:r>
            </w:hyperlink>
            <w:r>
              <w:rPr/>
              <w:t xml:space="preserve">,</w:t>
            </w:r>
            <w:hyperlink r:id="rId106" w:history="1">
              <w:r>
                <w:rPr>
                  <w:color w:val="#410a8c"/>
                  <w:u w:val="single"/>
                </w:rPr>
                <w:t xml:space="preserve">Mathieu Gueugnon</w:t>
              </w:r>
            </w:hyperlink>
            <w:r>
              <w:rPr/>
              <w:t xml:space="preserve">,</w:t>
            </w:r>
            <w:hyperlink r:id="rId107" w:history="1">
              <w:r>
                <w:rPr>
                  <w:color w:val="#410a8c"/>
                  <w:u w:val="single"/>
                </w:rPr>
                <w:t xml:space="preserve">Guillaume Barbieri</w:t>
              </w:r>
            </w:hyperlink>
            <w:r>
              <w:rPr/>
              <w:t xml:space="preserve">,</w:t>
            </w:r>
            <w:hyperlink r:id="rId108" w:history="1">
              <w:r>
                <w:rPr>
                  <w:color w:val="#410a8c"/>
                  <w:u w:val="single"/>
                </w:rPr>
                <w:t xml:space="preserve">François Bonnetblanc</w:t>
              </w:r>
            </w:hyperlink>
          </w:p>
          <w:p>
            <w:pPr/>
            <w:r>
              <w:rPr>
                <w:i w:val="1"/>
                <w:iCs w:val="1"/>
              </w:rPr>
              <w:t xml:space="preserve">Brain and Cognition</w:t>
            </w:r>
            <w:r>
              <w:rPr/>
              <w:t xml:space="preserve">, 2013, 82 (2), pp.146-151. </w:t>
            </w:r>
            <w:hyperlink r:id="rId109" w:history="1">
              <w:r>
                <w:rPr>
                  <w:color w:val="#410a8c"/>
                  <w:u w:val="single"/>
                </w:rPr>
                <w:t xml:space="preserve">⟨10.1016/j.bandc.2013.03.002⟩</w:t>
              </w:r>
            </w:hyperlink>
          </w:p>
          <w:p>
            <w:pPr/>
            <w:r>
              <w:rPr/>
              <w:t xml:space="preserve">Article dans une revue</w:t>
            </w:r>
          </w:p>
          <w:p>
            <w:pPr/>
            <w:hyperlink r:id="rId105" w:history="1">
              <w:r>
                <w:rPr>
                  <w:color w:val="#410a8c"/>
                  <w:u w:val="single"/>
                </w:rPr>
                <w:t xml:space="preserve">lirmm-00805192v1</w:t>
              </w:r>
            </w:hyperlink>
          </w:p>
        </w:tc>
      </w:tr>
      <w:tr>
        <w:trPr/>
        <w:tc>
          <w:tcPr>
            <w:noWrap/>
          </w:tcPr>
          <w:p>
            <w:pPr>
              <w:spacing w:after="200"/>
            </w:pPr>
            <w:hyperlink r:id="rId110" w:history="1">
              <w:r>
                <w:rPr>
                  <w:color w:val="1e198e"/>
                  <w:b w:val="1"/>
                  <w:bCs w:val="1"/>
                  <w:u w:val="single"/>
                </w:rPr>
                <w:t xml:space="preserve">On-line Coordination in Complex Goal-directed Movements: a Matter of Interactions between Several Loops.</w:t>
              </w:r>
            </w:hyperlink>
          </w:p>
          <w:p>
            <w:pPr/>
            <w:hyperlink r:id="rId21" w:history="1">
              <w:r>
                <w:rPr>
                  <w:color w:val="#410a8c"/>
                  <w:u w:val="single"/>
                </w:rPr>
                <w:t xml:space="preserve">Lilian Fautrelle</w:t>
              </w:r>
            </w:hyperlink>
            <w:r>
              <w:rPr/>
              <w:t xml:space="preserve">,</w:t>
            </w:r>
            <w:hyperlink r:id="rId108" w:history="1">
              <w:r>
                <w:rPr>
                  <w:color w:val="#410a8c"/>
                  <w:u w:val="single"/>
                </w:rPr>
                <w:t xml:space="preserve">François Bonnetblanc</w:t>
              </w:r>
            </w:hyperlink>
          </w:p>
          <w:p>
            <w:pPr/>
            <w:r>
              <w:rPr>
                <w:i w:val="1"/>
                <w:iCs w:val="1"/>
              </w:rPr>
              <w:t xml:space="preserve">Brain Research Bulletin</w:t>
            </w:r>
            <w:r>
              <w:rPr/>
              <w:t xml:space="preserve">, 2012, 89 (1), pp.57-64. </w:t>
            </w:r>
            <w:hyperlink r:id="rId111" w:history="1">
              <w:r>
                <w:rPr>
                  <w:color w:val="#410a8c"/>
                  <w:u w:val="single"/>
                </w:rPr>
                <w:t xml:space="preserve">⟨10.1016/j.brainresbull.2012.07.005⟩</w:t>
              </w:r>
            </w:hyperlink>
          </w:p>
          <w:p>
            <w:pPr/>
            <w:r>
              <w:rPr/>
              <w:t xml:space="preserve">Article dans une revue</w:t>
            </w:r>
          </w:p>
          <w:p>
            <w:pPr/>
            <w:hyperlink r:id="rId110" w:history="1">
              <w:r>
                <w:rPr>
                  <w:color w:val="#410a8c"/>
                  <w:u w:val="single"/>
                </w:rPr>
                <w:t xml:space="preserve">lirmm-00805182v1</w:t>
              </w:r>
            </w:hyperlink>
          </w:p>
        </w:tc>
      </w:tr>
      <w:tr>
        <w:trPr/>
        <w:tc>
          <w:tcPr>
            <w:noWrap/>
          </w:tcPr>
          <w:p>
            <w:pPr>
              <w:spacing w:after="200"/>
            </w:pPr>
            <w:hyperlink r:id="rId112" w:history="1">
              <w:r>
                <w:rPr>
                  <w:color w:val="1e198e"/>
                  <w:b w:val="1"/>
                  <w:bCs w:val="1"/>
                  <w:u w:val="single"/>
                </w:rPr>
                <w:t xml:space="preserve">Pointing To Double-step Visual Stimuli From A Standing Position: Motor Corrections When the Speed-accuracy Trade-off Is Unexpectedly Modified In-flight. A Breakdown of the Perception-action Coupling</w:t>
              </w:r>
            </w:hyperlink>
          </w:p>
          <w:p>
            <w:pPr/>
            <w:hyperlink r:id="rId21" w:history="1">
              <w:r>
                <w:rPr>
                  <w:color w:val="#410a8c"/>
                  <w:u w:val="single"/>
                </w:rPr>
                <w:t xml:space="preserve">Lilian Fautrelle</w:t>
              </w:r>
            </w:hyperlink>
            <w:r>
              <w:rPr/>
              <w:t xml:space="preserve">,</w:t>
            </w:r>
            <w:hyperlink r:id="rId113" w:history="1">
              <w:r>
                <w:rPr>
                  <w:color w:val="#410a8c"/>
                  <w:u w:val="single"/>
                </w:rPr>
                <w:t xml:space="preserve">G. Barbieri</w:t>
              </w:r>
            </w:hyperlink>
            <w:r>
              <w:rPr/>
              <w:t xml:space="preserve">,</w:t>
            </w:r>
            <w:hyperlink r:id="rId114" w:history="1">
              <w:r>
                <w:rPr>
                  <w:color w:val="#410a8c"/>
                  <w:u w:val="single"/>
                </w:rPr>
                <w:t xml:space="preserve">Yves Ballay</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194, pp.124--135. </w:t>
            </w:r>
            <w:hyperlink r:id="rId115" w:history="1">
              <w:r>
                <w:rPr>
                  <w:color w:val="#410a8c"/>
                  <w:u w:val="single"/>
                </w:rPr>
                <w:t xml:space="preserve">⟨10.1016/j.neuroscience.2011.07.049⟩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hal-00708621v1</w:t>
              </w:r>
            </w:hyperlink>
          </w:p>
        </w:tc>
      </w:tr>
      <w:tr>
        <w:trPr/>
        <w:tc>
          <w:tcPr>
            <w:noWrap/>
          </w:tcPr>
          <w:p>
            <w:pPr>
              <w:spacing w:after="200"/>
            </w:pPr>
            <w:hyperlink r:id="rId117" w:history="1">
              <w:r>
                <w:rPr>
                  <w:color w:val="1e198e"/>
                  <w:b w:val="1"/>
                  <w:bCs w:val="1"/>
                  <w:u w:val="single"/>
                </w:rPr>
                <w:t xml:space="preserve">Catching falling objects: the role of the cerebellum in processing sensory-motor errors that may influence updating of feedforward commands. An fMRI study.</w:t>
              </w:r>
            </w:hyperlink>
          </w:p>
          <w:p>
            <w:pPr/>
            <w:hyperlink r:id="rId44" w:history="1">
              <w:r>
                <w:rPr>
                  <w:color w:val="#410a8c"/>
                  <w:u w:val="single"/>
                </w:rPr>
                <w:t xml:space="preserve">L. Fautrelle</w:t>
              </w:r>
            </w:hyperlink>
            <w:r>
              <w:rPr/>
              <w:t xml:space="preserve">,</w:t>
            </w:r>
            <w:hyperlink r:id="rId118" w:history="1">
              <w:r>
                <w:rPr>
                  <w:color w:val="#410a8c"/>
                  <w:u w:val="single"/>
                </w:rPr>
                <w:t xml:space="preserve">C. Pichat</w:t>
              </w:r>
            </w:hyperlink>
            <w:r>
              <w:rPr/>
              <w:t xml:space="preserve">,</w:t>
            </w:r>
            <w:hyperlink r:id="rId119" w:history="1">
              <w:r>
                <w:rPr>
                  <w:color w:val="#410a8c"/>
                  <w:u w:val="single"/>
                </w:rPr>
                <w:t xml:space="preserve">Frédéric Ricolfi</w:t>
              </w:r>
            </w:hyperlink>
            <w:r>
              <w:rPr/>
              <w:t xml:space="preserve">,</w:t>
            </w:r>
            <w:hyperlink r:id="rId120" w:history="1">
              <w:r>
                <w:rPr>
                  <w:color w:val="#410a8c"/>
                  <w:u w:val="single"/>
                </w:rPr>
                <w:t xml:space="preserve">Carole Peyrin</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190, pp.135-44. </w:t>
            </w:r>
            <w:hyperlink r:id="rId121" w:history="1">
              <w:r>
                <w:rPr>
                  <w:color w:val="#410a8c"/>
                  <w:u w:val="single"/>
                </w:rPr>
                <w:t xml:space="preserve">⟨10.1016/j.neuroscience.2011.06.034⟩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hal-00861978v1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Guide de la préparation opérationnelle du Sapeur-Pompier. Groupement de la formation opérationnelle des Sapeurs-Pompiers de Seine-et-Marne.</w:t>
              </w:r>
            </w:hyperlink>
          </w:p>
          <w:p>
            <w:pPr/>
            <w:hyperlink r:id="rId21" w:history="1">
              <w:r>
                <w:rPr>
                  <w:color w:val="#410a8c"/>
                  <w:u w:val="single"/>
                </w:rPr>
                <w:t xml:space="preserve">Lilian Fautrelle</w:t>
              </w:r>
            </w:hyperlink>
          </w:p>
          <w:p>
            <w:pPr/>
            <w:r>
              <w:rPr/>
              <w:t xml:space="preserve">SDIS de Seine et Marne, 2023, </w:t>
            </w:r>
            <w:hyperlink r:id="rId124" w:history="1">
              <w:r>
                <w:rPr>
                  <w:color w:val="#410a8c"/>
                  <w:u w:val="single"/>
                </w:rPr>
                <w:t xml:space="preserve">⟨10.13140/RG.2.2.26219.52009⟩</w:t>
              </w:r>
            </w:hyperlink>
          </w:p>
          <w:p>
            <w:pPr/>
            <w:r>
              <w:rPr/>
              <w:t xml:space="preserve">Ouvrages</w:t>
            </w:r>
          </w:p>
          <w:p>
            <w:pPr/>
            <w:hyperlink r:id="rId123" w:history="1">
              <w:r>
                <w:rPr>
                  <w:color w:val="#410a8c"/>
                  <w:u w:val="single"/>
                </w:rPr>
                <w:t xml:space="preserve">hal-04979496v1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Être opérationnel : s’entraîner au plus proche de la réalité – Émotions et performance : le contexte émotionnel modifie la manière dont le cerveau pilote le mouvement</w:t>
              </w:r>
            </w:hyperlink>
          </w:p>
          <w:p>
            <w:pPr/>
            <w:hyperlink r:id="rId21" w:history="1">
              <w:r>
                <w:rPr>
                  <w:color w:val="#410a8c"/>
                  <w:u w:val="single"/>
                </w:rPr>
                <w:t xml:space="preserve">Lilian Fautrelle</w:t>
              </w:r>
            </w:hyperlink>
            <w:r>
              <w:rPr/>
              <w:t xml:space="preserve">,</w:t>
            </w:r>
            <w:hyperlink r:id="rId13" w:history="1">
              <w:r>
                <w:rPr>
                  <w:color w:val="#410a8c"/>
                  <w:u w:val="single"/>
                </w:rPr>
                <w:t xml:space="preserve">Camille Charissou</w:t>
              </w:r>
            </w:hyperlink>
            <w:r>
              <w:rPr/>
              <w:t xml:space="preserve">,</w:t>
            </w:r>
            <w:hyperlink r:id="rId26" w:history="1">
              <w:r>
                <w:rPr>
                  <w:color w:val="#410a8c"/>
                  <w:u w:val="single"/>
                </w:rPr>
                <w:t xml:space="preserve">Emeline Pierrieau</w:t>
              </w:r>
            </w:hyperlink>
            <w:r>
              <w:rPr/>
              <w:t xml:space="preserve">,</w:t>
            </w:r>
            <w:hyperlink r:id="rId126" w:history="1">
              <w:r>
                <w:rPr>
                  <w:color w:val="#410a8c"/>
                  <w:u w:val="single"/>
                </w:rPr>
                <w:t xml:space="preserve">David Amarantini</w:t>
              </w:r>
            </w:hyperlink>
          </w:p>
          <w:p>
            <w:pPr/>
            <w:r>
              <w:rPr>
                <w:i w:val="1"/>
                <w:iCs w:val="1"/>
              </w:rPr>
              <w:t xml:space="preserve">Forces spéciales – Préparation et entraînement</w:t>
            </w:r>
            <w:r>
              <w:rPr/>
              <w:t xml:space="preserve">, Amphora, pp.128-132, 2024</w:t>
            </w:r>
          </w:p>
          <w:p>
            <w:pPr/>
            <w:r>
              <w:rPr/>
              <w:t xml:space="preserve">Chapitre d'ouvrage</w:t>
            </w:r>
          </w:p>
          <w:p>
            <w:pPr/>
            <w:hyperlink r:id="rId125" w:history="1">
              <w:r>
                <w:rPr>
                  <w:color w:val="#410a8c"/>
                  <w:u w:val="single"/>
                </w:rPr>
                <w:t xml:space="preserve">hal-04892507v1</w:t>
              </w:r>
            </w:hyperlink>
          </w:p>
        </w:tc>
      </w:tr>
      <w:tr>
        <w:trPr/>
        <w:tc>
          <w:tcPr>
            <w:noWrap/>
          </w:tcPr>
          <w:p>
            <w:pPr>
              <w:spacing w:after="200"/>
            </w:pPr>
            <w:hyperlink r:id="rId127" w:history="1">
              <w:r>
                <w:rPr>
                  <w:color w:val="1e198e"/>
                  <w:b w:val="1"/>
                  <w:bCs w:val="1"/>
                  <w:u w:val="single"/>
                </w:rPr>
                <w:t xml:space="preserve">6- Activité physique adaptée dans l’anorexie mentale : Activités physiques adaptées dans un centre de réhabilitation psychosociale.</w:t>
              </w:r>
            </w:hyperlink>
          </w:p>
          <w:p>
            <w:pPr/>
            <w:hyperlink r:id="rId56" w:history="1">
              <w:r>
                <w:rPr>
                  <w:color w:val="#410a8c"/>
                  <w:u w:val="single"/>
                </w:rPr>
                <w:t xml:space="preserve">Laurence Kern</w:t>
              </w:r>
            </w:hyperlink>
            <w:r>
              <w:rPr/>
              <w:t xml:space="preserve">,</w:t>
            </w:r>
            <w:hyperlink r:id="rId44" w:history="1">
              <w:r>
                <w:rPr>
                  <w:color w:val="#410a8c"/>
                  <w:u w:val="single"/>
                </w:rPr>
                <w:t xml:space="preserve">L. Fautrelle</w:t>
              </w:r>
            </w:hyperlink>
            <w:r>
              <w:rPr/>
              <w:t xml:space="preserve">,</w:t>
            </w:r>
            <w:hyperlink r:id="rId69" w:history="1">
              <w:r>
                <w:rPr>
                  <w:color w:val="#410a8c"/>
                  <w:u w:val="single"/>
                </w:rPr>
                <w:t xml:space="preserve">Nathalie Godart</w:t>
              </w:r>
            </w:hyperlink>
            <w:r>
              <w:rPr/>
              <w:t xml:space="preserve">,</w:t>
            </w:r>
            <w:hyperlink r:id="rId128" w:history="1">
              <w:r>
                <w:rPr>
                  <w:color w:val="#410a8c"/>
                  <w:u w:val="single"/>
                </w:rPr>
                <w:t xml:space="preserve">Melissa Rizk</w:t>
              </w:r>
            </w:hyperlink>
          </w:p>
          <w:p>
            <w:pPr/>
            <w:r>
              <w:rPr/>
              <w:t xml:space="preserve">Catherine Fayollet, Laurence Kern, Catherine Thevenon. </w:t>
            </w:r>
            <w:r>
              <w:rPr>
                <w:i w:val="1"/>
                <w:iCs w:val="1"/>
              </w:rPr>
              <w:t xml:space="preserve">Activités physiques en santé mentale</w:t>
            </w:r>
            <w:r>
              <w:rPr/>
              <w:t xml:space="preserve">, Dunod, 2019, Psychothérapies, 9782100789399</w:t>
            </w:r>
          </w:p>
          <w:p>
            <w:pPr/>
            <w:r>
              <w:rPr/>
              <w:t xml:space="preserve">Chapitre d'ouvrage</w:t>
            </w:r>
          </w:p>
          <w:p>
            <w:pPr/>
            <w:hyperlink r:id="rId127" w:history="1">
              <w:r>
                <w:rPr>
                  <w:color w:val="#410a8c"/>
                  <w:u w:val="single"/>
                </w:rPr>
                <w:t xml:space="preserve">hal-04369187v1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Activités physiques adaptées à des fins de santé. Le livret des bonnes pratiques pour patients avec Schizophrénie à destination des patients et des équipes thérapeutiques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29" w:history="1">
              <w:r>
                <w:rPr>
                  <w:color w:val="#410a8c"/>
                  <w:u w:val="single"/>
                </w:rPr>
                <w:t xml:space="preserve">hal-02318624v1</w:t>
              </w:r>
            </w:hyperlink>
          </w:p>
        </w:tc>
      </w:tr>
      <w:tr>
        <w:trPr/>
        <w:tc>
          <w:tcPr>
            <w:noWrap/>
          </w:tcPr>
          <w:p>
            <w:pPr>
              <w:spacing w:after="200"/>
            </w:pPr>
            <w:hyperlink r:id="rId130" w:history="1">
              <w:r>
                <w:rPr>
                  <w:color w:val="1e198e"/>
                  <w:b w:val="1"/>
                  <w:bCs w:val="1"/>
                  <w:u w:val="single"/>
                </w:rPr>
                <w:t xml:space="preserve">Programme en Activités Physiques Adaptées pour des Personnes vivant Avec une Schizophrénie. À destination des professeurs d’Activités Physiques Adaptées impliqués dans le projet SDAPAS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0" w:history="1">
              <w:r>
                <w:rPr>
                  <w:color w:val="#410a8c"/>
                  <w:u w:val="single"/>
                </w:rPr>
                <w:t xml:space="preserve">hal-02318642v1</w:t>
              </w:r>
            </w:hyperlink>
          </w:p>
        </w:tc>
      </w:tr>
      <w:tr>
        <w:trPr/>
        <w:tc>
          <w:tcPr>
            <w:noWrap/>
          </w:tcPr>
          <w:p>
            <w:pPr>
              <w:spacing w:after="200"/>
            </w:pPr>
            <w:hyperlink r:id="rId131" w:history="1">
              <w:r>
                <w:rPr>
                  <w:color w:val="1e198e"/>
                  <w:b w:val="1"/>
                  <w:bCs w:val="1"/>
                  <w:u w:val="single"/>
                </w:rPr>
                <w:t xml:space="preserve">Activités physiques adaptées à des fins de santé. Le livret des bonnes pratiques dans l’anorexie mentale à destination des patients et des équipes thérapeutiques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t xml:space="preserve">2018</w:t>
            </w:r>
          </w:p>
          <w:p>
            <w:pPr/>
            <w:r>
              <w:rPr/>
              <w:t xml:space="preserve">Autre publication scientifique</w:t>
            </w:r>
          </w:p>
          <w:p>
            <w:pPr/>
            <w:hyperlink r:id="rId131" w:history="1">
              <w:r>
                <w:rPr>
                  <w:color w:val="#410a8c"/>
                  <w:u w:val="single"/>
                </w:rPr>
                <w:t xml:space="preserve">hal-02318635v1</w:t>
              </w:r>
            </w:hyperlink>
          </w:p>
        </w:tc>
      </w:tr>
      <w:tr>
        <w:trPr/>
        <w:tc>
          <w:tcPr>
            <w:noWrap/>
          </w:tcPr>
          <w:p>
            <w:pPr>
              <w:spacing w:after="200"/>
            </w:pPr>
            <w:hyperlink r:id="rId132" w:history="1">
              <w:r>
                <w:rPr>
                  <w:color w:val="1e198e"/>
                  <w:b w:val="1"/>
                  <w:bCs w:val="1"/>
                  <w:u w:val="single"/>
                </w:rPr>
                <w:t xml:space="preserve">Programme d’Activités Physiques Adaptées à des fins de Santé pour des Patients souffrant d’Anorexie Mentale. A destination des enseignants professionnels d’Activités Physiques Adaptées impliqués dans le projet EfAPAP- Anorexia</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2" w:history="1">
              <w:r>
                <w:rPr>
                  <w:color w:val="#410a8c"/>
                  <w:u w:val="single"/>
                </w:rPr>
                <w:t xml:space="preserve">hal-02318651v1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Flexibilité du contrôle moteur dans les mouvements complexes dirigés</w:t>
              </w:r>
            </w:hyperlink>
          </w:p>
          <w:p>
            <w:pPr/>
            <w:hyperlink r:id="rId21" w:history="1">
              <w:r>
                <w:rPr>
                  <w:color w:val="#410a8c"/>
                  <w:u w:val="single"/>
                </w:rPr>
                <w:t xml:space="preserve">Lilian Fautrelle</w:t>
              </w:r>
            </w:hyperlink>
          </w:p>
          <w:p>
            <w:pPr/>
            <w:r>
              <w:rPr/>
              <w:t xml:space="preserve">Education. Université de Bourgogne, 2011. Français. </w:t>
            </w:r>
            <w:hyperlink r:id="rId134" w:history="1">
              <w:r>
                <w:rPr>
                  <w:color w:val="#410a8c"/>
                  <w:u w:val="single"/>
                </w:rPr>
                <w:t xml:space="preserve">⟨NNT : 2011DIJOS040⟩</w:t>
              </w:r>
            </w:hyperlink>
          </w:p>
          <w:p>
            <w:pPr/>
            <w:r>
              <w:rPr/>
              <w:t xml:space="preserve">Thèse</w:t>
            </w:r>
          </w:p>
          <w:p>
            <w:pPr/>
            <w:hyperlink r:id="rId133" w:history="1">
              <w:r>
                <w:rPr>
                  <w:color w:val="#410a8c"/>
                  <w:u w:val="single"/>
                </w:rPr>
                <w:t xml:space="preserve">tel-00692451v1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F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lianfautrelle" TargetMode="External"/><Relationship Id="rId9" Type="http://schemas.openxmlformats.org/officeDocument/2006/relationships/hyperlink" Target="https://orcid.org/0000-0002-4044-8614" TargetMode="External"/><Relationship Id="rId10" Type="http://schemas.openxmlformats.org/officeDocument/2006/relationships/hyperlink" Target="https://www.idref.fr/160456975" TargetMode="External"/><Relationship Id="rId11" Type="http://schemas.openxmlformats.org/officeDocument/2006/relationships/hyperlink" Target="https://hal.science/hal-05399296v1" TargetMode="External"/><Relationship Id="rId12" Type="http://schemas.openxmlformats.org/officeDocument/2006/relationships/hyperlink" Target="https://hal.science/search/index/?q=*&amp;authFullName_s=Jean Philippe Bi&#233;chy" TargetMode="External"/><Relationship Id="rId13" Type="http://schemas.openxmlformats.org/officeDocument/2006/relationships/hyperlink" Target="https://hal.science/search/index/?q=*&amp;authFullName_s=Camille Charissou" TargetMode="External"/><Relationship Id="rId14" Type="http://schemas.openxmlformats.org/officeDocument/2006/relationships/hyperlink" Target="https://hal.science/search/index/?q=*&amp;authFullName_s=Candice Grol&#233;as" TargetMode="External"/><Relationship Id="rId15" Type="http://schemas.openxmlformats.org/officeDocument/2006/relationships/hyperlink" Target="https://hal.science/search/index/?q=*&amp;authFullName_s=Thomas Skrysinski" TargetMode="External"/><Relationship Id="rId16" Type="http://schemas.openxmlformats.org/officeDocument/2006/relationships/hyperlink" Target="https://hal.science/search/index/?q=*&amp;authFullName_s=Sylvain Gobert" TargetMode="External"/><Relationship Id="rId17" Type="http://schemas.openxmlformats.org/officeDocument/2006/relationships/hyperlink" Target="https://dx.doi.org/10.1371/journal.pone.0337431" TargetMode="External"/><Relationship Id="rId18" Type="http://schemas.openxmlformats.org/officeDocument/2006/relationships/hyperlink" Target="https://hal.science/hal-05024360v1" TargetMode="External"/><Relationship Id="rId19" Type="http://schemas.openxmlformats.org/officeDocument/2006/relationships/hyperlink" Target="https://hal.science/search/index/?q=*&amp;authFullName_s=Elodie Martin" TargetMode="External"/><Relationship Id="rId20" Type="http://schemas.openxmlformats.org/officeDocument/2006/relationships/hyperlink" Target="https://hal.science/search/index/?q=*&amp;authFullName_s=Sarah Seiwert" TargetMode="External"/><Relationship Id="rId21" Type="http://schemas.openxmlformats.org/officeDocument/2006/relationships/hyperlink" Target="https://hal.science/search/index/?q=*&amp;authFullName_s=Lilian Fautrelle" TargetMode="External"/><Relationship Id="rId22" Type="http://schemas.openxmlformats.org/officeDocument/2006/relationships/hyperlink" Target="https://hal.science/search/index/?q=*&amp;authFullName_s=Joseph Tisseyre" TargetMode="External"/><Relationship Id="rId23" Type="http://schemas.openxmlformats.org/officeDocument/2006/relationships/hyperlink" Target="https://hal.science/search/index/?q=*&amp;authFullName_s=David Gasq" TargetMode="External"/><Relationship Id="rId24" Type="http://schemas.openxmlformats.org/officeDocument/2006/relationships/hyperlink" Target="https://dx.doi.org/10.1371/journal.pone.0319715" TargetMode="External"/><Relationship Id="rId25" Type="http://schemas.openxmlformats.org/officeDocument/2006/relationships/hyperlink" Target="https://hal.science/hal-05441453v1" TargetMode="External"/><Relationship Id="rId26" Type="http://schemas.openxmlformats.org/officeDocument/2006/relationships/hyperlink" Target="https://hal.science/search/index/?q=*&amp;authFullName_s=Emeline Pierrieau" TargetMode="External"/><Relationship Id="rId27" Type="http://schemas.openxmlformats.org/officeDocument/2006/relationships/hyperlink" Target="https://hal.science/search/index/?q=*&amp;authFullName_s=Sylvie Vernazza-Martin" TargetMode="External"/><Relationship Id="rId28" Type="http://schemas.openxmlformats.org/officeDocument/2006/relationships/hyperlink" Target="https://hal.science/search/index/?q=*&amp;authFullName_s=Benjamin Pageaux" TargetMode="External"/><Relationship Id="rId29" Type="http://schemas.openxmlformats.org/officeDocument/2006/relationships/hyperlink" Target="https://hal.science/search/index/?q=*&amp;authFullName_s=Romuald Lepers" TargetMode="External"/><Relationship Id="rId30" Type="http://schemas.openxmlformats.org/officeDocument/2006/relationships/hyperlink" Target="https://dx.doi.org/10.3389/fnhum.2023.1273435" TargetMode="External"/><Relationship Id="rId31" Type="http://schemas.openxmlformats.org/officeDocument/2006/relationships/hyperlink" Target="https://hal.science/hal-04703215v1" TargetMode="External"/><Relationship Id="rId32" Type="http://schemas.openxmlformats.org/officeDocument/2006/relationships/hyperlink" Target="https://hal.science/search/index/?q=*&amp;authFullName_s=Matthieu Jamous" TargetMode="External"/><Relationship Id="rId33" Type="http://schemas.openxmlformats.org/officeDocument/2006/relationships/hyperlink" Target="https://hal.science/search/index/?q=*&amp;authFullName_s=Philippe Bi&#233;chy Jean" TargetMode="External"/><Relationship Id="rId34" Type="http://schemas.openxmlformats.org/officeDocument/2006/relationships/hyperlink" Target="https://dx.doi.org/10.3233/WOR-230153" TargetMode="External"/><Relationship Id="rId35" Type="http://schemas.openxmlformats.org/officeDocument/2006/relationships/hyperlink" Target="https://hal.science/hal-04350184v1" TargetMode="External"/><Relationship Id="rId36" Type="http://schemas.openxmlformats.org/officeDocument/2006/relationships/hyperlink" Target="https://hal.science/search/index/?q=*&amp;authFullName_s=E Pierrieau" TargetMode="External"/><Relationship Id="rId37" Type="http://schemas.openxmlformats.org/officeDocument/2006/relationships/hyperlink" Target="https://hal.science/search/index/?q=*&amp;authFullName_s=C Charissou" TargetMode="External"/><Relationship Id="rId38" Type="http://schemas.openxmlformats.org/officeDocument/2006/relationships/hyperlink" Target="https://hal.science/search/index/?q=*&amp;authFullName_s=S Vernazza-Martin" TargetMode="External"/><Relationship Id="rId39" Type="http://schemas.openxmlformats.org/officeDocument/2006/relationships/hyperlink" Target="https://hal.science/search/index/?q=*&amp;authFullName_s=B Pageaux" TargetMode="External"/><Relationship Id="rId40" Type="http://schemas.openxmlformats.org/officeDocument/2006/relationships/hyperlink" Target="https://hal.science/search/index/?q=*&amp;authFullName_s=R Lepers" TargetMode="External"/><Relationship Id="rId41" Type="http://schemas.openxmlformats.org/officeDocument/2006/relationships/hyperlink" Target="https://hal.science/hal-04271057v1" TargetMode="External"/><Relationship Id="rId42" Type="http://schemas.openxmlformats.org/officeDocument/2006/relationships/hyperlink" Target="https://hal.science/search/index/?q=*&amp;authFullName_s=S. Vernazza-Martin" TargetMode="External"/><Relationship Id="rId43" Type="http://schemas.openxmlformats.org/officeDocument/2006/relationships/hyperlink" Target="https://hal.science/search/index/?q=*&amp;authFullName_s=C. Ferrel-Chapus" TargetMode="External"/><Relationship Id="rId44" Type="http://schemas.openxmlformats.org/officeDocument/2006/relationships/hyperlink" Target="https://hal.science/search/index/?q=*&amp;authFullName_s=L. Fautrelle" TargetMode="External"/><Relationship Id="rId45" Type="http://schemas.openxmlformats.org/officeDocument/2006/relationships/hyperlink" Target="https://hal.science/search/index/?q=*&amp;authFullName_s=L. Lachaud" TargetMode="External"/><Relationship Id="rId46" Type="http://schemas.openxmlformats.org/officeDocument/2006/relationships/hyperlink" Target="https://hal.science/search/index/?q=*&amp;authFullName_s=V. Dru" TargetMode="External"/><Relationship Id="rId47" Type="http://schemas.openxmlformats.org/officeDocument/2006/relationships/hyperlink" Target="https://dx.doi.org/10.1038/s41598-021-03413-6" TargetMode="External"/><Relationship Id="rId48" Type="http://schemas.openxmlformats.org/officeDocument/2006/relationships/hyperlink" Target="https://hal.science/hal-04364588v1" TargetMode="External"/><Relationship Id="rId49" Type="http://schemas.openxmlformats.org/officeDocument/2006/relationships/hyperlink" Target="https://hal.science/search/index/?q=*&amp;authFullName_s=J. Bi&#233;chy" TargetMode="External"/><Relationship Id="rId50" Type="http://schemas.openxmlformats.org/officeDocument/2006/relationships/hyperlink" Target="https://hal.science/search/index/?q=*&amp;authFullName_s=C. Charissou" TargetMode="External"/><Relationship Id="rId51" Type="http://schemas.openxmlformats.org/officeDocument/2006/relationships/hyperlink" Target="https://hal.science/search/index/?q=*&amp;authFullName_s=S. Gobert" TargetMode="External"/><Relationship Id="rId52" Type="http://schemas.openxmlformats.org/officeDocument/2006/relationships/hyperlink" Target="https://hal.science/search/index/?q=*&amp;authFullName_s=J. Verdier" TargetMode="External"/><Relationship Id="rId53" Type="http://schemas.openxmlformats.org/officeDocument/2006/relationships/hyperlink" Target="https://hal.science/search/index/?q=*&amp;authFullName_s=E. Castel-Lacanal" TargetMode="External"/><Relationship Id="rId54" Type="http://schemas.openxmlformats.org/officeDocument/2006/relationships/hyperlink" Target="https://dx.doi.org/10.1080/00140139.2021.1916606" TargetMode="External"/><Relationship Id="rId55" Type="http://schemas.openxmlformats.org/officeDocument/2006/relationships/hyperlink" Target="https://hal.science/hal-04977224v1" TargetMode="External"/><Relationship Id="rId56" Type="http://schemas.openxmlformats.org/officeDocument/2006/relationships/hyperlink" Target="https://hal.science/search/index/?q=*&amp;authFullName_s=Laurence Kern" TargetMode="External"/><Relationship Id="rId57" Type="http://schemas.openxmlformats.org/officeDocument/2006/relationships/hyperlink" Target="https://hal.science/search/index/?q=*&amp;authFullName_s=Yannick Morvan" TargetMode="External"/><Relationship Id="rId58" Type="http://schemas.openxmlformats.org/officeDocument/2006/relationships/hyperlink" Target="https://hal.science/search/index/?q=*&amp;authFullName_s=Lama Mattar" TargetMode="External"/><Relationship Id="rId59" Type="http://schemas.openxmlformats.org/officeDocument/2006/relationships/hyperlink" Target="https://hal.science/search/index/?q=*&amp;authFullName_s=Estelle Molina" TargetMode="External"/><Relationship Id="rId60" Type="http://schemas.openxmlformats.org/officeDocument/2006/relationships/hyperlink" Target="https://hal.science/search/index/?q=*&amp;authFullName_s=Laura Tailhardat" TargetMode="External"/><Relationship Id="rId61" Type="http://schemas.openxmlformats.org/officeDocument/2006/relationships/hyperlink" Target="https://dx.doi.org/10.1002/erv.2779" TargetMode="External"/><Relationship Id="rId62" Type="http://schemas.openxmlformats.org/officeDocument/2006/relationships/hyperlink" Target="https://hal.science/hal-04977210v1" TargetMode="External"/><Relationship Id="rId63" Type="http://schemas.openxmlformats.org/officeDocument/2006/relationships/hyperlink" Target="https://hal.science/search/index/?q=*&amp;authFullName_s=Marine Brika" TargetMode="External"/><Relationship Id="rId64" Type="http://schemas.openxmlformats.org/officeDocument/2006/relationships/hyperlink" Target="https://hal.science/search/index/?q=*&amp;authFullName_s=Ma&#235;va Bossu" TargetMode="External"/><Relationship Id="rId65" Type="http://schemas.openxmlformats.org/officeDocument/2006/relationships/hyperlink" Target="https://hal.science/search/index/?q=*&amp;authFullName_s=France Mourey" TargetMode="External"/><Relationship Id="rId66" Type="http://schemas.openxmlformats.org/officeDocument/2006/relationships/hyperlink" Target="https://hal.science/search/index/?q=*&amp;authFullName_s=Alexandre Kubicki" TargetMode="External"/><Relationship Id="rId67" Type="http://schemas.openxmlformats.org/officeDocument/2006/relationships/hyperlink" Target="https://dx.doi.org/10.1007/s42399-020-00613-5" TargetMode="External"/><Relationship Id="rId68" Type="http://schemas.openxmlformats.org/officeDocument/2006/relationships/hyperlink" Target="https://hal.parisnanterre.fr/hal-02311172v1" TargetMode="External"/><Relationship Id="rId69" Type="http://schemas.openxmlformats.org/officeDocument/2006/relationships/hyperlink" Target="https://hal.science/search/index/?q=*&amp;authFullName_s=Nathalie Godart" TargetMode="External"/><Relationship Id="rId70" Type="http://schemas.openxmlformats.org/officeDocument/2006/relationships/hyperlink" Target="https://hal.science/search/index/?q=*&amp;authFullName_s=Amandine Peguet" TargetMode="External"/><Relationship Id="rId71" Type="http://schemas.openxmlformats.org/officeDocument/2006/relationships/hyperlink" Target="https://hal.science/search/index/?q=*&amp;authFullName_s=Marie Grall-Bronnec" TargetMode="External"/><Relationship Id="rId72" Type="http://schemas.openxmlformats.org/officeDocument/2006/relationships/hyperlink" Target="https://dx.doi.org/10.1051/sm/2018022" TargetMode="External"/><Relationship Id="rId73" Type="http://schemas.openxmlformats.org/officeDocument/2006/relationships/hyperlink" Target="https://ube.hal.science/hal-03989807v1" TargetMode="External"/><Relationship Id="rId74" Type="http://schemas.openxmlformats.org/officeDocument/2006/relationships/hyperlink" Target="https://hal.science/search/index/?q=*&amp;authFullName_s=Nicolas Babault" TargetMode="External"/><Relationship Id="rId75" Type="http://schemas.openxmlformats.org/officeDocument/2006/relationships/hyperlink" Target="https://hal.science/search/index/?q=*&amp;authFullName_s=Christos Paizis" TargetMode="External"/><Relationship Id="rId76" Type="http://schemas.openxmlformats.org/officeDocument/2006/relationships/hyperlink" Target="https://dx.doi.org/10.1016/j.gaitpost.2017.03.022" TargetMode="External"/><Relationship Id="rId77" Type="http://schemas.openxmlformats.org/officeDocument/2006/relationships/hyperlink" Target="https://hal.parisnanterre.fr/hal-01467678v1" TargetMode="External"/><Relationship Id="rId78" Type="http://schemas.openxmlformats.org/officeDocument/2006/relationships/hyperlink" Target="https://hal.science/search/index/?q=*&amp;authFullName_s=Sandrine Vieillard" TargetMode="External"/><Relationship Id="rId79" Type="http://schemas.openxmlformats.org/officeDocument/2006/relationships/hyperlink" Target="https://hal.science/search/index/?q=*&amp;authFullName_s=Sophie Longuet" TargetMode="External"/><Relationship Id="rId80" Type="http://schemas.openxmlformats.org/officeDocument/2006/relationships/hyperlink" Target="https://hal.science/search/index/?q=*&amp;authFullName_s=Vincent Dru" TargetMode="External"/><Relationship Id="rId81" Type="http://schemas.openxmlformats.org/officeDocument/2006/relationships/hyperlink" Target="https://dx.doi.org/10.1016/j.neuroscience.2016.11.008" TargetMode="External"/><Relationship Id="rId82" Type="http://schemas.openxmlformats.org/officeDocument/2006/relationships/hyperlink" Target="https://api.istex.fr/ark:/67375/6H6-K7TD2MPK-Q/fulltext.pdf?sid=hal" TargetMode="External"/><Relationship Id="rId83" Type="http://schemas.openxmlformats.org/officeDocument/2006/relationships/hyperlink" Target="https://hal.parisnanterre.fr/hal-02311864v1" TargetMode="External"/><Relationship Id="rId84" Type="http://schemas.openxmlformats.org/officeDocument/2006/relationships/hyperlink" Target="https://ube.hal.science/hal-01528814v1" TargetMode="External"/><Relationship Id="rId85" Type="http://schemas.openxmlformats.org/officeDocument/2006/relationships/hyperlink" Target="https://ube.hal.science/hal-01415231v1" TargetMode="External"/><Relationship Id="rId86" Type="http://schemas.openxmlformats.org/officeDocument/2006/relationships/hyperlink" Target="https://hal.science/search/index/?q=*&amp;authFullName_s=Julien Bourrelier" TargetMode="External"/><Relationship Id="rId87" Type="http://schemas.openxmlformats.org/officeDocument/2006/relationships/hyperlink" Target="https://hal.science/search/index/?q=*&amp;authFullName_s=Olivier Rouaud" TargetMode="External"/><Relationship Id="rId88" Type="http://schemas.openxmlformats.org/officeDocument/2006/relationships/hyperlink" Target="https://dx.doi.org/10.3389/fnagi.2016.00193" TargetMode="External"/><Relationship Id="rId89" Type="http://schemas.openxmlformats.org/officeDocument/2006/relationships/hyperlink" Target="https://ube.hal.science/hal-01330454v1" TargetMode="External"/><Relationship Id="rId90" Type="http://schemas.openxmlformats.org/officeDocument/2006/relationships/hyperlink" Target="https://hal.science/search/index/?q=*&amp;authFullName_s=C&#233;lia Rousseau" TargetMode="External"/><Relationship Id="rId91" Type="http://schemas.openxmlformats.org/officeDocument/2006/relationships/hyperlink" Target="https://hal.science/search/index/?q=*&amp;authFullName_s=Charalambos Papaxanthis" TargetMode="External"/><Relationship Id="rId92" Type="http://schemas.openxmlformats.org/officeDocument/2006/relationships/hyperlink" Target="https://hal.science/search/index/?q=*&amp;authFullName_s=L. Fadiga" TargetMode="External"/><Relationship Id="rId93" Type="http://schemas.openxmlformats.org/officeDocument/2006/relationships/hyperlink" Target="https://hal.science/search/index/?q=*&amp;authFullName_s=Thierry Pozzo" TargetMode="External"/><Relationship Id="rId94" Type="http://schemas.openxmlformats.org/officeDocument/2006/relationships/hyperlink" Target="https://dx.doi.org/10.1016/j.neuroscience.2016.03.039" TargetMode="External"/><Relationship Id="rId95" Type="http://schemas.openxmlformats.org/officeDocument/2006/relationships/hyperlink" Target="https://api.istex.fr/ark:/67375/6H6-ZFP0WKTF-T/fulltext.pdf?sid=hal" TargetMode="External"/><Relationship Id="rId96" Type="http://schemas.openxmlformats.org/officeDocument/2006/relationships/hyperlink" Target="https://ube.hal.science/hal-01425263v1" TargetMode="External"/><Relationship Id="rId97" Type="http://schemas.openxmlformats.org/officeDocument/2006/relationships/hyperlink" Target="https://hal.science/search/index/?q=*&amp;authFullName_s=Caspar Addyman" TargetMode="External"/><Relationship Id="rId98" Type="http://schemas.openxmlformats.org/officeDocument/2006/relationships/hyperlink" Target="https://hal.science/search/index/?q=*&amp;authFullName_s=Sinead Rocha" TargetMode="External"/><Relationship Id="rId99" Type="http://schemas.openxmlformats.org/officeDocument/2006/relationships/hyperlink" Target="https://hal.science/search/index/?q=*&amp;authFullName_s=Robert M. French" TargetMode="External"/><Relationship Id="rId100" Type="http://schemas.openxmlformats.org/officeDocument/2006/relationships/hyperlink" Target="https://hal.science/search/index/?q=*&amp;authFullName_s=Elizabeth Thomas" TargetMode="External"/><Relationship Id="rId101" Type="http://schemas.openxmlformats.org/officeDocument/2006/relationships/hyperlink" Target="https://dx.doi.org/10.1007/s00221-016-4842-y" TargetMode="External"/><Relationship Id="rId102" Type="http://schemas.openxmlformats.org/officeDocument/2006/relationships/hyperlink" Target="https://ube.hal.science/hal-01302359v1" TargetMode="External"/><Relationship Id="rId103" Type="http://schemas.openxmlformats.org/officeDocument/2006/relationships/hyperlink" Target="https://hal.science/search/index/?q=*&amp;authFullName_s=Denis Mareschal" TargetMode="External"/><Relationship Id="rId104" Type="http://schemas.openxmlformats.org/officeDocument/2006/relationships/hyperlink" Target="https://dx.doi.org/10.1371/journal.pone.0119187" TargetMode="External"/><Relationship Id="rId105" Type="http://schemas.openxmlformats.org/officeDocument/2006/relationships/hyperlink" Target="https://hal-lirmm.ccsd.cnrs.fr/lirmm-00805192v1" TargetMode="External"/><Relationship Id="rId106" Type="http://schemas.openxmlformats.org/officeDocument/2006/relationships/hyperlink" Target="https://hal.science/search/index/?q=*&amp;authFullName_s=Mathieu Gueugnon" TargetMode="External"/><Relationship Id="rId107" Type="http://schemas.openxmlformats.org/officeDocument/2006/relationships/hyperlink" Target="https://hal.science/search/index/?q=*&amp;authFullName_s=Guillaume Barbieri" TargetMode="External"/><Relationship Id="rId108" Type="http://schemas.openxmlformats.org/officeDocument/2006/relationships/hyperlink" Target="https://hal.science/search/index/?q=*&amp;authFullName_s=Fran&#231;ois Bonnetblanc" TargetMode="External"/><Relationship Id="rId109" Type="http://schemas.openxmlformats.org/officeDocument/2006/relationships/hyperlink" Target="https://dx.doi.org/10.1016/j.bandc.2013.03.002" TargetMode="External"/><Relationship Id="rId110" Type="http://schemas.openxmlformats.org/officeDocument/2006/relationships/hyperlink" Target="https://hal-lirmm.ccsd.cnrs.fr/lirmm-00805182v1" TargetMode="External"/><Relationship Id="rId111" Type="http://schemas.openxmlformats.org/officeDocument/2006/relationships/hyperlink" Target="https://dx.doi.org/10.1016/j.brainresbull.2012.07.005" TargetMode="External"/><Relationship Id="rId112" Type="http://schemas.openxmlformats.org/officeDocument/2006/relationships/hyperlink" Target="https://hal.science/hal-00708621v1" TargetMode="External"/><Relationship Id="rId113" Type="http://schemas.openxmlformats.org/officeDocument/2006/relationships/hyperlink" Target="https://hal.science/search/index/?q=*&amp;authFullName_s=G. Barbieri" TargetMode="External"/><Relationship Id="rId114" Type="http://schemas.openxmlformats.org/officeDocument/2006/relationships/hyperlink" Target="https://hal.science/search/index/?q=*&amp;authFullName_s=Yves Ballay" TargetMode="External"/><Relationship Id="rId115" Type="http://schemas.openxmlformats.org/officeDocument/2006/relationships/hyperlink" Target="https://dx.doi.org/10.1016/j.neuroscience.2011.07.049" TargetMode="External"/><Relationship Id="rId116" Type="http://schemas.openxmlformats.org/officeDocument/2006/relationships/hyperlink" Target="https://api.istex.fr/ark:/67375/6H6-NRQCJBZP-G/fulltext.pdf?sid=hal" TargetMode="External"/><Relationship Id="rId117" Type="http://schemas.openxmlformats.org/officeDocument/2006/relationships/hyperlink" Target="https://hal.science/hal-00861978v1" TargetMode="External"/><Relationship Id="rId118" Type="http://schemas.openxmlformats.org/officeDocument/2006/relationships/hyperlink" Target="https://hal.science/search/index/?q=*&amp;authFullName_s=C. Pichat" TargetMode="External"/><Relationship Id="rId119" Type="http://schemas.openxmlformats.org/officeDocument/2006/relationships/hyperlink" Target="https://hal.science/search/index/?q=*&amp;authFullName_s=Fr&#233;d&#233;ric Ricolfi" TargetMode="External"/><Relationship Id="rId120" Type="http://schemas.openxmlformats.org/officeDocument/2006/relationships/hyperlink" Target="https://hal.science/search/index/?q=*&amp;authFullName_s=Carole Peyrin" TargetMode="External"/><Relationship Id="rId121" Type="http://schemas.openxmlformats.org/officeDocument/2006/relationships/hyperlink" Target="https://dx.doi.org/10.1016/j.neuroscience.2011.06.034" TargetMode="External"/><Relationship Id="rId122" Type="http://schemas.openxmlformats.org/officeDocument/2006/relationships/hyperlink" Target="https://api.istex.fr/ark:/67375/6H6-RL71QJ86-3/fulltext.pdf?sid=hal" TargetMode="External"/><Relationship Id="rId123" Type="http://schemas.openxmlformats.org/officeDocument/2006/relationships/hyperlink" Target="https://hal.science/hal-04979496v1" TargetMode="External"/><Relationship Id="rId124" Type="http://schemas.openxmlformats.org/officeDocument/2006/relationships/hyperlink" Target="https://dx.doi.org/10.13140/RG.2.2.26219.52009" TargetMode="External"/><Relationship Id="rId125" Type="http://schemas.openxmlformats.org/officeDocument/2006/relationships/hyperlink" Target="https://hal.science/hal-04892507v1" TargetMode="External"/><Relationship Id="rId126" Type="http://schemas.openxmlformats.org/officeDocument/2006/relationships/hyperlink" Target="https://hal.science/search/index/?q=*&amp;authFullName_s=David Amarantini" TargetMode="External"/><Relationship Id="rId127" Type="http://schemas.openxmlformats.org/officeDocument/2006/relationships/hyperlink" Target="https://hal.science/hal-04369187v1" TargetMode="External"/><Relationship Id="rId128" Type="http://schemas.openxmlformats.org/officeDocument/2006/relationships/hyperlink" Target="https://hal.science/search/index/?q=*&amp;authFullName_s=Melissa Rizk" TargetMode="External"/><Relationship Id="rId129" Type="http://schemas.openxmlformats.org/officeDocument/2006/relationships/hyperlink" Target="https://hal.parisnanterre.fr/hal-02318624v1" TargetMode="External"/><Relationship Id="rId130" Type="http://schemas.openxmlformats.org/officeDocument/2006/relationships/hyperlink" Target="https://hal.parisnanterre.fr/hal-02318642v1" TargetMode="External"/><Relationship Id="rId131" Type="http://schemas.openxmlformats.org/officeDocument/2006/relationships/hyperlink" Target="https://hal.parisnanterre.fr/hal-02318635v1" TargetMode="External"/><Relationship Id="rId132" Type="http://schemas.openxmlformats.org/officeDocument/2006/relationships/hyperlink" Target="https://hal.parisnanterre.fr/hal-02318651v1" TargetMode="External"/><Relationship Id="rId133" Type="http://schemas.openxmlformats.org/officeDocument/2006/relationships/hyperlink" Target="https://theses.hal.science/tel-00692451v1" TargetMode="External"/><Relationship Id="rId134" Type="http://schemas.openxmlformats.org/officeDocument/2006/relationships/hyperlink" Target="https://www.theses.fr/2011DIJOS04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Fautrelle</dc:title>
  <dc:description>CV</dc:description>
  <dc:subject/>
  <cp:keywords/>
  <cp:category/>
  <cp:lastModifiedBy/>
  <dcterms:created xsi:type="dcterms:W3CDTF">2026-05-19T03:16:23+02:00</dcterms:created>
  <dcterms:modified xsi:type="dcterms:W3CDTF">2026-05-19T03:16:23+02:00</dcterms:modified>
</cp:coreProperties>
</file>

<file path=docProps/custom.xml><?xml version="1.0" encoding="utf-8"?>
<Properties xmlns="http://schemas.openxmlformats.org/officeDocument/2006/custom-properties" xmlns:vt="http://schemas.openxmlformats.org/officeDocument/2006/docPropsVTypes"/>
</file>