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Liora Israël </w:t>
      </w:r>
      <w:r>
        <w:rPr>
          <w:color w:val="641e6e"/>
        </w:rPr>
        <w:t xml:space="preserve">Directrice d'études, EHESS (Paris) Responsable de la formation doctorale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liora-israel</w:t>
        </w:r>
      </w:hyperlink>
    </w:p>
    <w:p>
      <w:pPr>
        <w:numPr>
          <w:ilvl w:val="0"/>
          <w:numId w:val="1"/>
        </w:numPr>
      </w:pPr>
      <w:r>
        <w:rPr/>
        <w:t xml:space="preserve"> ORCID : </w:t>
      </w:r>
      <w:hyperlink r:id="rId8" w:history="1">
        <w:r>
          <w:rPr>
            <w:color w:val="#410a8c"/>
            <w:u w:val="single"/>
          </w:rPr>
          <w:t xml:space="preserve">0000-0002-5420-2332</w:t>
        </w:r>
      </w:hyperlink>
    </w:p>
    <w:p>
      <w:pPr>
        <w:numPr>
          <w:ilvl w:val="0"/>
          <w:numId w:val="1"/>
        </w:numPr>
      </w:pPr>
      <w:r>
        <w:rPr/>
        <w:t xml:space="preserve"> IdRef : </w:t>
      </w:r>
      <w:hyperlink r:id="rId9" w:history="1">
        <w:r>
          <w:rPr>
            <w:color w:val="#410a8c"/>
            <w:u w:val="single"/>
          </w:rPr>
          <w:t xml:space="preserve">074337793</w:t>
        </w:r>
      </w:hyperlink>
    </w:p>
    <w:p>
      <w:pPr>
        <w:spacing w:before="600"/>
      </w:pPr>
    </w:p>
    <w:p>
      <w:pPr>
        <w:pStyle w:val="Heading2"/>
      </w:pPr>
      <w:r>
        <w:rPr>
          <w:color w:val="1e198e"/>
          <w:b w:val="1"/>
          <w:bCs w:val="1"/>
        </w:rPr>
        <w:t xml:space="preserve">Présentation</w:t>
      </w:r>
    </w:p>
    <w:p>
      <w:pPr>
        <w:spacing w:after="100"/>
      </w:pPr>
    </w:p>
    <w:p>
      <w:pPr/>
      <w:r>
        <w:rPr/>
        <w:t xml:space="preserve">Directrice de recherche en sociologie à l'EHESS.Sociologue du droit et de la justice, spécialisée sur la question des rapports entre droit et politique, souvent abordés dans une perspective socio-historique.Après avoir travaillé sur la résistance judiciaire pendant la seconde guerre mondiale, la formation juridique des élites ou les mobilisations politiques du droit entre 1968 et 1981, les recherches en cours portent sur la profession d'avocats aux conseils et plus généralement sur les &amp;quot;supreme court lawyers&amp;quot;.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French Supreme Court Lawyers from a Sociological Perspective: Three Dimensions</w:t>
              </w:r>
            </w:hyperlink>
          </w:p>
          <w:p>
            <w:pP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Law and Society Meeting, Chicago, 2025</w:t>
            </w:r>
            <w:r>
              <w:rPr/>
              <w:t xml:space="preserve">, Law and Society Association, May 2025, Chicago (IL), France</w:t>
            </w:r>
          </w:p>
          <w:p>
            <w:pPr/>
            <w:r>
              <w:rPr/>
              <w:t xml:space="preserve">Communication dans un congrès</w:t>
            </w:r>
          </w:p>
          <w:p>
            <w:pPr/>
            <w:hyperlink r:id="rId10" w:history="1">
              <w:r>
                <w:rPr>
                  <w:color w:val="#410a8c"/>
                  <w:u w:val="single"/>
                </w:rPr>
                <w:t xml:space="preserve">hal-05319241v1</w:t>
              </w:r>
            </w:hyperlink>
          </w:p>
        </w:tc>
      </w:tr>
      <w:tr>
        <w:trPr/>
        <w:tc>
          <w:tcPr>
            <w:noWrap/>
          </w:tcPr>
          <w:p>
            <w:pPr>
              <w:spacing w:after="200"/>
            </w:pPr>
            <w:hyperlink r:id="rId13" w:history="1">
              <w:r>
                <w:rPr>
                  <w:color w:val="1e198e"/>
                  <w:b w:val="1"/>
                  <w:bCs w:val="1"/>
                  <w:u w:val="single"/>
                </w:rPr>
                <w:t xml:space="preserve">Le jugement comme co-construction : un essai de mise en évidence empirique à plusieurs niveaux</w:t>
              </w:r>
            </w:hyperlink>
          </w:p>
          <w:p>
            <w:pPr/>
            <w:hyperlink r:id="rId14" w:history="1">
              <w:r>
                <w:rPr>
                  <w:color w:val="#410a8c"/>
                  <w:u w:val="single"/>
                </w:rPr>
                <w:t xml:space="preserve">Laure Blévis</w:t>
              </w:r>
            </w:hyperlink>
            <w:r>
              <w:rPr/>
              <w:t xml:space="preserve">,</w:t>
            </w:r>
            <w:hyperlink r:id="rId15" w:history="1">
              <w:r>
                <w:rPr>
                  <w:color w:val="#410a8c"/>
                  <w:u w:val="single"/>
                </w:rPr>
                <w:t xml:space="preserve">Ana Maria Falconi</w:t>
              </w:r>
            </w:hyperlink>
            <w:r>
              <w:rPr/>
              <w:t xml:space="preserve">,</w:t>
            </w: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Saisir les dimensions socio-politiques du jugement</w:t>
            </w:r>
            <w:r>
              <w:rPr/>
              <w:t xml:space="preserve">, Marc Milet et Thomas Perroud (Université Panthéon-Assas), May 2024, Paris, France</w:t>
            </w:r>
          </w:p>
          <w:p>
            <w:pPr/>
            <w:r>
              <w:rPr/>
              <w:t xml:space="preserve">Communication dans un congrès</w:t>
            </w:r>
          </w:p>
          <w:p>
            <w:pPr/>
            <w:hyperlink r:id="rId13" w:history="1">
              <w:r>
                <w:rPr>
                  <w:color w:val="#410a8c"/>
                  <w:u w:val="single"/>
                </w:rPr>
                <w:t xml:space="preserve">hal-05319261v1</w:t>
              </w:r>
            </w:hyperlink>
          </w:p>
        </w:tc>
      </w:tr>
      <w:tr>
        <w:trPr/>
        <w:tc>
          <w:tcPr>
            <w:noWrap/>
          </w:tcPr>
          <w:p>
            <w:pPr>
              <w:spacing w:after="200"/>
            </w:pPr>
            <w:hyperlink r:id="rId16" w:history="1">
              <w:r>
                <w:rPr>
                  <w:color w:val="1e198e"/>
                  <w:b w:val="1"/>
                  <w:bCs w:val="1"/>
                  <w:u w:val="single"/>
                </w:rPr>
                <w:t xml:space="preserve">French Supreme Court(s) Lawyers in Perspective. First Insights from a Collective Research.</w:t>
              </w:r>
            </w:hyperlink>
          </w:p>
          <w:p>
            <w:pPr/>
            <w:hyperlink r:id="rId11" w:history="1">
              <w:r>
                <w:rPr>
                  <w:color w:val="#410a8c"/>
                  <w:u w:val="single"/>
                </w:rPr>
                <w:t xml:space="preserve">Liora Israël</w:t>
              </w:r>
            </w:hyperlink>
          </w:p>
          <w:p>
            <w:pPr/>
            <w:r>
              <w:rPr>
                <w:i w:val="1"/>
                <w:iCs w:val="1"/>
              </w:rPr>
              <w:t xml:space="preserve">Continuity and Change in the Legal Profession</w:t>
            </w:r>
            <w:r>
              <w:rPr/>
              <w:t xml:space="preserve">, Salvatore Caserta, Nicholas Haagensen, Mikael Rask Madsen, Jan 2023, Copenague, Denmark</w:t>
            </w:r>
          </w:p>
          <w:p>
            <w:pPr/>
            <w:r>
              <w:rPr/>
              <w:t xml:space="preserve">Communication dans un congrès</w:t>
            </w:r>
          </w:p>
          <w:p>
            <w:pPr/>
            <w:hyperlink r:id="rId16" w:history="1">
              <w:r>
                <w:rPr>
                  <w:color w:val="#410a8c"/>
                  <w:u w:val="single"/>
                </w:rPr>
                <w:t xml:space="preserve">hal-05330577v1</w:t>
              </w:r>
            </w:hyperlink>
          </w:p>
        </w:tc>
      </w:tr>
      <w:tr>
        <w:trPr/>
        <w:tc>
          <w:tcPr>
            <w:noWrap/>
          </w:tcPr>
          <w:p>
            <w:pPr>
              <w:spacing w:after="200"/>
            </w:pPr>
            <w:hyperlink r:id="rId17" w:history="1">
              <w:r>
                <w:rPr>
                  <w:color w:val="1e198e"/>
                  <w:b w:val="1"/>
                  <w:bCs w:val="1"/>
                  <w:u w:val="single"/>
                </w:rPr>
                <w:t xml:space="preserve">Challenging theories of adjudication by paying more attention to Supreme Court Lawyers : a French example</w:t>
              </w:r>
            </w:hyperlink>
          </w:p>
          <w:p>
            <w:pPr/>
            <w:hyperlink r:id="rId14" w:history="1">
              <w:r>
                <w:rPr>
                  <w:color w:val="#410a8c"/>
                  <w:u w:val="single"/>
                </w:rPr>
                <w:t xml:space="preserve">Laure Blévis</w:t>
              </w:r>
            </w:hyperlink>
            <w:r>
              <w:rPr/>
              <w:t xml:space="preserve">,</w:t>
            </w:r>
            <w:hyperlink r:id="rId11" w:history="1">
              <w:r>
                <w:rPr>
                  <w:color w:val="#410a8c"/>
                  <w:u w:val="single"/>
                </w:rPr>
                <w:t xml:space="preserve">Liora Israël</w:t>
              </w:r>
            </w:hyperlink>
          </w:p>
          <w:p>
            <w:pPr/>
            <w:r>
              <w:rPr>
                <w:i w:val="1"/>
                <w:iCs w:val="1"/>
              </w:rPr>
              <w:t xml:space="preserve">Annual Meeting on Law and Society</w:t>
            </w:r>
            <w:r>
              <w:rPr/>
              <w:t xml:space="preserve">, Law and Society Association, Jun 2023, San Juan (Puerto Rico), Puerto Rico</w:t>
            </w:r>
          </w:p>
          <w:p>
            <w:pPr/>
            <w:r>
              <w:rPr/>
              <w:t xml:space="preserve">Communication dans un congrès</w:t>
            </w:r>
          </w:p>
          <w:p>
            <w:pPr/>
            <w:hyperlink r:id="rId17" w:history="1">
              <w:r>
                <w:rPr>
                  <w:color w:val="#410a8c"/>
                  <w:u w:val="single"/>
                </w:rPr>
                <w:t xml:space="preserve">hal-05319300v1</w:t>
              </w:r>
            </w:hyperlink>
          </w:p>
        </w:tc>
      </w:tr>
      <w:tr>
        <w:trPr/>
        <w:tc>
          <w:tcPr>
            <w:noWrap/>
          </w:tcPr>
          <w:p>
            <w:pPr>
              <w:spacing w:after="200"/>
            </w:pPr>
            <w:hyperlink r:id="rId18" w:history="1">
              <w:r>
                <w:rPr>
                  <w:color w:val="1e198e"/>
                  <w:b w:val="1"/>
                  <w:bCs w:val="1"/>
                  <w:u w:val="single"/>
                </w:rPr>
                <w:t xml:space="preserve">Access to French Highest Courts : the Case of Supreme Courts' Lawyers</w:t>
              </w:r>
            </w:hyperlink>
          </w:p>
          <w:p>
            <w:pPr/>
            <w:hyperlink r:id="rId14" w:history="1">
              <w:r>
                <w:rPr>
                  <w:color w:val="#410a8c"/>
                  <w:u w:val="single"/>
                </w:rPr>
                <w:t xml:space="preserve">Laure Blévis</w:t>
              </w:r>
            </w:hyperlink>
            <w:r>
              <w:rPr/>
              <w:t xml:space="preserve">,</w:t>
            </w:r>
            <w:hyperlink r:id="rId11" w:history="1">
              <w:r>
                <w:rPr>
                  <w:color w:val="#410a8c"/>
                  <w:u w:val="single"/>
                </w:rPr>
                <w:t xml:space="preserve">Liora Israël</w:t>
              </w:r>
            </w:hyperlink>
            <w:r>
              <w:rPr/>
              <w:t xml:space="preserve">,</w:t>
            </w:r>
            <w:hyperlink r:id="rId12" w:history="1">
              <w:r>
                <w:rPr>
                  <w:color w:val="#410a8c"/>
                  <w:u w:val="single"/>
                </w:rPr>
                <w:t xml:space="preserve">Claire Lemercier</w:t>
              </w:r>
            </w:hyperlink>
          </w:p>
          <w:p>
            <w:pPr/>
            <w:r>
              <w:rPr>
                <w:i w:val="1"/>
                <w:iCs w:val="1"/>
              </w:rPr>
              <w:t xml:space="preserve">Annual Meeting on Law and Society</w:t>
            </w:r>
            <w:r>
              <w:rPr/>
              <w:t xml:space="preserve">, Law and Society Association, Jul 2022, Lisbonne, Portugal</w:t>
            </w:r>
          </w:p>
          <w:p>
            <w:pPr/>
            <w:r>
              <w:rPr/>
              <w:t xml:space="preserve">Communication dans un congrès</w:t>
            </w:r>
          </w:p>
          <w:p>
            <w:pPr/>
            <w:hyperlink r:id="rId18" w:history="1">
              <w:r>
                <w:rPr>
                  <w:color w:val="#410a8c"/>
                  <w:u w:val="single"/>
                </w:rPr>
                <w:t xml:space="preserve">hal-05319347v1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Droit en contexte autoritaire : Présentation du dossier</w:t>
              </w:r>
            </w:hyperlink>
          </w:p>
          <w:p>
            <w:pPr/>
            <w:hyperlink r:id="rId20" w:history="1">
              <w:r>
                <w:rPr>
                  <w:color w:val="#410a8c"/>
                  <w:u w:val="single"/>
                </w:rPr>
                <w:t xml:space="preserve">Baudouin Dupret</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2024, 114-115 (2), pp.331-358. </w:t>
            </w:r>
            <w:hyperlink r:id="rId21" w:history="1">
              <w:r>
                <w:rPr>
                  <w:color w:val="#410a8c"/>
                  <w:u w:val="single"/>
                </w:rPr>
                <w:t xml:space="preserve">⟨10.3917/drs1.114.0255⟩</w:t>
              </w:r>
            </w:hyperlink>
          </w:p>
          <w:p>
            <w:pPr/>
            <w:r>
              <w:rPr/>
              <w:t xml:space="preserve">Article dans une revue</w:t>
            </w:r>
          </w:p>
          <w:p>
            <w:pPr/>
            <w:hyperlink r:id="rId19" w:history="1">
              <w:r>
                <w:rPr>
                  <w:color w:val="#410a8c"/>
                  <w:u w:val="single"/>
                </w:rPr>
                <w:t xml:space="preserve">halshs-04859079v1</w:t>
              </w:r>
            </w:hyperlink>
          </w:p>
        </w:tc>
      </w:tr>
      <w:tr>
        <w:trPr/>
        <w:tc>
          <w:tcPr>
            <w:noWrap/>
          </w:tcPr>
          <w:p>
            <w:pPr>
              <w:spacing w:after="200"/>
            </w:pPr>
            <w:hyperlink r:id="rId22" w:history="1">
              <w:r>
                <w:rPr>
                  <w:color w:val="1e198e"/>
                  <w:b w:val="1"/>
                  <w:bCs w:val="1"/>
                  <w:u w:val="single"/>
                </w:rPr>
                <w:t xml:space="preserve">“Only they can stare at the sun”? French supreme courts lawyers, a legal elite in the supreme courts space</w:t>
              </w:r>
            </w:hyperlink>
          </w:p>
          <w:p>
            <w:pPr/>
            <w:hyperlink r:id="rId11" w:history="1">
              <w:r>
                <w:rPr>
                  <w:color w:val="#410a8c"/>
                  <w:u w:val="single"/>
                </w:rPr>
                <w:t xml:space="preserve">Liora Israël</w:t>
              </w:r>
            </w:hyperlink>
          </w:p>
          <w:p>
            <w:pPr/>
            <w:r>
              <w:rPr>
                <w:i w:val="1"/>
                <w:iCs w:val="1"/>
              </w:rPr>
              <w:t xml:space="preserve">International Journal of the Legal Profession</w:t>
            </w:r>
            <w:r>
              <w:rPr/>
              <w:t xml:space="preserve">, 2024, 32 (1), pp.121-139. </w:t>
            </w:r>
            <w:hyperlink r:id="rId23" w:history="1">
              <w:r>
                <w:rPr>
                  <w:color w:val="#410a8c"/>
                  <w:u w:val="single"/>
                </w:rPr>
                <w:t xml:space="preserve">⟨10.1080/09695958.2024.2421178⟩</w:t>
              </w:r>
            </w:hyperlink>
          </w:p>
          <w:p>
            <w:pPr/>
            <w:r>
              <w:rPr/>
              <w:t xml:space="preserve">Article dans une revue</w:t>
            </w:r>
          </w:p>
          <w:p>
            <w:pPr/>
            <w:hyperlink r:id="rId22" w:history="1">
              <w:r>
                <w:rPr>
                  <w:color w:val="#410a8c"/>
                  <w:u w:val="single"/>
                </w:rPr>
                <w:t xml:space="preserve">hal-05319249v1</w:t>
              </w:r>
            </w:hyperlink>
          </w:p>
        </w:tc>
      </w:tr>
      <w:tr>
        <w:trPr/>
        <w:tc>
          <w:tcPr>
            <w:noWrap/>
          </w:tcPr>
          <w:p>
            <w:pPr>
              <w:spacing w:after="200"/>
            </w:pPr>
            <w:hyperlink r:id="rId24" w:history="1">
              <w:r>
                <w:rPr>
                  <w:color w:val="1e198e"/>
                  <w:b w:val="1"/>
                  <w:bCs w:val="1"/>
                  <w:u w:val="single"/>
                </w:rPr>
                <w:t xml:space="preserve">Retour à Chicago. Généalogies de la sociologie des avocats (et de leur politisation)</w:t>
              </w:r>
            </w:hyperlink>
          </w:p>
          <w:p>
            <w:pPr/>
            <w:hyperlink r:id="rId11" w:history="1">
              <w:r>
                <w:rPr>
                  <w:color w:val="#410a8c"/>
                  <w:u w:val="single"/>
                </w:rPr>
                <w:t xml:space="preserve">Liora Israël</w:t>
              </w:r>
            </w:hyperlink>
          </w:p>
          <w:p>
            <w:pPr/>
            <w:r>
              <w:rPr>
                <w:i w:val="1"/>
                <w:iCs w:val="1"/>
              </w:rPr>
              <w:t xml:space="preserve">Sociologie du Travail</w:t>
            </w:r>
            <w:r>
              <w:rPr/>
              <w:t xml:space="preserve">, 2023, 65 (3), </w:t>
            </w:r>
            <w:hyperlink r:id="rId25" w:history="1">
              <w:r>
                <w:rPr>
                  <w:color w:val="#410a8c"/>
                  <w:u w:val="single"/>
                </w:rPr>
                <w:t xml:space="preserve">⟨10.4000/sdt.44115⟩</w:t>
              </w:r>
            </w:hyperlink>
          </w:p>
          <w:p>
            <w:pPr/>
            <w:r>
              <w:rPr/>
              <w:t xml:space="preserve">Article dans une revue</w:t>
            </w:r>
          </w:p>
          <w:p>
            <w:pPr/>
            <w:hyperlink r:id="rId24" w:history="1">
              <w:r>
                <w:rPr>
                  <w:color w:val="#410a8c"/>
                  <w:u w:val="single"/>
                </w:rPr>
                <w:t xml:space="preserve">hal-04219979v1</w:t>
              </w:r>
            </w:hyperlink>
          </w:p>
        </w:tc>
      </w:tr>
      <w:tr>
        <w:trPr/>
        <w:tc>
          <w:tcPr>
            <w:noWrap/>
          </w:tcPr>
          <w:p>
            <w:pPr>
              <w:spacing w:after="200"/>
            </w:pPr>
            <w:hyperlink r:id="rId26" w:history="1">
              <w:r>
                <w:rPr>
                  <w:color w:val="1e198e"/>
                  <w:b w:val="1"/>
                  <w:bCs w:val="1"/>
                  <w:u w:val="single"/>
                </w:rPr>
                <w:t xml:space="preserve">Porter la cause devant les Hautes Cours. Justiciables et auxiliaires du droit entre politisation et technicisation</w:t>
              </w:r>
            </w:hyperlink>
          </w:p>
          <w:p>
            <w:pPr/>
            <w:hyperlink r:id="rId11" w:history="1">
              <w:r>
                <w:rPr>
                  <w:color w:val="#410a8c"/>
                  <w:u w:val="single"/>
                </w:rPr>
                <w:t xml:space="preserve">Liora Israël</w:t>
              </w:r>
            </w:hyperlink>
            <w:r>
              <w:rPr/>
              <w:t xml:space="preserve">,</w:t>
            </w:r>
            <w:hyperlink r:id="rId27" w:history="1">
              <w:r>
                <w:rPr>
                  <w:color w:val="#410a8c"/>
                  <w:u w:val="single"/>
                </w:rPr>
                <w:t xml:space="preserve">Corentin Durand</w:t>
              </w:r>
            </w:hyperlink>
          </w:p>
          <w:p>
            <w:pPr/>
            <w:r>
              <w:rPr>
                <w:i w:val="1"/>
                <w:iCs w:val="1"/>
              </w:rPr>
              <w:t xml:space="preserve">Politix</w:t>
            </w:r>
            <w:r>
              <w:rPr/>
              <w:t xml:space="preserve">, 2022, 3 (139), pp.117 à 143</w:t>
            </w:r>
          </w:p>
          <w:p>
            <w:pPr/>
            <w:r>
              <w:rPr/>
              <w:t xml:space="preserve">Article dans une revue</w:t>
            </w:r>
          </w:p>
          <w:p>
            <w:pPr/>
            <w:hyperlink r:id="rId26" w:history="1">
              <w:r>
                <w:rPr>
                  <w:color w:val="#410a8c"/>
                  <w:u w:val="single"/>
                </w:rPr>
                <w:t xml:space="preserve">hal-04102251v1</w:t>
              </w:r>
            </w:hyperlink>
          </w:p>
        </w:tc>
      </w:tr>
      <w:tr>
        <w:trPr/>
        <w:tc>
          <w:tcPr>
            <w:noWrap/>
          </w:tcPr>
          <w:p>
            <w:pPr>
              <w:spacing w:after="200"/>
            </w:pPr>
            <w:hyperlink r:id="rId28" w:history="1">
              <w:r>
                <w:rPr>
                  <w:color w:val="1e198e"/>
                  <w:b w:val="1"/>
                  <w:bCs w:val="1"/>
                  <w:u w:val="single"/>
                </w:rPr>
                <w:t xml:space="preserve">Adam Baczko, La guerre par le droit. Les tribunaux taliban en Afghanistan, CNRS Éditions, 2021, 384 p.</w:t>
              </w:r>
            </w:hyperlink>
          </w:p>
          <w:p>
            <w:pPr/>
            <w:hyperlink r:id="rId11" w:history="1">
              <w:r>
                <w:rPr>
                  <w:color w:val="#410a8c"/>
                  <w:u w:val="single"/>
                </w:rPr>
                <w:t xml:space="preserve">Liora Israël</w:t>
              </w:r>
            </w:hyperlink>
          </w:p>
          <w:p>
            <w:pPr/>
            <w:r>
              <w:rPr>
                <w:i w:val="1"/>
                <w:iCs w:val="1"/>
              </w:rPr>
              <w:t xml:space="preserve">Les Annales. Histoire, sciences sociales</w:t>
            </w:r>
            <w:r>
              <w:rPr/>
              <w:t xml:space="preserve">, 2022, 77 (2), pp.418-421. </w:t>
            </w:r>
            <w:hyperlink r:id="rId29" w:history="1">
              <w:r>
                <w:rPr>
                  <w:color w:val="#410a8c"/>
                  <w:u w:val="single"/>
                </w:rPr>
                <w:t xml:space="preserve">⟨10.1017/ahss.2022.104⟩</w:t>
              </w:r>
            </w:hyperlink>
          </w:p>
          <w:p>
            <w:pPr/>
            <w:r>
              <w:rPr/>
              <w:t xml:space="preserve">Article dans une revue</w:t>
            </w:r>
            <w:r>
              <w:rPr/>
              <w:t xml:space="preserve"> (compte-rendu de lecture)</w:t>
            </w:r>
          </w:p>
          <w:p>
            <w:pPr/>
            <w:hyperlink r:id="rId28" w:history="1">
              <w:r>
                <w:rPr>
                  <w:color w:val="#410a8c"/>
                  <w:u w:val="single"/>
                </w:rPr>
                <w:t xml:space="preserve">hal-04027950v1</w:t>
              </w:r>
            </w:hyperlink>
          </w:p>
        </w:tc>
      </w:tr>
      <w:tr>
        <w:trPr/>
        <w:tc>
          <w:tcPr>
            <w:noWrap/>
          </w:tcPr>
          <w:p>
            <w:pPr>
              <w:spacing w:after="200"/>
            </w:pPr>
            <w:hyperlink r:id="rId30" w:history="1">
              <w:r>
                <w:rPr>
                  <w:color w:val="1e198e"/>
                  <w:b w:val="1"/>
                  <w:bCs w:val="1"/>
                  <w:u w:val="single"/>
                </w:rPr>
                <w:t xml:space="preserve">Hijacking a trial? The case of the Fleury—Merogis Four</w:t>
              </w:r>
            </w:hyperlink>
          </w:p>
          <w:p>
            <w:pPr/>
            <w:hyperlink r:id="rId11" w:history="1">
              <w:r>
                <w:rPr>
                  <w:color w:val="#410a8c"/>
                  <w:u w:val="single"/>
                </w:rPr>
                <w:t xml:space="preserve">Liora Israël</w:t>
              </w:r>
            </w:hyperlink>
          </w:p>
          <w:p>
            <w:pPr/>
            <w:r>
              <w:rPr>
                <w:i w:val="1"/>
                <w:iCs w:val="1"/>
              </w:rPr>
              <w:t xml:space="preserve">Histoire@Politique : revue du Centre d'histoire de Sciences Po</w:t>
            </w:r>
            <w:r>
              <w:rPr/>
              <w:t xml:space="preserve">, 2021, 45, </w:t>
            </w:r>
            <w:hyperlink r:id="rId31" w:history="1">
              <w:r>
                <w:rPr>
                  <w:color w:val="#410a8c"/>
                  <w:u w:val="single"/>
                </w:rPr>
                <w:t xml:space="preserve">⟨10.4000/histoirepolitique.2082⟩</w:t>
              </w:r>
            </w:hyperlink>
          </w:p>
          <w:p>
            <w:pPr/>
            <w:r>
              <w:rPr/>
              <w:t xml:space="preserve">Article dans une revue</w:t>
            </w:r>
          </w:p>
          <w:p>
            <w:pPr/>
            <w:hyperlink r:id="rId30" w:history="1">
              <w:r>
                <w:rPr>
                  <w:color w:val="#410a8c"/>
                  <w:u w:val="single"/>
                </w:rPr>
                <w:t xml:space="preserve">hal-03482616v1</w:t>
              </w:r>
            </w:hyperlink>
          </w:p>
        </w:tc>
      </w:tr>
      <w:tr>
        <w:trPr/>
        <w:tc>
          <w:tcPr>
            <w:noWrap/>
          </w:tcPr>
          <w:p>
            <w:pPr>
              <w:spacing w:after="200"/>
            </w:pPr>
            <w:hyperlink r:id="rId32" w:history="1">
              <w:r>
                <w:rPr>
                  <w:color w:val="1e198e"/>
                  <w:b w:val="1"/>
                  <w:bCs w:val="1"/>
                  <w:u w:val="single"/>
                </w:rPr>
                <w:t xml:space="preserve">L’arme du droit</w:t>
              </w:r>
            </w:hyperlink>
          </w:p>
          <w:p>
            <w:pPr/>
            <w:hyperlink r:id="rId33" w:history="1">
              <w:r>
                <w:rPr>
                  <w:color w:val="#410a8c"/>
                  <w:u w:val="single"/>
                </w:rPr>
                <w:t xml:space="preserve">Nicolas Guillet</w:t>
              </w:r>
            </w:hyperlink>
            <w:r>
              <w:rPr/>
              <w:t xml:space="preserve">,</w:t>
            </w:r>
            <w:hyperlink r:id="rId11" w:history="1">
              <w:r>
                <w:rPr>
                  <w:color w:val="#410a8c"/>
                  <w:u w:val="single"/>
                </w:rPr>
                <w:t xml:space="preserve">Liora Israël</w:t>
              </w:r>
            </w:hyperlink>
          </w:p>
          <w:p>
            <w:pPr/>
            <w:r>
              <w:rPr>
                <w:i w:val="1"/>
                <w:iCs w:val="1"/>
              </w:rPr>
              <w:t xml:space="preserve">Paris, Presses de Sciences Po </w:t>
            </w:r>
            <w:r>
              <w:rPr/>
              <w:t xml:space="preserve">, 2020, pp.154. </w:t>
            </w:r>
            <w:hyperlink r:id="rId34" w:history="1">
              <w:r>
                <w:rPr>
                  <w:color w:val="#410a8c"/>
                  <w:u w:val="single"/>
                </w:rPr>
                <w:t xml:space="preserve">⟨10.4000/lectures.45006⟩</w:t>
              </w:r>
            </w:hyperlink>
          </w:p>
          <w:p>
            <w:pPr/>
            <w:r>
              <w:rPr/>
              <w:t xml:space="preserve">Article dans une revue</w:t>
            </w:r>
          </w:p>
          <w:p>
            <w:pPr/>
            <w:hyperlink r:id="rId35" w:history="1">
              <w:r>
                <w:rPr>
                  <w:color w:val="#410a8c"/>
                  <w:u w:val="single"/>
                </w:rPr>
                <w:t xml:space="preserve">istex</w:t>
              </w:r>
            </w:hyperlink>
          </w:p>
          <w:p>
            <w:pPr/>
            <w:hyperlink r:id="rId32" w:history="1">
              <w:r>
                <w:rPr>
                  <w:color w:val="#410a8c"/>
                  <w:u w:val="single"/>
                </w:rPr>
                <w:t xml:space="preserve">hal-03015100v1</w:t>
              </w:r>
            </w:hyperlink>
          </w:p>
        </w:tc>
      </w:tr>
      <w:tr>
        <w:trPr/>
        <w:tc>
          <w:tcPr>
            <w:noWrap/>
          </w:tcPr>
          <w:p>
            <w:pPr>
              <w:spacing w:after="200"/>
            </w:pPr>
            <w:hyperlink r:id="rId36" w:history="1">
              <w:r>
                <w:rPr>
                  <w:color w:val="1e198e"/>
                  <w:b w:val="1"/>
                  <w:bCs w:val="1"/>
                  <w:u w:val="single"/>
                </w:rPr>
                <w:t xml:space="preserve">Les premiers pas du Gisti</w:t>
              </w:r>
            </w:hyperlink>
          </w:p>
          <w:p>
            <w:pPr/>
            <w:hyperlink r:id="rId11" w:history="1">
              <w:r>
                <w:rPr>
                  <w:color w:val="#410a8c"/>
                  <w:u w:val="single"/>
                </w:rPr>
                <w:t xml:space="preserve">Liora Israël</w:t>
              </w:r>
            </w:hyperlink>
          </w:p>
          <w:p>
            <w:pPr/>
            <w:r>
              <w:rPr>
                <w:i w:val="1"/>
                <w:iCs w:val="1"/>
              </w:rPr>
              <w:t xml:space="preserve">Hommes et migrations</w:t>
            </w:r>
            <w:r>
              <w:rPr/>
              <w:t xml:space="preserve">, 2020, 1330, pp.40-41. </w:t>
            </w:r>
            <w:hyperlink r:id="rId37" w:history="1">
              <w:r>
                <w:rPr>
                  <w:color w:val="#410a8c"/>
                  <w:u w:val="single"/>
                </w:rPr>
                <w:t xml:space="preserve">⟨10.4000/hommesmigrations.11391⟩</w:t>
              </w:r>
            </w:hyperlink>
          </w:p>
          <w:p>
            <w:pPr/>
            <w:r>
              <w:rPr/>
              <w:t xml:space="preserve">Article dans une revue</w:t>
            </w:r>
          </w:p>
          <w:p>
            <w:pPr/>
            <w:hyperlink r:id="rId36" w:history="1">
              <w:r>
                <w:rPr>
                  <w:color w:val="#410a8c"/>
                  <w:u w:val="single"/>
                </w:rPr>
                <w:t xml:space="preserve">hal-04028105v1</w:t>
              </w:r>
            </w:hyperlink>
          </w:p>
        </w:tc>
      </w:tr>
      <w:tr>
        <w:trPr/>
        <w:tc>
          <w:tcPr>
            <w:noWrap/>
          </w:tcPr>
          <w:p>
            <w:pPr>
              <w:spacing w:after="200"/>
            </w:pPr>
            <w:hyperlink r:id="rId38" w:history="1">
              <w:r>
                <w:rPr>
                  <w:color w:val="1e198e"/>
                  <w:b w:val="1"/>
                  <w:bCs w:val="1"/>
                  <w:u w:val="single"/>
                </w:rPr>
                <w:t xml:space="preserve">Recht und soziale Bewegung: Wege zu einem neuen Dialog</w:t>
              </w:r>
            </w:hyperlink>
          </w:p>
          <w:p>
            <w:pPr/>
            <w:hyperlink r:id="rId11" w:history="1">
              <w:r>
                <w:rPr>
                  <w:color w:val="#410a8c"/>
                  <w:u w:val="single"/>
                </w:rPr>
                <w:t xml:space="preserve">Liora Israël</w:t>
              </w:r>
            </w:hyperlink>
          </w:p>
          <w:p>
            <w:pPr/>
            <w:r>
              <w:rPr>
                <w:i w:val="1"/>
                <w:iCs w:val="1"/>
              </w:rPr>
              <w:t xml:space="preserve">Zeitschrift für Rechtssoziologie</w:t>
            </w:r>
            <w:r>
              <w:rPr/>
              <w:t xml:space="preserve">, 2020, 39 (2), pp.158-176</w:t>
            </w:r>
          </w:p>
          <w:p>
            <w:pPr/>
            <w:r>
              <w:rPr/>
              <w:t xml:space="preserve">Article dans une revue</w:t>
            </w:r>
          </w:p>
          <w:p>
            <w:pPr/>
            <w:hyperlink r:id="rId38" w:history="1">
              <w:r>
                <w:rPr>
                  <w:color w:val="#410a8c"/>
                  <w:u w:val="single"/>
                </w:rPr>
                <w:t xml:space="preserve">hal-04027980v1</w:t>
              </w:r>
            </w:hyperlink>
          </w:p>
        </w:tc>
      </w:tr>
      <w:tr>
        <w:trPr/>
        <w:tc>
          <w:tcPr>
            <w:noWrap/>
          </w:tcPr>
          <w:p>
            <w:pPr>
              <w:spacing w:after="200"/>
            </w:pPr>
            <w:hyperlink r:id="rId39" w:history="1">
              <w:r>
                <w:rPr>
                  <w:color w:val="1e198e"/>
                  <w:b w:val="1"/>
                  <w:bCs w:val="1"/>
                  <w:u w:val="single"/>
                </w:rPr>
                <w:t xml:space="preserve">O que significa ter direito? Mobilizações do direito sob uma perspectiva sociológica</w:t>
              </w:r>
            </w:hyperlink>
          </w:p>
          <w:p>
            <w:pPr/>
            <w:hyperlink r:id="rId11" w:history="1">
              <w:r>
                <w:rPr>
                  <w:color w:val="#410a8c"/>
                  <w:u w:val="single"/>
                </w:rPr>
                <w:t xml:space="preserve">Liora Israël</w:t>
              </w:r>
            </w:hyperlink>
          </w:p>
          <w:p>
            <w:pPr/>
            <w:r>
              <w:rPr>
                <w:i w:val="1"/>
                <w:iCs w:val="1"/>
              </w:rPr>
              <w:t xml:space="preserve">Revista de Estudos Empíricos em Direito / Brazilian Journal of Empirical Legal Studies</w:t>
            </w:r>
            <w:r>
              <w:rPr/>
              <w:t xml:space="preserve">, 2019, 6 (1), </w:t>
            </w:r>
            <w:hyperlink r:id="rId40" w:history="1">
              <w:r>
                <w:rPr>
                  <w:color w:val="#410a8c"/>
                  <w:u w:val="single"/>
                </w:rPr>
                <w:t xml:space="preserve">⟨10.19092/reed.v6i1.419⟩</w:t>
              </w:r>
            </w:hyperlink>
          </w:p>
          <w:p>
            <w:pPr/>
            <w:r>
              <w:rPr/>
              <w:t xml:space="preserve">Article dans une revue</w:t>
            </w:r>
          </w:p>
          <w:p>
            <w:pPr/>
            <w:hyperlink r:id="rId39" w:history="1">
              <w:r>
                <w:rPr>
                  <w:color w:val="#410a8c"/>
                  <w:u w:val="single"/>
                </w:rPr>
                <w:t xml:space="preserve">hal-04028209v1</w:t>
              </w:r>
            </w:hyperlink>
          </w:p>
        </w:tc>
      </w:tr>
      <w:tr>
        <w:trPr/>
        <w:tc>
          <w:tcPr>
            <w:noWrap/>
          </w:tcPr>
          <w:p>
            <w:pPr>
              <w:spacing w:after="200"/>
            </w:pPr>
            <w:hyperlink r:id="rId41" w:history="1">
              <w:r>
                <w:rPr>
                  <w:color w:val="1e198e"/>
                  <w:b w:val="1"/>
                  <w:bCs w:val="1"/>
                  <w:u w:val="single"/>
                </w:rPr>
                <w:t xml:space="preserve">Joue-t-on devant la justice ? Retour sur un article célèbre de Marc Galanter, Dossier &amp;quot;Jeu et Droit</w:t>
              </w:r>
            </w:hyperlink>
          </w:p>
          <w:p>
            <w:pPr/>
            <w:hyperlink r:id="rId11" w:history="1">
              <w:r>
                <w:rPr>
                  <w:color w:val="#410a8c"/>
                  <w:u w:val="single"/>
                </w:rPr>
                <w:t xml:space="preserve">Liora Israël</w:t>
              </w:r>
            </w:hyperlink>
          </w:p>
          <w:p>
            <w:pPr/>
            <w:r>
              <w:rPr>
                <w:i w:val="1"/>
                <w:iCs w:val="1"/>
              </w:rPr>
              <w:t xml:space="preserve">Délibérée</w:t>
            </w:r>
            <w:r>
              <w:rPr/>
              <w:t xml:space="preserve">, 2019, N°6 (1), pp.23-27. </w:t>
            </w:r>
            <w:hyperlink r:id="rId42" w:history="1">
              <w:r>
                <w:rPr>
                  <w:color w:val="#410a8c"/>
                  <w:u w:val="single"/>
                </w:rPr>
                <w:t xml:space="preserve">⟨10.3917/delib.006.0023⟩</w:t>
              </w:r>
            </w:hyperlink>
          </w:p>
          <w:p>
            <w:pPr/>
            <w:r>
              <w:rPr/>
              <w:t xml:space="preserve">Article dans une revue</w:t>
            </w:r>
          </w:p>
          <w:p>
            <w:pPr/>
            <w:hyperlink r:id="rId41" w:history="1">
              <w:r>
                <w:rPr>
                  <w:color w:val="#410a8c"/>
                  <w:u w:val="single"/>
                </w:rPr>
                <w:t xml:space="preserve">hal-04028190v1</w:t>
              </w:r>
            </w:hyperlink>
          </w:p>
        </w:tc>
      </w:tr>
      <w:tr>
        <w:trPr/>
        <w:tc>
          <w:tcPr>
            <w:noWrap/>
          </w:tcPr>
          <w:p>
            <w:pPr>
              <w:spacing w:after="200"/>
            </w:pPr>
            <w:hyperlink r:id="rId43" w:history="1">
              <w:r>
                <w:rPr>
                  <w:color w:val="1e198e"/>
                  <w:b w:val="1"/>
                  <w:bCs w:val="1"/>
                  <w:u w:val="single"/>
                </w:rPr>
                <w:t xml:space="preserve">Legal training and the reshaping of French elite: lessons from an ethnography of law classes in two French elite higher education institutions</w:t>
              </w:r>
            </w:hyperlink>
          </w:p>
          <w:p>
            <w:pPr/>
            <w:hyperlink r:id="rId11" w:history="1">
              <w:r>
                <w:rPr>
                  <w:color w:val="#410a8c"/>
                  <w:u w:val="single"/>
                </w:rPr>
                <w:t xml:space="preserve">Liora Israël</w:t>
              </w:r>
            </w:hyperlink>
            <w:r>
              <w:rPr/>
              <w:t xml:space="preserve">,</w:t>
            </w:r>
            <w:hyperlink r:id="rId44" w:history="1">
              <w:r>
                <w:rPr>
                  <w:color w:val="#410a8c"/>
                  <w:u w:val="single"/>
                </w:rPr>
                <w:t xml:space="preserve">Rachel Vanneuville</w:t>
              </w:r>
            </w:hyperlink>
          </w:p>
          <w:p>
            <w:pPr/>
            <w:r>
              <w:rPr>
                <w:i w:val="1"/>
                <w:iCs w:val="1"/>
              </w:rPr>
              <w:t xml:space="preserve">Journal of Education and Work</w:t>
            </w:r>
            <w:r>
              <w:rPr/>
              <w:t xml:space="preserve">, 2017, 30 (2), pp.156-167. </w:t>
            </w:r>
            <w:hyperlink r:id="rId45" w:history="1">
              <w:r>
                <w:rPr>
                  <w:color w:val="#410a8c"/>
                  <w:u w:val="single"/>
                </w:rPr>
                <w:t xml:space="preserve">⟨10.1080/13639080.2017.1278905⟩</w:t>
              </w:r>
            </w:hyperlink>
          </w:p>
          <w:p>
            <w:pPr/>
            <w:r>
              <w:rPr/>
              <w:t xml:space="preserve">Article dans une revue</w:t>
            </w:r>
          </w:p>
          <w:p>
            <w:pPr/>
            <w:hyperlink r:id="rId43" w:history="1">
              <w:r>
                <w:rPr>
                  <w:color w:val="#410a8c"/>
                  <w:u w:val="single"/>
                </w:rPr>
                <w:t xml:space="preserve">halshs-01546957v1</w:t>
              </w:r>
            </w:hyperlink>
          </w:p>
        </w:tc>
      </w:tr>
      <w:tr>
        <w:trPr/>
        <w:tc>
          <w:tcPr>
            <w:noWrap/>
          </w:tcPr>
          <w:p>
            <w:pPr>
              <w:spacing w:after="200"/>
            </w:pPr>
            <w:hyperlink r:id="rId46" w:history="1">
              <w:r>
                <w:rPr>
                  <w:color w:val="1e198e"/>
                  <w:b w:val="1"/>
                  <w:bCs w:val="1"/>
                  <w:u w:val="single"/>
                </w:rPr>
                <w:t xml:space="preserve">Formation juridique et recomposition des élites françaises. Leçons d'une ethnographie des classes de droit dans deux établissements d'enseignement d'élite français</w:t>
              </w:r>
            </w:hyperlink>
          </w:p>
          <w:p>
            <w:pPr/>
            <w:hyperlink r:id="rId11" w:history="1">
              <w:r>
                <w:rPr>
                  <w:color w:val="#410a8c"/>
                  <w:u w:val="single"/>
                </w:rPr>
                <w:t xml:space="preserve">Liora Israël</w:t>
              </w:r>
            </w:hyperlink>
          </w:p>
          <w:p>
            <w:pPr/>
            <w:r>
              <w:rPr>
                <w:i w:val="1"/>
                <w:iCs w:val="1"/>
              </w:rPr>
              <w:t xml:space="preserve">Journal of Education and Work</w:t>
            </w:r>
            <w:r>
              <w:rPr/>
              <w:t xml:space="preserve">, 2017, 2</w:t>
            </w:r>
          </w:p>
          <w:p>
            <w:pPr/>
            <w:r>
              <w:rPr/>
              <w:t xml:space="preserve">Article dans une revue</w:t>
            </w:r>
          </w:p>
          <w:p>
            <w:pPr/>
            <w:hyperlink r:id="rId46" w:history="1">
              <w:r>
                <w:rPr>
                  <w:color w:val="#410a8c"/>
                  <w:u w:val="single"/>
                </w:rPr>
                <w:t xml:space="preserve">hal-04037067v1</w:t>
              </w:r>
            </w:hyperlink>
          </w:p>
        </w:tc>
      </w:tr>
      <w:tr>
        <w:trPr/>
        <w:tc>
          <w:tcPr>
            <w:noWrap/>
          </w:tcPr>
          <w:p>
            <w:pPr>
              <w:spacing w:after="200"/>
            </w:pPr>
            <w:hyperlink r:id="rId47" w:history="1">
              <w:r>
                <w:rPr>
                  <w:color w:val="1e198e"/>
                  <w:b w:val="1"/>
                  <w:bCs w:val="1"/>
                  <w:u w:val="single"/>
                </w:rPr>
                <w:t xml:space="preserve">Aux côtés de Jean-Jacques de Félice : entretien avec Michel Tubiana</w:t>
              </w:r>
            </w:hyperlink>
          </w:p>
          <w:p>
            <w:pPr/>
            <w:hyperlink r:id="rId11" w:history="1">
              <w:r>
                <w:rPr>
                  <w:color w:val="#410a8c"/>
                  <w:u w:val="single"/>
                </w:rPr>
                <w:t xml:space="preserve">Liora Israël</w:t>
              </w:r>
            </w:hyperlink>
            <w:r>
              <w:rPr/>
              <w:t xml:space="preserve">,</w:t>
            </w:r>
            <w:hyperlink r:id="rId48" w:history="1">
              <w:r>
                <w:rPr>
                  <w:color w:val="#410a8c"/>
                  <w:u w:val="single"/>
                </w:rPr>
                <w:t xml:space="preserve">Sylvie Thénault</w:t>
              </w:r>
            </w:hyperlink>
          </w:p>
          <w:p>
            <w:pPr/>
            <w:r>
              <w:rPr>
                <w:i w:val="1"/>
                <w:iCs w:val="1"/>
              </w:rPr>
              <w:t xml:space="preserve">Matériaux pour l'histoire de notre temps</w:t>
            </w:r>
            <w:r>
              <w:rPr/>
              <w:t xml:space="preserve">, 2015, Jean-Jacques de Félice : un avocat militant des droits de l’homme, 115-116, pp.80-84. </w:t>
            </w:r>
            <w:hyperlink r:id="rId49" w:history="1">
              <w:r>
                <w:rPr>
                  <w:color w:val="#410a8c"/>
                  <w:u w:val="single"/>
                </w:rPr>
                <w:t xml:space="preserve">⟨10.3917/mate.115.0080⟩</w:t>
              </w:r>
            </w:hyperlink>
          </w:p>
          <w:p>
            <w:pPr/>
            <w:r>
              <w:rPr/>
              <w:t xml:space="preserve">Article dans une revue</w:t>
            </w:r>
          </w:p>
          <w:p>
            <w:pPr/>
            <w:hyperlink r:id="rId47" w:history="1">
              <w:r>
                <w:rPr>
                  <w:color w:val="#410a8c"/>
                  <w:u w:val="single"/>
                </w:rPr>
                <w:t xml:space="preserve">hal-03735846v1</w:t>
              </w:r>
            </w:hyperlink>
          </w:p>
        </w:tc>
      </w:tr>
      <w:tr>
        <w:trPr/>
        <w:tc>
          <w:tcPr>
            <w:noWrap/>
          </w:tcPr>
          <w:p>
            <w:pPr>
              <w:spacing w:after="200"/>
            </w:pPr>
            <w:hyperlink r:id="rId50" w:history="1">
              <w:r>
                <w:rPr>
                  <w:color w:val="1e198e"/>
                  <w:b w:val="1"/>
                  <w:bCs w:val="1"/>
                  <w:u w:val="single"/>
                </w:rPr>
                <w:t xml:space="preserve">Le Mouvement d’action judiciaire : archives d’une lutte par le droit</w:t>
              </w:r>
            </w:hyperlink>
          </w:p>
          <w:p>
            <w:pPr/>
            <w:hyperlink r:id="rId11" w:history="1">
              <w:r>
                <w:rPr>
                  <w:color w:val="#410a8c"/>
                  <w:u w:val="single"/>
                </w:rPr>
                <w:t xml:space="preserve">Liora Israël</w:t>
              </w:r>
            </w:hyperlink>
          </w:p>
          <w:p>
            <w:pPr/>
            <w:r>
              <w:rPr>
                <w:i w:val="1"/>
                <w:iCs w:val="1"/>
              </w:rPr>
              <w:t xml:space="preserve">Matériaux pour l'histoire de notre temps</w:t>
            </w:r>
            <w:r>
              <w:rPr/>
              <w:t xml:space="preserve">, 2015, Jean-Jacques de Félice : un avocat militant des droits de l’homme, 115-116, pp.26-34. </w:t>
            </w:r>
            <w:hyperlink r:id="rId51" w:history="1">
              <w:r>
                <w:rPr>
                  <w:color w:val="#410a8c"/>
                  <w:u w:val="single"/>
                </w:rPr>
                <w:t xml:space="preserve">⟨10.3917/mate.115.0026⟩</w:t>
              </w:r>
            </w:hyperlink>
          </w:p>
          <w:p>
            <w:pPr/>
            <w:r>
              <w:rPr/>
              <w:t xml:space="preserve">Article dans une revue</w:t>
            </w:r>
          </w:p>
          <w:p>
            <w:pPr/>
            <w:hyperlink r:id="rId50" w:history="1">
              <w:r>
                <w:rPr>
                  <w:color w:val="#410a8c"/>
                  <w:u w:val="single"/>
                </w:rPr>
                <w:t xml:space="preserve">hal-03735801v1</w:t>
              </w:r>
            </w:hyperlink>
          </w:p>
        </w:tc>
      </w:tr>
      <w:tr>
        <w:trPr/>
        <w:tc>
          <w:tcPr>
            <w:noWrap/>
          </w:tcPr>
          <w:p>
            <w:pPr>
              <w:spacing w:after="200"/>
            </w:pPr>
            <w:hyperlink r:id="rId52" w:history="1">
              <w:r>
                <w:rPr>
                  <w:color w:val="1e198e"/>
                  <w:b w:val="1"/>
                  <w:bCs w:val="1"/>
                  <w:u w:val="single"/>
                </w:rPr>
                <w:t xml:space="preserve">Jean-Jacques de Félice, avocat militant des droits de l’homme</w:t>
              </w:r>
            </w:hyperlink>
          </w:p>
          <w:p>
            <w:pPr/>
            <w:hyperlink r:id="rId53" w:history="1">
              <w:r>
                <w:rPr>
                  <w:color w:val="#410a8c"/>
                  <w:u w:val="single"/>
                </w:rPr>
                <w:t xml:space="preserve">Bassirou Barry</w:t>
              </w:r>
            </w:hyperlink>
            <w:r>
              <w:rPr/>
              <w:t xml:space="preserve">,</w:t>
            </w:r>
            <w:hyperlink r:id="rId11" w:history="1">
              <w:r>
                <w:rPr>
                  <w:color w:val="#410a8c"/>
                  <w:u w:val="single"/>
                </w:rPr>
                <w:t xml:space="preserve">Liora Israël</w:t>
              </w:r>
            </w:hyperlink>
            <w:r>
              <w:rPr/>
              <w:t xml:space="preserve">,</w:t>
            </w:r>
            <w:hyperlink r:id="rId48" w:history="1">
              <w:r>
                <w:rPr>
                  <w:color w:val="#410a8c"/>
                  <w:u w:val="single"/>
                </w:rPr>
                <w:t xml:space="preserve">Sylvie Thénault</w:t>
              </w:r>
            </w:hyperlink>
          </w:p>
          <w:p>
            <w:pPr/>
            <w:r>
              <w:rPr>
                <w:i w:val="1"/>
                <w:iCs w:val="1"/>
              </w:rPr>
              <w:t xml:space="preserve">Matériaux pour l'histoire de notre temps</w:t>
            </w:r>
            <w:r>
              <w:rPr/>
              <w:t xml:space="preserve">, 2015, Jean-Jacques de Félice : un avocat militant des droits de l’homme, 115-116, pp.2-5. </w:t>
            </w:r>
            <w:hyperlink r:id="rId54" w:history="1">
              <w:r>
                <w:rPr>
                  <w:color w:val="#410a8c"/>
                  <w:u w:val="single"/>
                </w:rPr>
                <w:t xml:space="preserve">⟨10.3917/mate.115.0002⟩</w:t>
              </w:r>
            </w:hyperlink>
          </w:p>
          <w:p>
            <w:pPr/>
            <w:r>
              <w:rPr/>
              <w:t xml:space="preserve">Article dans une revue</w:t>
            </w:r>
          </w:p>
          <w:p>
            <w:pPr/>
            <w:hyperlink r:id="rId52" w:history="1">
              <w:r>
                <w:rPr>
                  <w:color w:val="#410a8c"/>
                  <w:u w:val="single"/>
                </w:rPr>
                <w:t xml:space="preserve">hal-02355607v2</w:t>
              </w:r>
            </w:hyperlink>
          </w:p>
        </w:tc>
      </w:tr>
      <w:tr>
        <w:trPr/>
        <w:tc>
          <w:tcPr>
            <w:noWrap/>
          </w:tcPr>
          <w:p>
            <w:pPr>
              <w:spacing w:after="200"/>
            </w:pPr>
            <w:hyperlink r:id="rId55" w:history="1">
              <w:r>
                <w:rPr>
                  <w:color w:val="1e198e"/>
                  <w:b w:val="1"/>
                  <w:bCs w:val="1"/>
                  <w:u w:val="single"/>
                </w:rPr>
                <w:t xml:space="preserve">Enquêter sur la formation au droit en France : l'exemple des formations extra-universitaires</w:t>
              </w:r>
            </w:hyperlink>
          </w:p>
          <w:p>
            <w:pPr/>
            <w:hyperlink r:id="rId11" w:history="1">
              <w:r>
                <w:rPr>
                  <w:color w:val="#410a8c"/>
                  <w:u w:val="single"/>
                </w:rPr>
                <w:t xml:space="preserve">Liora Israël</w:t>
              </w:r>
            </w:hyperlink>
            <w:r>
              <w:rPr/>
              <w:t xml:space="preserve">,</w:t>
            </w:r>
            <w:hyperlink r:id="rId44" w:history="1">
              <w:r>
                <w:rPr>
                  <w:color w:val="#410a8c"/>
                  <w:u w:val="single"/>
                </w:rPr>
                <w:t xml:space="preserve">Rachel Vanneuville</w:t>
              </w:r>
            </w:hyperlink>
          </w:p>
          <w:p>
            <w:pPr/>
            <w:r>
              <w:rPr>
                <w:i w:val="1"/>
                <w:iCs w:val="1"/>
              </w:rPr>
              <w:t xml:space="preserve">Revue Interdisciplinaire d'Etudes Juridiques</w:t>
            </w:r>
            <w:r>
              <w:rPr/>
              <w:t xml:space="preserve">, 2014, 72, pp.141-162</w:t>
            </w:r>
          </w:p>
          <w:p>
            <w:pPr/>
            <w:r>
              <w:rPr/>
              <w:t xml:space="preserve">Article dans une revue</w:t>
            </w:r>
          </w:p>
          <w:p>
            <w:pPr/>
            <w:hyperlink r:id="rId55" w:history="1">
              <w:r>
                <w:rPr>
                  <w:color w:val="#410a8c"/>
                  <w:u w:val="single"/>
                </w:rPr>
                <w:t xml:space="preserve">halshs-01063132v1</w:t>
              </w:r>
            </w:hyperlink>
          </w:p>
        </w:tc>
      </w:tr>
      <w:tr>
        <w:trPr/>
        <w:tc>
          <w:tcPr>
            <w:noWrap/>
          </w:tcPr>
          <w:p>
            <w:pPr>
              <w:spacing w:after="200"/>
            </w:pPr>
            <w:hyperlink r:id="rId56" w:history="1">
              <w:r>
                <w:rPr>
                  <w:color w:val="1e198e"/>
                  <w:b w:val="1"/>
                  <w:bCs w:val="1"/>
                  <w:u w:val="single"/>
                </w:rPr>
                <w:t xml:space="preserve">Ouverture : Dénationaliser l’histoire du droit ?</w:t>
              </w:r>
            </w:hyperlink>
          </w:p>
          <w:p>
            <w:pPr/>
            <w:hyperlink r:id="rId57" w:history="1">
              <w:r>
                <w:rPr>
                  <w:color w:val="#410a8c"/>
                  <w:u w:val="single"/>
                </w:rPr>
                <w:t xml:space="preserve">Jean-Louis Halpérin</w:t>
              </w:r>
            </w:hyperlink>
            <w:r>
              <w:rPr/>
              <w:t xml:space="preserve">,</w:t>
            </w:r>
            <w:hyperlink r:id="rId58" w:history="1">
              <w:r>
                <w:rPr>
                  <w:color w:val="#410a8c"/>
                  <w:u w:val="single"/>
                </w:rPr>
                <w:t xml:space="preserve">David Deroussin</w:t>
              </w:r>
            </w:hyperlink>
            <w:r>
              <w:rPr/>
              <w:t xml:space="preserve">,</w:t>
            </w:r>
            <w:hyperlink r:id="rId59" w:history="1">
              <w:r>
                <w:rPr>
                  <w:color w:val="#410a8c"/>
                  <w:u w:val="single"/>
                </w:rPr>
                <w:t xml:space="preserve">Soazick Kerneis</w:t>
              </w:r>
            </w:hyperlink>
            <w:r>
              <w:rPr/>
              <w:t xml:space="preserve">,</w:t>
            </w:r>
            <w:hyperlink r:id="rId11" w:history="1">
              <w:r>
                <w:rPr>
                  <w:color w:val="#410a8c"/>
                  <w:u w:val="single"/>
                </w:rPr>
                <w:t xml:space="preserve">Liora Israël</w:t>
              </w:r>
            </w:hyperlink>
          </w:p>
          <w:p>
            <w:pPr/>
            <w:r>
              <w:rPr>
                <w:i w:val="1"/>
                <w:iCs w:val="1"/>
              </w:rPr>
              <w:t xml:space="preserve">Clio@Thémis : Revue électronique d'histoire du droit</w:t>
            </w:r>
            <w:r>
              <w:rPr/>
              <w:t xml:space="preserve">, 2012, 5, pp.en ligne</w:t>
            </w:r>
          </w:p>
          <w:p>
            <w:pPr/>
            <w:r>
              <w:rPr/>
              <w:t xml:space="preserve">Article dans une revue</w:t>
            </w:r>
          </w:p>
          <w:p>
            <w:pPr/>
            <w:hyperlink r:id="rId56" w:history="1">
              <w:r>
                <w:rPr>
                  <w:color w:val="#410a8c"/>
                  <w:u w:val="single"/>
                </w:rPr>
                <w:t xml:space="preserve">hal-02487296v1</w:t>
              </w:r>
            </w:hyperlink>
          </w:p>
        </w:tc>
      </w:tr>
      <w:tr>
        <w:trPr/>
        <w:tc>
          <w:tcPr>
            <w:noWrap/>
          </w:tcPr>
          <w:p>
            <w:pPr>
              <w:spacing w:after="200"/>
            </w:pPr>
            <w:hyperlink r:id="rId60" w:history="1">
              <w:r>
                <w:rPr>
                  <w:color w:val="1e198e"/>
                  <w:b w:val="1"/>
                  <w:bCs w:val="1"/>
                  <w:u w:val="single"/>
                </w:rPr>
                <w:t xml:space="preserve">À l’école du droit. Les apports de la méthode ethnographique à l’analyse de l’enseignement du droit</w:t>
              </w:r>
            </w:hyperlink>
          </w:p>
          <w:p>
            <w:pPr/>
            <w:hyperlink r:id="rId61" w:history="1">
              <w:r>
                <w:rPr>
                  <w:color w:val="#410a8c"/>
                  <w:u w:val="single"/>
                </w:rPr>
                <w:t xml:space="preserve">Emilie Biland</w:t>
              </w:r>
            </w:hyperlink>
            <w:r>
              <w:rPr/>
              <w:t xml:space="preserve">,</w:t>
            </w:r>
            <w:hyperlink r:id="rId11" w:history="1">
              <w:r>
                <w:rPr>
                  <w:color w:val="#410a8c"/>
                  <w:u w:val="single"/>
                </w:rPr>
                <w:t xml:space="preserve">Liora Israël</w:t>
              </w:r>
            </w:hyperlink>
          </w:p>
          <w:p>
            <w:pPr/>
            <w:r>
              <w:rPr>
                <w:i w:val="1"/>
                <w:iCs w:val="1"/>
              </w:rPr>
              <w:t xml:space="preserve">Les Cahiers de droit</w:t>
            </w:r>
            <w:r>
              <w:rPr/>
              <w:t xml:space="preserve">, 2011, 52 (3-4), pp.619 - 658. </w:t>
            </w:r>
            <w:hyperlink r:id="rId62" w:history="1">
              <w:r>
                <w:rPr>
                  <w:color w:val="#410a8c"/>
                  <w:u w:val="single"/>
                </w:rPr>
                <w:t xml:space="preserve">⟨10.7202/1006721ar⟩</w:t>
              </w:r>
            </w:hyperlink>
          </w:p>
          <w:p>
            <w:pPr/>
            <w:r>
              <w:rPr/>
              <w:t xml:space="preserve">Article dans une revue</w:t>
            </w:r>
          </w:p>
          <w:p>
            <w:pPr/>
            <w:hyperlink r:id="rId60" w:history="1">
              <w:r>
                <w:rPr>
                  <w:color w:val="#410a8c"/>
                  <w:u w:val="single"/>
                </w:rPr>
                <w:t xml:space="preserve">hal-03163141v1</w:t>
              </w:r>
            </w:hyperlink>
          </w:p>
        </w:tc>
      </w:tr>
      <w:tr>
        <w:trPr/>
        <w:tc>
          <w:tcPr>
            <w:noWrap/>
          </w:tcPr>
          <w:p>
            <w:pPr>
              <w:spacing w:after="200"/>
            </w:pPr>
            <w:hyperlink r:id="rId63" w:history="1">
              <w:r>
                <w:rPr>
                  <w:color w:val="1e198e"/>
                  <w:b w:val="1"/>
                  <w:bCs w:val="1"/>
                  <w:u w:val="single"/>
                </w:rPr>
                <w:t xml:space="preserve">Introduction</w:t>
              </w:r>
            </w:hyperlink>
          </w:p>
          <w:p>
            <w:pPr/>
            <w:hyperlink r:id="rId64" w:history="1">
              <w:r>
                <w:rPr>
                  <w:color w:val="#410a8c"/>
                  <w:u w:val="single"/>
                </w:rPr>
                <w:t xml:space="preserve">Florent Champy</w:t>
              </w:r>
            </w:hyperlink>
            <w:r>
              <w:rPr/>
              <w:t xml:space="preserve">,</w:t>
            </w:r>
            <w:hyperlink r:id="rId11" w:history="1">
              <w:r>
                <w:rPr>
                  <w:color w:val="#410a8c"/>
                  <w:u w:val="single"/>
                </w:rPr>
                <w:t xml:space="preserve">Liora Israël</w:t>
              </w:r>
            </w:hyperlink>
          </w:p>
          <w:p>
            <w:pPr/>
            <w:r>
              <w:rPr>
                <w:i w:val="1"/>
                <w:iCs w:val="1"/>
              </w:rPr>
              <w:t xml:space="preserve">Sociétés contemporaines</w:t>
            </w:r>
            <w:r>
              <w:rPr/>
              <w:t xml:space="preserve">, 2009, Professions et engagement public, 73 (1), pp.7-19. </w:t>
            </w:r>
            <w:hyperlink r:id="rId65" w:history="1">
              <w:r>
                <w:rPr>
                  <w:color w:val="#410a8c"/>
                  <w:u w:val="single"/>
                </w:rPr>
                <w:t xml:space="preserve">⟨10.3917/soco.073.0007⟩</w:t>
              </w:r>
            </w:hyperlink>
          </w:p>
          <w:p>
            <w:pPr/>
            <w:r>
              <w:rPr/>
              <w:t xml:space="preserve">Article dans une revue</w:t>
            </w:r>
          </w:p>
          <w:p>
            <w:pPr/>
            <w:hyperlink r:id="rId63" w:history="1">
              <w:r>
                <w:rPr>
                  <w:color w:val="#410a8c"/>
                  <w:u w:val="single"/>
                </w:rPr>
                <w:t xml:space="preserve">halshs-01925005v1</w:t>
              </w:r>
            </w:hyperlink>
          </w:p>
        </w:tc>
      </w:tr>
      <w:tr>
        <w:trPr/>
        <w:tc>
          <w:tcPr>
            <w:noWrap/>
          </w:tcPr>
          <w:p>
            <w:pPr>
              <w:spacing w:after="200"/>
            </w:pPr>
            <w:hyperlink r:id="rId66" w:history="1">
              <w:r>
                <w:rPr>
                  <w:color w:val="1e198e"/>
                  <w:b w:val="1"/>
                  <w:bCs w:val="1"/>
                  <w:u w:val="single"/>
                </w:rPr>
                <w:t xml:space="preserve">Quelques éléments sur les conditions d’une « importation »</w:t>
              </w:r>
            </w:hyperlink>
          </w:p>
          <w:p>
            <w:pPr/>
            <w:hyperlink r:id="rId11" w:history="1">
              <w:r>
                <w:rPr>
                  <w:color w:val="#410a8c"/>
                  <w:u w:val="single"/>
                </w:rPr>
                <w:t xml:space="preserve">Liora Israël</w:t>
              </w:r>
            </w:hyperlink>
            <w:r>
              <w:rPr/>
              <w:t xml:space="preserve">,</w:t>
            </w:r>
            <w:hyperlink r:id="rId67" w:history="1">
              <w:r>
                <w:rPr>
                  <w:color w:val="#410a8c"/>
                  <w:u w:val="single"/>
                </w:rPr>
                <w:t xml:space="preserve">Jérôme Pélisse</w:t>
              </w:r>
            </w:hyperlink>
          </w:p>
          <w:p>
            <w:pPr/>
            <w:r>
              <w:rPr>
                <w:i w:val="1"/>
                <w:iCs w:val="1"/>
              </w:rPr>
              <w:t xml:space="preserve">Terrains et Travaux : Revue de Sciences Sociales</w:t>
            </w:r>
            <w:r>
              <w:rPr/>
              <w:t xml:space="preserve">, 2004, Les terrains du droit, 6, pp.101-111. </w:t>
            </w:r>
            <w:hyperlink r:id="rId68" w:history="1">
              <w:r>
                <w:rPr>
                  <w:color w:val="#410a8c"/>
                  <w:u w:val="single"/>
                </w:rPr>
                <w:t xml:space="preserve">⟨10.3917/tt.006.0101⟩</w:t>
              </w:r>
            </w:hyperlink>
          </w:p>
          <w:p>
            <w:pPr/>
            <w:r>
              <w:rPr/>
              <w:t xml:space="preserve">Article dans une revue</w:t>
            </w:r>
          </w:p>
          <w:p>
            <w:pPr/>
            <w:hyperlink r:id="rId66" w:history="1">
              <w:r>
                <w:rPr>
                  <w:color w:val="#410a8c"/>
                  <w:u w:val="single"/>
                </w:rPr>
                <w:t xml:space="preserve">hal-03162132v1</w:t>
              </w:r>
            </w:hyperlink>
          </w:p>
        </w:tc>
      </w:tr>
      <w:tr>
        <w:trPr/>
        <w:tc>
          <w:tcPr>
            <w:noWrap/>
          </w:tcPr>
          <w:p>
            <w:pPr>
              <w:spacing w:after="200"/>
            </w:pPr>
            <w:hyperlink r:id="rId69" w:history="1">
              <w:r>
                <w:rPr>
                  <w:color w:val="1e198e"/>
                  <w:b w:val="1"/>
                  <w:bCs w:val="1"/>
                  <w:u w:val="single"/>
                </w:rPr>
                <w:t xml:space="preserve">Quelques éléments sur les conditions d’une &amp;quot;importation</w:t>
              </w:r>
            </w:hyperlink>
          </w:p>
          <w:p>
            <w:pPr/>
            <w:hyperlink r:id="rId11" w:history="1">
              <w:r>
                <w:rPr>
                  <w:color w:val="#410a8c"/>
                  <w:u w:val="single"/>
                </w:rPr>
                <w:t xml:space="preserve">Liora Israël</w:t>
              </w:r>
            </w:hyperlink>
            <w:r>
              <w:rPr/>
              <w:t xml:space="preserve">,</w:t>
            </w:r>
            <w:hyperlink r:id="rId67" w:history="1">
              <w:r>
                <w:rPr>
                  <w:color w:val="#410a8c"/>
                  <w:u w:val="single"/>
                </w:rPr>
                <w:t xml:space="preserve">Jérôme Pélisse</w:t>
              </w:r>
            </w:hyperlink>
          </w:p>
          <w:p>
            <w:pPr/>
            <w:r>
              <w:rPr>
                <w:i w:val="1"/>
                <w:iCs w:val="1"/>
              </w:rPr>
              <w:t xml:space="preserve">Terrains et Travaux : Revue de Sciences Sociales</w:t>
            </w:r>
            <w:r>
              <w:rPr/>
              <w:t xml:space="preserve">, 2004, 6, pp.101 - 111</w:t>
            </w:r>
          </w:p>
          <w:p>
            <w:pPr/>
            <w:r>
              <w:rPr/>
              <w:t xml:space="preserve">Article dans une revue</w:t>
            </w:r>
          </w:p>
          <w:p>
            <w:pPr/>
            <w:hyperlink r:id="rId69" w:history="1">
              <w:r>
                <w:rPr>
                  <w:color w:val="#410a8c"/>
                  <w:u w:val="single"/>
                </w:rPr>
                <w:t xml:space="preserve">hal-03568296v1</w:t>
              </w:r>
            </w:hyperlink>
          </w:p>
        </w:tc>
      </w:tr>
      <w:tr>
        <w:trPr/>
        <w:tc>
          <w:tcPr>
            <w:noWrap/>
          </w:tcPr>
          <w:p>
            <w:pPr>
              <w:spacing w:after="200"/>
            </w:pPr>
            <w:hyperlink r:id="rId70" w:history="1">
              <w:r>
                <w:rPr>
                  <w:color w:val="1e198e"/>
                  <w:b w:val="1"/>
                  <w:bCs w:val="1"/>
                  <w:u w:val="single"/>
                </w:rPr>
                <w:t xml:space="preserve">Le chercheur en sciences sociales comme acteur du procès?</w:t>
              </w:r>
            </w:hyperlink>
          </w:p>
          <w:p>
            <w:pPr/>
            <w:hyperlink r:id="rId71" w:history="1">
              <w:r>
                <w:rPr>
                  <w:color w:val="#410a8c"/>
                  <w:u w:val="single"/>
                </w:rPr>
                <w:t xml:space="preserve">Guillaume Mouralis</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2000, 44-45, pp.159-175</w:t>
            </w:r>
          </w:p>
          <w:p>
            <w:pPr/>
            <w:r>
              <w:rPr/>
              <w:t xml:space="preserve">Article dans une revue</w:t>
            </w:r>
          </w:p>
          <w:p>
            <w:pPr/>
            <w:hyperlink r:id="rId70" w:history="1">
              <w:r>
                <w:rPr>
                  <w:color w:val="#410a8c"/>
                  <w:u w:val="single"/>
                </w:rPr>
                <w:t xml:space="preserve">halshs-00346524v1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Genre, droit et politique</w:t>
              </w:r>
            </w:hyperlink>
          </w:p>
          <w:p>
            <w:pPr/>
            <w:hyperlink r:id="rId73" w:history="1">
              <w:r>
                <w:rPr>
                  <w:color w:val="#410a8c"/>
                  <w:u w:val="single"/>
                </w:rPr>
                <w:t xml:space="preserve">Charles Bosvieux-Onyekwelu</w:t>
              </w:r>
            </w:hyperlink>
            <w:r>
              <w:rPr/>
              <w:t xml:space="preserve">,</w:t>
            </w:r>
            <w:hyperlink r:id="rId74" w:history="1">
              <w:r>
                <w:rPr>
                  <w:color w:val="#410a8c"/>
                  <w:u w:val="single"/>
                </w:rPr>
                <w:t xml:space="preserve">Véronique Mottier</w:t>
              </w:r>
            </w:hyperlink>
            <w:r>
              <w:rPr/>
              <w:t xml:space="preserve">,</w:t>
            </w:r>
            <w:hyperlink r:id="rId75" w:history="1">
              <w:r>
                <w:rPr>
                  <w:color w:val="#410a8c"/>
                  <w:u w:val="single"/>
                </w:rPr>
                <w:t xml:space="preserve">Jacques Commaille</w:t>
              </w:r>
            </w:hyperlink>
            <w:r>
              <w:rPr/>
              <w:t xml:space="preserve">,</w:t>
            </w:r>
            <w:hyperlink r:id="rId11" w:history="1">
              <w:r>
                <w:rPr>
                  <w:color w:val="#410a8c"/>
                  <w:u w:val="single"/>
                </w:rPr>
                <w:t xml:space="preserve">Liora Israël</w:t>
              </w:r>
            </w:hyperlink>
          </w:p>
          <w:p>
            <w:pPr/>
            <w:hyperlink r:id="rId76" w:history="1">
              <w:r>
                <w:rPr>
                  <w:color w:val="#410a8c"/>
                  <w:u w:val="single"/>
                </w:rPr>
                <w:t xml:space="preserve">LGDJ</w:t>
              </w:r>
            </w:hyperlink>
            <w:r>
              <w:rPr/>
              <w:t xml:space="preserve">, pp.253, 2020, Droit et société. Série Sociologie, Vincent Simoulin; Philippe Raimbault, 978-2-275-02959-7</w:t>
            </w:r>
          </w:p>
          <w:p>
            <w:pPr/>
            <w:r>
              <w:rPr/>
              <w:t xml:space="preserve">Ouvrages</w:t>
            </w:r>
          </w:p>
          <w:p>
            <w:pPr/>
            <w:hyperlink r:id="rId72" w:history="1">
              <w:r>
                <w:rPr>
                  <w:color w:val="#410a8c"/>
                  <w:u w:val="single"/>
                </w:rPr>
                <w:t xml:space="preserve">hal-03739885v1</w:t>
              </w:r>
            </w:hyperlink>
          </w:p>
        </w:tc>
      </w:tr>
      <w:tr>
        <w:trPr/>
        <w:tc>
          <w:tcPr>
            <w:noWrap/>
          </w:tcPr>
          <w:p>
            <w:pPr>
              <w:spacing w:after="200"/>
            </w:pPr>
            <w:hyperlink r:id="rId77" w:history="1">
              <w:r>
                <w:rPr>
                  <w:color w:val="1e198e"/>
                  <w:b w:val="1"/>
                  <w:bCs w:val="1"/>
                  <w:u w:val="single"/>
                </w:rPr>
                <w:t xml:space="preserve">À la gauche du droit. Mobilisations politiques du droit et de la justice en France (1968-1981)</w:t>
              </w:r>
            </w:hyperlink>
          </w:p>
          <w:p>
            <w:pPr/>
            <w:hyperlink r:id="rId11" w:history="1">
              <w:r>
                <w:rPr>
                  <w:color w:val="#410a8c"/>
                  <w:u w:val="single"/>
                </w:rPr>
                <w:t xml:space="preserve">Liora Israël</w:t>
              </w:r>
            </w:hyperlink>
          </w:p>
          <w:p>
            <w:pPr/>
            <w:r>
              <w:rPr/>
              <w:t xml:space="preserve">Editions EHESS. , 2020, En temps &amp; lieux</w:t>
            </w:r>
          </w:p>
          <w:p>
            <w:pPr/>
            <w:r>
              <w:rPr/>
              <w:t xml:space="preserve">Ouvrages</w:t>
            </w:r>
          </w:p>
          <w:p>
            <w:pPr/>
            <w:hyperlink r:id="rId77" w:history="1">
              <w:r>
                <w:rPr>
                  <w:color w:val="#410a8c"/>
                  <w:u w:val="single"/>
                </w:rPr>
                <w:t xml:space="preserve">hal-04028074v1</w:t>
              </w:r>
            </w:hyperlink>
          </w:p>
        </w:tc>
      </w:tr>
      <w:tr>
        <w:trPr/>
        <w:tc>
          <w:tcPr>
            <w:noWrap/>
          </w:tcPr>
          <w:p>
            <w:pPr>
              <w:spacing w:after="200"/>
            </w:pPr>
            <w:hyperlink r:id="rId78" w:history="1">
              <w:r>
                <w:rPr>
                  <w:color w:val="1e198e"/>
                  <w:b w:val="1"/>
                  <w:bCs w:val="1"/>
                  <w:u w:val="single"/>
                </w:rPr>
                <w:t xml:space="preserve">L'arme du droit</w:t>
              </w:r>
            </w:hyperlink>
          </w:p>
          <w:p>
            <w:pPr/>
            <w:hyperlink r:id="rId11" w:history="1">
              <w:r>
                <w:rPr>
                  <w:color w:val="#410a8c"/>
                  <w:u w:val="single"/>
                </w:rPr>
                <w:t xml:space="preserve">Liora Israël</w:t>
              </w:r>
            </w:hyperlink>
          </w:p>
          <w:p>
            <w:pPr/>
            <w:r>
              <w:rPr/>
              <w:t xml:space="preserve">Presses de Sciences Po, 2020, Contester, </w:t>
            </w:r>
            <w:hyperlink r:id="rId79" w:history="1">
              <w:r>
                <w:rPr>
                  <w:color w:val="#410a8c"/>
                  <w:u w:val="single"/>
                </w:rPr>
                <w:t xml:space="preserve">⟨10.3917/scpo.israe.2020.01⟩</w:t>
              </w:r>
            </w:hyperlink>
          </w:p>
          <w:p>
            <w:pPr/>
            <w:r>
              <w:rPr/>
              <w:t xml:space="preserve">Ouvrages</w:t>
            </w:r>
          </w:p>
          <w:p>
            <w:pPr/>
            <w:hyperlink r:id="rId78" w:history="1">
              <w:r>
                <w:rPr>
                  <w:color w:val="#410a8c"/>
                  <w:u w:val="single"/>
                </w:rPr>
                <w:t xml:space="preserve">hal-04028094v1</w:t>
              </w:r>
            </w:hyperlink>
          </w:p>
        </w:tc>
      </w:tr>
      <w:tr>
        <w:trPr/>
        <w:tc>
          <w:tcPr>
            <w:noWrap/>
          </w:tcPr>
          <w:p>
            <w:pPr>
              <w:spacing w:after="200"/>
            </w:pPr>
            <w:hyperlink r:id="rId80" w:history="1">
              <w:r>
                <w:rPr>
                  <w:color w:val="1e198e"/>
                  <w:b w:val="1"/>
                  <w:bCs w:val="1"/>
                  <w:u w:val="single"/>
                </w:rPr>
                <w:t xml:space="preserve">Dealing with Wars and Dictatorships. Legal Concepts and Categories in Action</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Springer / Asser Press, pp.269, 2014, 978-90-6704-930-6</w:t>
            </w:r>
          </w:p>
          <w:p>
            <w:pPr/>
            <w:r>
              <w:rPr/>
              <w:t xml:space="preserve">Ouvrages</w:t>
            </w:r>
          </w:p>
          <w:p>
            <w:pPr/>
            <w:hyperlink r:id="rId80" w:history="1">
              <w:r>
                <w:rPr>
                  <w:color w:val="#410a8c"/>
                  <w:u w:val="single"/>
                </w:rPr>
                <w:t xml:space="preserve">halshs-00834158v1</w:t>
              </w:r>
            </w:hyperlink>
          </w:p>
        </w:tc>
      </w:tr>
      <w:tr>
        <w:trPr/>
        <w:tc>
          <w:tcPr>
            <w:noWrap/>
          </w:tcPr>
          <w:p>
            <w:pPr>
              <w:spacing w:after="200"/>
            </w:pPr>
            <w:hyperlink r:id="rId81" w:history="1">
              <w:r>
                <w:rPr>
                  <w:color w:val="1e198e"/>
                  <w:b w:val="1"/>
                  <w:bCs w:val="1"/>
                  <w:u w:val="single"/>
                </w:rPr>
                <w:t xml:space="preserve">Robes noires, années sombres. Avocats et magistrats en résistance pendant la Seconde guerre mondiale</w:t>
              </w:r>
            </w:hyperlink>
          </w:p>
          <w:p>
            <w:pPr/>
            <w:hyperlink r:id="rId11" w:history="1">
              <w:r>
                <w:rPr>
                  <w:color w:val="#410a8c"/>
                  <w:u w:val="single"/>
                </w:rPr>
                <w:t xml:space="preserve">Liora Israël</w:t>
              </w:r>
            </w:hyperlink>
          </w:p>
          <w:p>
            <w:pPr/>
            <w:r>
              <w:rPr/>
              <w:t xml:space="preserve">Fayard, 2005</w:t>
            </w:r>
          </w:p>
          <w:p>
            <w:pPr/>
            <w:r>
              <w:rPr/>
              <w:t xml:space="preserve">Ouvrages</w:t>
            </w:r>
          </w:p>
          <w:p>
            <w:pPr/>
            <w:hyperlink r:id="rId81" w:history="1">
              <w:r>
                <w:rPr>
                  <w:color w:val="#410a8c"/>
                  <w:u w:val="single"/>
                </w:rPr>
                <w:t xml:space="preserve">halshs-00010585v1</w:t>
              </w:r>
            </w:hyperlink>
          </w:p>
        </w:tc>
      </w:tr>
      <w:tr>
        <w:trPr/>
        <w:tc>
          <w:tcPr>
            <w:noWrap/>
          </w:tcPr>
          <w:p>
            <w:pPr>
              <w:spacing w:after="200"/>
            </w:pPr>
            <w:hyperlink r:id="rId82" w:history="1">
              <w:r>
                <w:rPr>
                  <w:color w:val="1e198e"/>
                  <w:b w:val="1"/>
                  <w:bCs w:val="1"/>
                  <w:u w:val="single"/>
                </w:rPr>
                <w:t xml:space="preserve">Sur la portée sociale du droit. Usages et légitimité du registre juridique</w:t>
              </w:r>
            </w:hyperlink>
          </w:p>
          <w:p>
            <w:pPr/>
            <w:hyperlink r:id="rId83" w:history="1">
              <w:r>
                <w:rPr>
                  <w:color w:val="#410a8c"/>
                  <w:u w:val="single"/>
                </w:rPr>
                <w:t xml:space="preserve">Antoine Vauchez</w:t>
              </w:r>
            </w:hyperlink>
            <w:r>
              <w:rPr/>
              <w:t xml:space="preserve">,</w:t>
            </w:r>
            <w:hyperlink r:id="rId11" w:history="1">
              <w:r>
                <w:rPr>
                  <w:color w:val="#410a8c"/>
                  <w:u w:val="single"/>
                </w:rPr>
                <w:t xml:space="preserve">Liora Israël</w:t>
              </w:r>
            </w:hyperlink>
            <w:r>
              <w:rPr/>
              <w:t xml:space="preserve">,</w:t>
            </w:r>
            <w:hyperlink r:id="rId84" w:history="1">
              <w:r>
                <w:rPr>
                  <w:color w:val="#410a8c"/>
                  <w:u w:val="single"/>
                </w:rPr>
                <w:t xml:space="preserve">Guillaume Sacriste</w:t>
              </w:r>
            </w:hyperlink>
            <w:r>
              <w:rPr/>
              <w:t xml:space="preserve">,</w:t>
            </w:r>
            <w:hyperlink r:id="rId85" w:history="1">
              <w:r>
                <w:rPr>
                  <w:color w:val="#410a8c"/>
                  <w:u w:val="single"/>
                </w:rPr>
                <w:t xml:space="preserve">Laurent Willemez</w:t>
              </w:r>
            </w:hyperlink>
          </w:p>
          <w:p>
            <w:pPr/>
            <w:r>
              <w:rPr/>
              <w:t xml:space="preserve">Paris, Presses universitaires de France, 395 p., 2005</w:t>
            </w:r>
          </w:p>
          <w:p>
            <w:pPr/>
            <w:r>
              <w:rPr/>
              <w:t xml:space="preserve">Ouvrages</w:t>
            </w:r>
          </w:p>
          <w:p>
            <w:pPr/>
            <w:hyperlink r:id="rId82" w:history="1">
              <w:r>
                <w:rPr>
                  <w:color w:val="#410a8c"/>
                  <w:u w:val="single"/>
                </w:rPr>
                <w:t xml:space="preserve">halshs-00323918v1</w:t>
              </w:r>
            </w:hyperlink>
          </w:p>
        </w:tc>
      </w:tr>
      <w:tr>
        <w:trPr/>
        <w:tc>
          <w:tcPr>
            <w:noWrap/>
          </w:tcPr>
          <w:p>
            <w:pPr>
              <w:spacing w:after="200"/>
            </w:pPr>
            <w:hyperlink r:id="rId86" w:history="1">
              <w:r>
                <w:rPr>
                  <w:color w:val="1e198e"/>
                  <w:b w:val="1"/>
                  <w:bCs w:val="1"/>
                  <w:u w:val="single"/>
                </w:rPr>
                <w:t xml:space="preserve">Sur la portée sociale du droit</w:t>
              </w:r>
            </w:hyperlink>
          </w:p>
          <w:p>
            <w:pPr/>
            <w:hyperlink r:id="rId11" w:history="1">
              <w:r>
                <w:rPr>
                  <w:color w:val="#410a8c"/>
                  <w:u w:val="single"/>
                </w:rPr>
                <w:t xml:space="preserve">Liora Israël</w:t>
              </w:r>
            </w:hyperlink>
          </w:p>
          <w:p>
            <w:pPr/>
            <w:r>
              <w:rPr/>
              <w:t xml:space="preserve">PUF-CURAPP, 2005</w:t>
            </w:r>
          </w:p>
          <w:p>
            <w:pPr/>
            <w:r>
              <w:rPr/>
              <w:t xml:space="preserve">Ouvrages</w:t>
            </w:r>
          </w:p>
          <w:p>
            <w:pPr/>
            <w:hyperlink r:id="rId86" w:history="1">
              <w:r>
                <w:rPr>
                  <w:color w:val="#410a8c"/>
                  <w:u w:val="single"/>
                </w:rPr>
                <w:t xml:space="preserve">halshs-00010587v1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Causes suprêmes ? Les mobilisations politiques du droit devant les Hautes Cours</w:t>
              </w:r>
            </w:hyperlink>
          </w:p>
          <w:p>
            <w:pPr/>
            <w:hyperlink r:id="rId11" w:history="1">
              <w:r>
                <w:rPr>
                  <w:color w:val="#410a8c"/>
                  <w:u w:val="single"/>
                </w:rPr>
                <w:t xml:space="preserve">Liora Israël</w:t>
              </w:r>
            </w:hyperlink>
            <w:r>
              <w:rPr/>
              <w:t xml:space="preserve">,</w:t>
            </w:r>
            <w:hyperlink r:id="rId27" w:history="1">
              <w:r>
                <w:rPr>
                  <w:color w:val="#410a8c"/>
                  <w:u w:val="single"/>
                </w:rPr>
                <w:t xml:space="preserve">Corentin Durand</w:t>
              </w:r>
            </w:hyperlink>
            <w:r>
              <w:rPr/>
              <w:t xml:space="preserve">,</w:t>
            </w:r>
            <w:hyperlink r:id="rId88" w:history="1">
              <w:r>
                <w:rPr>
                  <w:color w:val="#410a8c"/>
                  <w:u w:val="single"/>
                </w:rPr>
                <w:t xml:space="preserve">Guillaume Le Lay</w:t>
              </w:r>
            </w:hyperlink>
            <w:r>
              <w:rPr/>
              <w:t xml:space="preserve">,</w:t>
            </w:r>
            <w:hyperlink r:id="rId89" w:history="1">
              <w:r>
                <w:rPr>
                  <w:color w:val="#410a8c"/>
                  <w:u w:val="single"/>
                </w:rPr>
                <w:t xml:space="preserve">Sabrina Pastorelli</w:t>
              </w:r>
            </w:hyperlink>
            <w:r>
              <w:rPr/>
              <w:t xml:space="preserve">,</w:t>
            </w:r>
            <w:hyperlink r:id="rId90" w:history="1">
              <w:r>
                <w:rPr>
                  <w:color w:val="#410a8c"/>
                  <w:u w:val="single"/>
                </w:rPr>
                <w:t xml:space="preserve">Diane Roman</w:t>
              </w:r>
            </w:hyperlink>
          </w:p>
          <w:p>
            <w:pPr/>
            <w:r>
              <w:rPr/>
              <w:t xml:space="preserve">18.24, Mission de Recherche Droit et Justice - MRDJ. 2019, pp.311</w:t>
            </w:r>
          </w:p>
          <w:p>
            <w:pPr/>
            <w:r>
              <w:rPr/>
              <w:t xml:space="preserve">Rapport</w:t>
            </w:r>
            <w:r>
              <w:rPr/>
              <w:t xml:space="preserve"> (rapport de recherche)</w:t>
            </w:r>
          </w:p>
          <w:p>
            <w:pPr/>
            <w:hyperlink r:id="rId87" w:history="1">
              <w:r>
                <w:rPr>
                  <w:color w:val="#410a8c"/>
                  <w:u w:val="single"/>
                </w:rPr>
                <w:t xml:space="preserve">hal-05218016v1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Recht und kollektive Aktion. Versäumnis oder latente Thematisierung im Werk Bourdieus?</w:t>
              </w:r>
            </w:hyperlink>
          </w:p>
          <w:p>
            <w:pPr/>
            <w:hyperlink r:id="rId11" w:history="1">
              <w:r>
                <w:rPr>
                  <w:color w:val="#410a8c"/>
                  <w:u w:val="single"/>
                </w:rPr>
                <w:t xml:space="preserve">Liora Israël</w:t>
              </w:r>
            </w:hyperlink>
          </w:p>
          <w:p>
            <w:pPr/>
            <w:r>
              <w:rPr>
                <w:i w:val="1"/>
                <w:iCs w:val="1"/>
              </w:rPr>
              <w:t xml:space="preserve">Das Rechtsdenken Pierre Bourdieus</w:t>
            </w:r>
            <w:r>
              <w:rPr/>
              <w:t xml:space="preserve">, pp.240-254, 2019</w:t>
            </w:r>
          </w:p>
          <w:p>
            <w:pPr/>
            <w:r>
              <w:rPr/>
              <w:t xml:space="preserve">Chapitre d'ouvrage</w:t>
            </w:r>
          </w:p>
          <w:p>
            <w:pPr/>
            <w:hyperlink r:id="rId91" w:history="1">
              <w:r>
                <w:rPr>
                  <w:color w:val="#410a8c"/>
                  <w:u w:val="single"/>
                </w:rPr>
                <w:t xml:space="preserve">hal-04028243v1</w:t>
              </w:r>
            </w:hyperlink>
          </w:p>
        </w:tc>
      </w:tr>
      <w:tr>
        <w:trPr/>
        <w:tc>
          <w:tcPr>
            <w:noWrap/>
          </w:tcPr>
          <w:p>
            <w:pPr>
              <w:spacing w:after="200"/>
            </w:pPr>
            <w:hyperlink r:id="rId92" w:history="1">
              <w:r>
                <w:rPr>
                  <w:color w:val="1e198e"/>
                  <w:b w:val="1"/>
                  <w:bCs w:val="1"/>
                  <w:u w:val="single"/>
                </w:rPr>
                <w:t xml:space="preserve">In the Law School Classroom</w:t>
              </w:r>
            </w:hyperlink>
          </w:p>
          <w:p>
            <w:pPr/>
            <w:hyperlink r:id="rId61" w:history="1">
              <w:r>
                <w:rPr>
                  <w:color w:val="#410a8c"/>
                  <w:u w:val="single"/>
                </w:rPr>
                <w:t xml:space="preserve">Emilie Biland</w:t>
              </w:r>
            </w:hyperlink>
            <w:r>
              <w:rPr/>
              <w:t xml:space="preserve">,</w:t>
            </w:r>
            <w:hyperlink r:id="rId11" w:history="1">
              <w:r>
                <w:rPr>
                  <w:color w:val="#410a8c"/>
                  <w:u w:val="single"/>
                </w:rPr>
                <w:t xml:space="preserve">Liora Israël</w:t>
              </w:r>
            </w:hyperlink>
          </w:p>
          <w:p>
            <w:pPr/>
            <w:r>
              <w:rPr/>
              <w:t xml:space="preserve">Meera Deo; Mindie Lazarus-Black; Elizabeth Mertz. </w:t>
            </w:r>
            <w:r>
              <w:rPr>
                <w:i w:val="1"/>
                <w:iCs w:val="1"/>
              </w:rPr>
              <w:t xml:space="preserve">Power, Legal Education, and Law School Cultures</w:t>
            </w:r>
            <w:r>
              <w:rPr/>
              <w:t xml:space="preserve">, Routledge, pp.73 - 104, 2019, 9780367199401</w:t>
            </w:r>
          </w:p>
          <w:p>
            <w:pPr/>
            <w:r>
              <w:rPr/>
              <w:t xml:space="preserve">Chapitre d'ouvrage</w:t>
            </w:r>
          </w:p>
          <w:p>
            <w:pPr/>
            <w:hyperlink r:id="rId92" w:history="1">
              <w:r>
                <w:rPr>
                  <w:color w:val="#410a8c"/>
                  <w:u w:val="single"/>
                </w:rPr>
                <w:t xml:space="preserve">hal-02959842v1</w:t>
              </w:r>
            </w:hyperlink>
          </w:p>
        </w:tc>
      </w:tr>
      <w:tr>
        <w:trPr/>
        <w:tc>
          <w:tcPr>
            <w:noWrap/>
          </w:tcPr>
          <w:p>
            <w:pPr>
              <w:spacing w:after="200"/>
            </w:pPr>
            <w:hyperlink r:id="rId93" w:history="1">
              <w:r>
                <w:rPr>
                  <w:color w:val="1e198e"/>
                  <w:b w:val="1"/>
                  <w:bCs w:val="1"/>
                  <w:u w:val="single"/>
                </w:rPr>
                <w:t xml:space="preserve">Repenser le rôle de la justice dans les transitions. Retour sur les catégories et relectures empiriques</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Kora Andrieu; Geoffroy Lavau. </w:t>
            </w:r>
            <w:r>
              <w:rPr>
                <w:i w:val="1"/>
                <w:iCs w:val="1"/>
              </w:rPr>
              <w:t xml:space="preserve">Quelle justice pour les peuples en transition  ? Démocratiser, réconcilier, pacifier</w:t>
            </w:r>
            <w:r>
              <w:rPr/>
              <w:t xml:space="preserve">, </w:t>
            </w:r>
            <w:hyperlink r:id="rId94" w:history="1">
              <w:r>
                <w:rPr>
                  <w:color w:val="#410a8c"/>
                  <w:u w:val="single"/>
                </w:rPr>
                <w:t xml:space="preserve">Presses de l’Université Paris Sorbonne</w:t>
              </w:r>
            </w:hyperlink>
            <w:r>
              <w:rPr/>
              <w:t xml:space="preserve">, pp.47-64, 2014, 978-2-84050-928-8</w:t>
            </w:r>
          </w:p>
          <w:p>
            <w:pPr/>
            <w:r>
              <w:rPr/>
              <w:t xml:space="preserve">Chapitre d'ouvrage</w:t>
            </w:r>
          </w:p>
          <w:p>
            <w:pPr/>
            <w:hyperlink r:id="rId93" w:history="1">
              <w:r>
                <w:rPr>
                  <w:color w:val="#410a8c"/>
                  <w:u w:val="single"/>
                </w:rPr>
                <w:t xml:space="preserve">hal-01100629v1</w:t>
              </w:r>
            </w:hyperlink>
          </w:p>
        </w:tc>
      </w:tr>
      <w:tr>
        <w:trPr/>
        <w:tc>
          <w:tcPr>
            <w:noWrap/>
          </w:tcPr>
          <w:p>
            <w:pPr>
              <w:spacing w:after="200"/>
            </w:pPr>
            <w:hyperlink r:id="rId95" w:history="1">
              <w:r>
                <w:rPr>
                  <w:color w:val="1e198e"/>
                  <w:b w:val="1"/>
                  <w:bCs w:val="1"/>
                  <w:u w:val="single"/>
                </w:rPr>
                <w:t xml:space="preserve">General Introduction</w:t>
              </w:r>
            </w:hyperlink>
          </w:p>
          <w:p>
            <w:pPr/>
            <w:hyperlink r:id="rId11" w:history="1">
              <w:r>
                <w:rPr>
                  <w:color w:val="#410a8c"/>
                  <w:u w:val="single"/>
                </w:rPr>
                <w:t xml:space="preserve">Liora Israël</w:t>
              </w:r>
            </w:hyperlink>
            <w:r>
              <w:rPr/>
              <w:t xml:space="preserve">,</w:t>
            </w:r>
            <w:hyperlink r:id="rId71" w:history="1">
              <w:r>
                <w:rPr>
                  <w:color w:val="#410a8c"/>
                  <w:u w:val="single"/>
                </w:rPr>
                <w:t xml:space="preserve">Guillaume Mouralis</w:t>
              </w:r>
            </w:hyperlink>
          </w:p>
          <w:p>
            <w:pPr/>
            <w:r>
              <w:rPr/>
              <w:t xml:space="preserve">Liora Israël; Guillaume Mouralis. </w:t>
            </w:r>
            <w:r>
              <w:rPr>
                <w:i w:val="1"/>
                <w:iCs w:val="1"/>
              </w:rPr>
              <w:t xml:space="preserve">Dealing with Wars and Dictatorships. Legal Concepts and Categories in Action</w:t>
            </w:r>
            <w:r>
              <w:rPr/>
              <w:t xml:space="preserve">, </w:t>
            </w:r>
            <w:hyperlink r:id="rId96" w:history="1">
              <w:r>
                <w:rPr>
                  <w:color w:val="#410a8c"/>
                  <w:u w:val="single"/>
                </w:rPr>
                <w:t xml:space="preserve">Springer / Asser Press</w:t>
              </w:r>
            </w:hyperlink>
            <w:r>
              <w:rPr/>
              <w:t xml:space="preserve">, pp.1-20, 2014, 978-90-6704-930-6</w:t>
            </w:r>
          </w:p>
          <w:p>
            <w:pPr/>
            <w:r>
              <w:rPr/>
              <w:t xml:space="preserve">Chapitre d'ouvrage</w:t>
            </w:r>
          </w:p>
          <w:p>
            <w:pPr/>
            <w:hyperlink r:id="rId95" w:history="1">
              <w:r>
                <w:rPr>
                  <w:color w:val="#410a8c"/>
                  <w:u w:val="single"/>
                </w:rPr>
                <w:t xml:space="preserve">halshs-01100595v1</w:t>
              </w:r>
            </w:hyperlink>
          </w:p>
        </w:tc>
      </w:tr>
      <w:tr>
        <w:trPr/>
        <w:tc>
          <w:tcPr>
            <w:noWrap/>
          </w:tcPr>
          <w:p>
            <w:pPr>
              <w:spacing w:after="200"/>
            </w:pPr>
            <w:hyperlink r:id="rId97" w:history="1">
              <w:r>
                <w:rPr>
                  <w:color w:val="1e198e"/>
                  <w:b w:val="1"/>
                  <w:bCs w:val="1"/>
                  <w:u w:val="single"/>
                </w:rPr>
                <w:t xml:space="preserve">Les magistrats, le droit positif et la morale. Positivisme juridique et jus-naturalisme comme catégories de la pratique</w:t>
              </w:r>
            </w:hyperlink>
          </w:p>
          <w:p>
            <w:pPr/>
            <w:hyperlink r:id="rId71" w:history="1">
              <w:r>
                <w:rPr>
                  <w:color w:val="#410a8c"/>
                  <w:u w:val="single"/>
                </w:rPr>
                <w:t xml:space="preserve">Guillaume Mouralis</w:t>
              </w:r>
            </w:hyperlink>
            <w:r>
              <w:rPr/>
              <w:t xml:space="preserve">,</w:t>
            </w:r>
            <w:hyperlink r:id="rId11" w:history="1">
              <w:r>
                <w:rPr>
                  <w:color w:val="#410a8c"/>
                  <w:u w:val="single"/>
                </w:rPr>
                <w:t xml:space="preserve">Liora Israël</w:t>
              </w:r>
            </w:hyperlink>
          </w:p>
          <w:p>
            <w:pPr/>
            <w:r>
              <w:rPr/>
              <w:t xml:space="preserve">Israël, L., Sacriste, G., Vauchez, A. et Willemez, L. </w:t>
            </w:r>
            <w:r>
              <w:rPr>
                <w:i w:val="1"/>
                <w:iCs w:val="1"/>
              </w:rPr>
              <w:t xml:space="preserve">Sur la portée sociale du droit. Usages et légitimité du registre juridique</w:t>
            </w:r>
            <w:r>
              <w:rPr/>
              <w:t xml:space="preserve">, PUF, pp.61-78, 2005, "CURAPP"</w:t>
            </w:r>
          </w:p>
          <w:p>
            <w:pPr/>
            <w:r>
              <w:rPr/>
              <w:t xml:space="preserve">Chapitre d'ouvrage</w:t>
            </w:r>
          </w:p>
          <w:p>
            <w:pPr/>
            <w:hyperlink r:id="rId97" w:history="1">
              <w:r>
                <w:rPr>
                  <w:color w:val="#410a8c"/>
                  <w:u w:val="single"/>
                </w:rPr>
                <w:t xml:space="preserve">halshs-00353749v1</w:t>
              </w:r>
            </w:hyperlink>
          </w:p>
        </w:tc>
      </w:tr>
      <w:tr>
        <w:trPr/>
        <w:tc>
          <w:tcPr>
            <w:noWrap/>
          </w:tcPr>
          <w:p>
            <w:pPr>
              <w:spacing w:after="200"/>
            </w:pPr>
            <w:hyperlink r:id="rId98" w:history="1">
              <w:r>
                <w:rPr>
                  <w:color w:val="1e198e"/>
                  <w:b w:val="1"/>
                  <w:bCs w:val="1"/>
                  <w:u w:val="single"/>
                </w:rPr>
                <w:t xml:space="preserve">L'épuration des avocats en Algérie, 1943-1944</w:t>
              </w:r>
            </w:hyperlink>
          </w:p>
          <w:p>
            <w:pPr/>
            <w:hyperlink r:id="rId11" w:history="1">
              <w:r>
                <w:rPr>
                  <w:color w:val="#410a8c"/>
                  <w:u w:val="single"/>
                </w:rPr>
                <w:t xml:space="preserve">Liora Israël</w:t>
              </w:r>
            </w:hyperlink>
          </w:p>
          <w:p>
            <w:pPr/>
            <w:r>
              <w:rPr>
                <w:i w:val="1"/>
                <w:iCs w:val="1"/>
              </w:rPr>
              <w:t xml:space="preserve">La justice en Algérie (1830-1962)</w:t>
            </w:r>
            <w:r>
              <w:rPr/>
              <w:t xml:space="preserve">, 16, La Documentation française, 2005, Histoire de la justice</w:t>
            </w:r>
          </w:p>
          <w:p>
            <w:pPr/>
            <w:r>
              <w:rPr/>
              <w:t xml:space="preserve">Chapitre d'ouvrage</w:t>
            </w:r>
          </w:p>
          <w:p>
            <w:pPr/>
            <w:hyperlink r:id="rId98" w:history="1">
              <w:r>
                <w:rPr>
                  <w:color w:val="#410a8c"/>
                  <w:u w:val="single"/>
                </w:rPr>
                <w:t xml:space="preserve">halshs-00010622v1</w:t>
              </w:r>
            </w:hyperlink>
          </w:p>
        </w:tc>
      </w:tr>
      <w:tr>
        <w:trPr/>
        <w:tc>
          <w:tcPr>
            <w:noWrap/>
          </w:tcPr>
          <w:p>
            <w:pPr>
              <w:spacing w:after="200"/>
            </w:pPr>
            <w:hyperlink r:id="rId99" w:history="1">
              <w:r>
                <w:rPr>
                  <w:color w:val="1e198e"/>
                  <w:b w:val="1"/>
                  <w:bCs w:val="1"/>
                  <w:u w:val="single"/>
                </w:rPr>
                <w:t xml:space="preserve">From Cause Lawyering to Resistance. French Communist Lawyers in the Shadow of History, 1929-1945</w:t>
              </w:r>
            </w:hyperlink>
          </w:p>
          <w:p>
            <w:pPr/>
            <w:hyperlink r:id="rId11" w:history="1">
              <w:r>
                <w:rPr>
                  <w:color w:val="#410a8c"/>
                  <w:u w:val="single"/>
                </w:rPr>
                <w:t xml:space="preserve">Liora Israël</w:t>
              </w:r>
            </w:hyperlink>
          </w:p>
          <w:p>
            <w:pPr/>
            <w:r>
              <w:rPr/>
              <w:t xml:space="preserve">Austin Sarat, Stuart Scheingold. </w:t>
            </w:r>
            <w:r>
              <w:rPr>
                <w:i w:val="1"/>
                <w:iCs w:val="1"/>
              </w:rPr>
              <w:t xml:space="preserve">The Wolds Cause Lawyers Make</w:t>
            </w:r>
            <w:r>
              <w:rPr/>
              <w:t xml:space="preserve">, Stanford University Press, 2005</w:t>
            </w:r>
          </w:p>
          <w:p>
            <w:pPr/>
            <w:r>
              <w:rPr/>
              <w:t xml:space="preserve">Chapitre d'ouvrage</w:t>
            </w:r>
          </w:p>
          <w:p>
            <w:pPr/>
            <w:hyperlink r:id="rId99" w:history="1">
              <w:r>
                <w:rPr>
                  <w:color w:val="#410a8c"/>
                  <w:u w:val="single"/>
                </w:rPr>
                <w:t xml:space="preserve">halshs-00010623v1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enjeux contemporains de la formation juridique [prés. et coord. du dossier du n° 83 de : Droit et société ]</w:t>
              </w:r>
            </w:hyperlink>
          </w:p>
          <w:p>
            <w:pPr/>
            <w:hyperlink r:id="rId101" w:history="1">
              <w:r>
                <w:rPr>
                  <w:color w:val="#410a8c"/>
                  <w:u w:val="single"/>
                </w:rPr>
                <w:t xml:space="preserve">Myriam Aït-Aoudia</w:t>
              </w:r>
            </w:hyperlink>
            <w:r>
              <w:rPr/>
              <w:t xml:space="preserve">,</w:t>
            </w:r>
            <w:hyperlink r:id="rId44" w:history="1">
              <w:r>
                <w:rPr>
                  <w:color w:val="#410a8c"/>
                  <w:u w:val="single"/>
                </w:rPr>
                <w:t xml:space="preserve">Rachel Vanneuville</w:t>
              </w:r>
            </w:hyperlink>
            <w:r>
              <w:rPr/>
              <w:t xml:space="preserve">,</w:t>
            </w:r>
            <w:hyperlink r:id="rId11" w:history="1">
              <w:r>
                <w:rPr>
                  <w:color w:val="#410a8c"/>
                  <w:u w:val="single"/>
                </w:rPr>
                <w:t xml:space="preserve">Liora Israël</w:t>
              </w:r>
            </w:hyperlink>
          </w:p>
          <w:p>
            <w:pPr/>
            <w:r>
              <w:rPr>
                <w:i w:val="1"/>
                <w:iCs w:val="1"/>
              </w:rPr>
              <w:t xml:space="preserve">Droit et Société : Revue internationale de théorie du droit et de sociologie juridique</w:t>
            </w:r>
            <w:r>
              <w:rPr/>
              <w:t xml:space="preserve">, 83, pp.7-116, 2013</w:t>
            </w:r>
          </w:p>
          <w:p>
            <w:pPr/>
            <w:r>
              <w:rPr/>
              <w:t xml:space="preserve">N°spécial de revue/special issue</w:t>
            </w:r>
          </w:p>
          <w:p>
            <w:pPr/>
            <w:hyperlink r:id="rId100" w:history="1">
              <w:r>
                <w:rPr>
                  <w:color w:val="#410a8c"/>
                  <w:u w:val="single"/>
                </w:rPr>
                <w:t xml:space="preserve">halshs-00832808v1</w:t>
              </w:r>
            </w:hyperlink>
          </w:p>
        </w:tc>
      </w:tr>
      <w:tr>
        <w:trPr/>
        <w:tc>
          <w:tcPr>
            <w:noWrap/>
          </w:tcPr>
          <w:p>
            <w:pPr>
              <w:spacing w:after="200"/>
            </w:pPr>
            <w:hyperlink r:id="rId102" w:history="1">
              <w:r>
                <w:rPr>
                  <w:color w:val="1e198e"/>
                  <w:b w:val="1"/>
                  <w:bCs w:val="1"/>
                  <w:u w:val="single"/>
                </w:rPr>
                <w:t xml:space="preserve">Professions et engagement public</w:t>
              </w:r>
            </w:hyperlink>
          </w:p>
          <w:p>
            <w:pPr/>
            <w:hyperlink r:id="rId64" w:history="1">
              <w:r>
                <w:rPr>
                  <w:color w:val="#410a8c"/>
                  <w:u w:val="single"/>
                </w:rPr>
                <w:t xml:space="preserve">Florent Champy</w:t>
              </w:r>
            </w:hyperlink>
            <w:r>
              <w:rPr/>
              <w:t xml:space="preserve">,</w:t>
            </w:r>
            <w:hyperlink r:id="rId11" w:history="1">
              <w:r>
                <w:rPr>
                  <w:color w:val="#410a8c"/>
                  <w:u w:val="single"/>
                </w:rPr>
                <w:t xml:space="preserve">Liora Israël</w:t>
              </w:r>
            </w:hyperlink>
          </w:p>
          <w:p>
            <w:pPr/>
            <w:r>
              <w:rPr>
                <w:i w:val="1"/>
                <w:iCs w:val="1"/>
              </w:rPr>
              <w:t xml:space="preserve">Sociétés contemporaines</w:t>
            </w:r>
            <w:r>
              <w:rPr/>
              <w:t xml:space="preserve">, 73 (1), pp.7-96, 2009, 9782724631609</w:t>
            </w:r>
          </w:p>
          <w:p>
            <w:pPr/>
            <w:r>
              <w:rPr/>
              <w:t xml:space="preserve">N°spécial de revue/special issue</w:t>
            </w:r>
          </w:p>
          <w:p>
            <w:pPr/>
            <w:hyperlink r:id="rId102" w:history="1">
              <w:r>
                <w:rPr>
                  <w:color w:val="#410a8c"/>
                  <w:u w:val="single"/>
                </w:rPr>
                <w:t xml:space="preserve">halshs-01944752v1</w:t>
              </w:r>
            </w:hyperlink>
          </w:p>
        </w:tc>
      </w:tr>
      <w:tr>
        <w:trPr/>
        <w:tc>
          <w:tcPr>
            <w:noWrap/>
          </w:tcPr>
          <w:p>
            <w:pPr>
              <w:spacing w:after="200"/>
            </w:pPr>
            <w:hyperlink r:id="rId103" w:history="1">
              <w:r>
                <w:rPr>
                  <w:color w:val="1e198e"/>
                  <w:b w:val="1"/>
                  <w:bCs w:val="1"/>
                  <w:u w:val="single"/>
                </w:rPr>
                <w:t xml:space="preserve">Direction du numéro de la revue Droit et Société consacré aux Méthodes pour la sociologie du droit, 2008, n°69/70 avec Liora Israel</w:t>
              </w:r>
            </w:hyperlink>
          </w:p>
          <w:p>
            <w:pPr/>
            <w:hyperlink r:id="rId104" w:history="1">
              <w:r>
                <w:rPr>
                  <w:color w:val="#410a8c"/>
                  <w:u w:val="single"/>
                </w:rPr>
                <w:t xml:space="preserve">Martine Kaluszynski</w:t>
              </w:r>
            </w:hyperlink>
            <w:r>
              <w:rPr/>
              <w:t xml:space="preserve">,</w:t>
            </w:r>
            <w:hyperlink r:id="rId11" w:history="1">
              <w:r>
                <w:rPr>
                  <w:color w:val="#410a8c"/>
                  <w:u w:val="single"/>
                </w:rPr>
                <w:t xml:space="preserve">Liora Israël</w:t>
              </w:r>
            </w:hyperlink>
          </w:p>
          <w:p>
            <w:pPr/>
            <w:r>
              <w:rPr/>
              <w:t xml:space="preserve">LGDJ. </w:t>
            </w:r>
            <w:r>
              <w:rPr>
                <w:i w:val="1"/>
                <w:iCs w:val="1"/>
              </w:rPr>
              <w:t xml:space="preserve">Droit et Société : Revue internationale de théorie du droit et de sociologie juridique</w:t>
            </w:r>
            <w:r>
              <w:rPr/>
              <w:t xml:space="preserve">, 69-70, 2008, Méthodes pour la sociologie du droit</w:t>
            </w:r>
          </w:p>
          <w:p>
            <w:pPr/>
            <w:r>
              <w:rPr/>
              <w:t xml:space="preserve">N°spécial de revue/special issue</w:t>
            </w:r>
          </w:p>
          <w:p>
            <w:pPr/>
            <w:hyperlink r:id="rId103" w:history="1">
              <w:r>
                <w:rPr>
                  <w:color w:val="#410a8c"/>
                  <w:u w:val="single"/>
                </w:rPr>
                <w:t xml:space="preserve">hal-02092306v1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8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ra-israel" TargetMode="External"/><Relationship Id="rId8" Type="http://schemas.openxmlformats.org/officeDocument/2006/relationships/hyperlink" Target="https://orcid.org/0000-0002-5420-2332" TargetMode="External"/><Relationship Id="rId9" Type="http://schemas.openxmlformats.org/officeDocument/2006/relationships/hyperlink" Target="https://www.idref.fr/074337793" TargetMode="External"/><Relationship Id="rId10" Type="http://schemas.openxmlformats.org/officeDocument/2006/relationships/hyperlink" Target="https://hal.science/hal-05319241v1" TargetMode="External"/><Relationship Id="rId11" Type="http://schemas.openxmlformats.org/officeDocument/2006/relationships/hyperlink" Target="https://hal.science/search/index/?q=*&amp;authFullName_s=Liora Isra&#235;l" TargetMode="External"/><Relationship Id="rId12" Type="http://schemas.openxmlformats.org/officeDocument/2006/relationships/hyperlink" Target="https://hal.science/search/index/?q=*&amp;authFullName_s=Claire Lemercier" TargetMode="External"/><Relationship Id="rId13" Type="http://schemas.openxmlformats.org/officeDocument/2006/relationships/hyperlink" Target="https://hal.science/hal-05319261v1" TargetMode="External"/><Relationship Id="rId14" Type="http://schemas.openxmlformats.org/officeDocument/2006/relationships/hyperlink" Target="https://hal.science/search/index/?q=*&amp;authFullName_s=Laure Bl&#233;vis" TargetMode="External"/><Relationship Id="rId15" Type="http://schemas.openxmlformats.org/officeDocument/2006/relationships/hyperlink" Target="https://hal.science/search/index/?q=*&amp;authFullName_s=Ana Maria Falconi" TargetMode="External"/><Relationship Id="rId16" Type="http://schemas.openxmlformats.org/officeDocument/2006/relationships/hyperlink" Target="https://hal.science/hal-05330577v1" TargetMode="External"/><Relationship Id="rId17" Type="http://schemas.openxmlformats.org/officeDocument/2006/relationships/hyperlink" Target="https://hal.science/hal-05319300v1" TargetMode="External"/><Relationship Id="rId18" Type="http://schemas.openxmlformats.org/officeDocument/2006/relationships/hyperlink" Target="https://hal.science/hal-05319347v1" TargetMode="External"/><Relationship Id="rId19" Type="http://schemas.openxmlformats.org/officeDocument/2006/relationships/hyperlink" Target="https://shs.hal.science/halshs-04859079v1" TargetMode="External"/><Relationship Id="rId20" Type="http://schemas.openxmlformats.org/officeDocument/2006/relationships/hyperlink" Target="https://hal.science/search/index/?q=*&amp;authFullName_s=Baudouin Dupret" TargetMode="External"/><Relationship Id="rId21" Type="http://schemas.openxmlformats.org/officeDocument/2006/relationships/hyperlink" Target="https://dx.doi.org/10.3917/drs1.114.0255" TargetMode="External"/><Relationship Id="rId22" Type="http://schemas.openxmlformats.org/officeDocument/2006/relationships/hyperlink" Target="https://hal.science/hal-05319249v1" TargetMode="External"/><Relationship Id="rId23" Type="http://schemas.openxmlformats.org/officeDocument/2006/relationships/hyperlink" Target="https://dx.doi.org/10.1080/09695958.2024.2421178" TargetMode="External"/><Relationship Id="rId24" Type="http://schemas.openxmlformats.org/officeDocument/2006/relationships/hyperlink" Target="https://hal.science/hal-04219979v1" TargetMode="External"/><Relationship Id="rId25" Type="http://schemas.openxmlformats.org/officeDocument/2006/relationships/hyperlink" Target="https://dx.doi.org/10.4000/sdt.44115" TargetMode="External"/><Relationship Id="rId26" Type="http://schemas.openxmlformats.org/officeDocument/2006/relationships/hyperlink" Target="https://hal.science/hal-04102251v1" TargetMode="External"/><Relationship Id="rId27" Type="http://schemas.openxmlformats.org/officeDocument/2006/relationships/hyperlink" Target="https://hal.science/search/index/?q=*&amp;authFullName_s=Corentin Durand" TargetMode="External"/><Relationship Id="rId28" Type="http://schemas.openxmlformats.org/officeDocument/2006/relationships/hyperlink" Target="https://hal.science/hal-04027950v1" TargetMode="External"/><Relationship Id="rId29" Type="http://schemas.openxmlformats.org/officeDocument/2006/relationships/hyperlink" Target="https://dx.doi.org/10.1017/ahss.2022.104" TargetMode="External"/><Relationship Id="rId30" Type="http://schemas.openxmlformats.org/officeDocument/2006/relationships/hyperlink" Target="https://hal.science/hal-03482616v1" TargetMode="External"/><Relationship Id="rId31" Type="http://schemas.openxmlformats.org/officeDocument/2006/relationships/hyperlink" Target="https://dx.doi.org/10.4000/histoirepolitique.2082" TargetMode="External"/><Relationship Id="rId32" Type="http://schemas.openxmlformats.org/officeDocument/2006/relationships/hyperlink" Target="https://normandie-univ.hal.science/hal-03015100v1" TargetMode="External"/><Relationship Id="rId33" Type="http://schemas.openxmlformats.org/officeDocument/2006/relationships/hyperlink" Target="https://hal.science/search/index/?q=*&amp;authFullName_s=Nicolas Guillet" TargetMode="External"/><Relationship Id="rId34" Type="http://schemas.openxmlformats.org/officeDocument/2006/relationships/hyperlink" Target="https://dx.doi.org/10.4000/lectures.45006" TargetMode="External"/><Relationship Id="rId35" Type="http://schemas.openxmlformats.org/officeDocument/2006/relationships/hyperlink" Target="https://api.istex.fr/ark:/67375/G14-KNH1Q63T-N/fulltext.pdf?sid=hal" TargetMode="External"/><Relationship Id="rId36" Type="http://schemas.openxmlformats.org/officeDocument/2006/relationships/hyperlink" Target="https://hal.science/hal-04028105v1" TargetMode="External"/><Relationship Id="rId37" Type="http://schemas.openxmlformats.org/officeDocument/2006/relationships/hyperlink" Target="https://dx.doi.org/10.4000/hommesmigrations.11391" TargetMode="External"/><Relationship Id="rId38" Type="http://schemas.openxmlformats.org/officeDocument/2006/relationships/hyperlink" Target="https://hal.science/hal-04027980v1" TargetMode="External"/><Relationship Id="rId39" Type="http://schemas.openxmlformats.org/officeDocument/2006/relationships/hyperlink" Target="https://hal.science/hal-04028209v1" TargetMode="External"/><Relationship Id="rId40" Type="http://schemas.openxmlformats.org/officeDocument/2006/relationships/hyperlink" Target="https://dx.doi.org/10.19092/reed.v6i1.419" TargetMode="External"/><Relationship Id="rId41" Type="http://schemas.openxmlformats.org/officeDocument/2006/relationships/hyperlink" Target="https://hal.science/hal-04028190v1" TargetMode="External"/><Relationship Id="rId42" Type="http://schemas.openxmlformats.org/officeDocument/2006/relationships/hyperlink" Target="https://dx.doi.org/10.3917/delib.006.0023" TargetMode="External"/><Relationship Id="rId43" Type="http://schemas.openxmlformats.org/officeDocument/2006/relationships/hyperlink" Target="https://shs.hal.science/halshs-01546957v1" TargetMode="External"/><Relationship Id="rId44" Type="http://schemas.openxmlformats.org/officeDocument/2006/relationships/hyperlink" Target="https://hal.science/search/index/?q=*&amp;authFullName_s=Rachel Vanneuville" TargetMode="External"/><Relationship Id="rId45" Type="http://schemas.openxmlformats.org/officeDocument/2006/relationships/hyperlink" Target="https://dx.doi.org/10.1080/13639080.2017.1278905" TargetMode="External"/><Relationship Id="rId46" Type="http://schemas.openxmlformats.org/officeDocument/2006/relationships/hyperlink" Target="https://hal.science/hal-04037067v1" TargetMode="External"/><Relationship Id="rId47" Type="http://schemas.openxmlformats.org/officeDocument/2006/relationships/hyperlink" Target="https://hal.science/hal-03735846v1" TargetMode="External"/><Relationship Id="rId48" Type="http://schemas.openxmlformats.org/officeDocument/2006/relationships/hyperlink" Target="https://hal.science/search/index/?q=*&amp;authFullName_s=Sylvie Th&#233;nault" TargetMode="External"/><Relationship Id="rId49" Type="http://schemas.openxmlformats.org/officeDocument/2006/relationships/hyperlink" Target="https://dx.doi.org/10.3917/mate.115.0080" TargetMode="External"/><Relationship Id="rId50" Type="http://schemas.openxmlformats.org/officeDocument/2006/relationships/hyperlink" Target="https://hal.science/hal-03735801v1" TargetMode="External"/><Relationship Id="rId51" Type="http://schemas.openxmlformats.org/officeDocument/2006/relationships/hyperlink" Target="https://dx.doi.org/10.3917/mate.115.0026" TargetMode="External"/><Relationship Id="rId52" Type="http://schemas.openxmlformats.org/officeDocument/2006/relationships/hyperlink" Target="https://hal.science/hal-02355607v2" TargetMode="External"/><Relationship Id="rId53" Type="http://schemas.openxmlformats.org/officeDocument/2006/relationships/hyperlink" Target="https://hal.science/search/index/?q=*&amp;authFullName_s=Bassirou Barry" TargetMode="External"/><Relationship Id="rId54" Type="http://schemas.openxmlformats.org/officeDocument/2006/relationships/hyperlink" Target="https://dx.doi.org/10.3917/mate.115.0002" TargetMode="External"/><Relationship Id="rId55" Type="http://schemas.openxmlformats.org/officeDocument/2006/relationships/hyperlink" Target="https://shs.hal.science/halshs-01063132v1" TargetMode="External"/><Relationship Id="rId56" Type="http://schemas.openxmlformats.org/officeDocument/2006/relationships/hyperlink" Target="https://sciencespo.hal.science/hal-02487296v1" TargetMode="External"/><Relationship Id="rId57" Type="http://schemas.openxmlformats.org/officeDocument/2006/relationships/hyperlink" Target="https://hal.science/search/index/?q=*&amp;authFullName_s=Jean-Louis Halp&#233;rin" TargetMode="External"/><Relationship Id="rId58" Type="http://schemas.openxmlformats.org/officeDocument/2006/relationships/hyperlink" Target="https://hal.science/search/index/?q=*&amp;authFullName_s=David Deroussin" TargetMode="External"/><Relationship Id="rId59" Type="http://schemas.openxmlformats.org/officeDocument/2006/relationships/hyperlink" Target="https://hal.science/search/index/?q=*&amp;authFullName_s=Soazick Kerneis" TargetMode="External"/><Relationship Id="rId60" Type="http://schemas.openxmlformats.org/officeDocument/2006/relationships/hyperlink" Target="https://sciencespo.hal.science/hal-03163141v1" TargetMode="External"/><Relationship Id="rId61" Type="http://schemas.openxmlformats.org/officeDocument/2006/relationships/hyperlink" Target="https://hal.science/search/index/?q=*&amp;authFullName_s=Emilie Biland" TargetMode="External"/><Relationship Id="rId62" Type="http://schemas.openxmlformats.org/officeDocument/2006/relationships/hyperlink" Target="https://dx.doi.org/10.7202/1006721ar" TargetMode="External"/><Relationship Id="rId63" Type="http://schemas.openxmlformats.org/officeDocument/2006/relationships/hyperlink" Target="https://shs.hal.science/halshs-01925005v1" TargetMode="External"/><Relationship Id="rId64" Type="http://schemas.openxmlformats.org/officeDocument/2006/relationships/hyperlink" Target="https://hal.science/search/index/?q=*&amp;authFullName_s=Florent Champy" TargetMode="External"/><Relationship Id="rId65" Type="http://schemas.openxmlformats.org/officeDocument/2006/relationships/hyperlink" Target="https://dx.doi.org/10.3917/soco.073.0007" TargetMode="External"/><Relationship Id="rId66" Type="http://schemas.openxmlformats.org/officeDocument/2006/relationships/hyperlink" Target="https://sciencespo.hal.science/hal-03162132v1" TargetMode="External"/><Relationship Id="rId67" Type="http://schemas.openxmlformats.org/officeDocument/2006/relationships/hyperlink" Target="https://hal.science/search/index/?q=*&amp;authFullName_s=J&#233;r&#244;me P&#233;lisse" TargetMode="External"/><Relationship Id="rId68" Type="http://schemas.openxmlformats.org/officeDocument/2006/relationships/hyperlink" Target="https://dx.doi.org/10.3917/tt.006.0101" TargetMode="External"/><Relationship Id="rId69" Type="http://schemas.openxmlformats.org/officeDocument/2006/relationships/hyperlink" Target="https://sciencespo.hal.science/hal-03568296v1" TargetMode="External"/><Relationship Id="rId70" Type="http://schemas.openxmlformats.org/officeDocument/2006/relationships/hyperlink" Target="https://shs.hal.science/halshs-00346524v1" TargetMode="External"/><Relationship Id="rId71" Type="http://schemas.openxmlformats.org/officeDocument/2006/relationships/hyperlink" Target="https://hal.science/search/index/?q=*&amp;authFullName_s=Guillaume Mouralis" TargetMode="External"/><Relationship Id="rId72" Type="http://schemas.openxmlformats.org/officeDocument/2006/relationships/hyperlink" Target="https://hal.science/hal-03739885v1" TargetMode="External"/><Relationship Id="rId73" Type="http://schemas.openxmlformats.org/officeDocument/2006/relationships/hyperlink" Target="https://hal.science/search/index/?q=*&amp;authFullName_s=Charles Bosvieux-Onyekwelu" TargetMode="External"/><Relationship Id="rId74" Type="http://schemas.openxmlformats.org/officeDocument/2006/relationships/hyperlink" Target="https://hal.science/search/index/?q=*&amp;authFullName_s=V&#233;ronique Mottier" TargetMode="External"/><Relationship Id="rId75" Type="http://schemas.openxmlformats.org/officeDocument/2006/relationships/hyperlink" Target="https://hal.science/search/index/?q=*&amp;authFullName_s=Jacques Commaille" TargetMode="External"/><Relationship Id="rId76" Type="http://schemas.openxmlformats.org/officeDocument/2006/relationships/hyperlink" Target="https://www.lgdj.fr/genre-droit-et-politique-9782275029597.html" TargetMode="External"/><Relationship Id="rId77" Type="http://schemas.openxmlformats.org/officeDocument/2006/relationships/hyperlink" Target="https://hal.science/hal-04028074v1" TargetMode="External"/><Relationship Id="rId78" Type="http://schemas.openxmlformats.org/officeDocument/2006/relationships/hyperlink" Target="https://hal.science/hal-04028094v1" TargetMode="External"/><Relationship Id="rId79" Type="http://schemas.openxmlformats.org/officeDocument/2006/relationships/hyperlink" Target="https://dx.doi.org/10.3917/scpo.israe.2020.01" TargetMode="External"/><Relationship Id="rId80" Type="http://schemas.openxmlformats.org/officeDocument/2006/relationships/hyperlink" Target="https://shs.hal.science/halshs-00834158v1" TargetMode="External"/><Relationship Id="rId81" Type="http://schemas.openxmlformats.org/officeDocument/2006/relationships/hyperlink" Target="https://shs.hal.science/halshs-00010585v1" TargetMode="External"/><Relationship Id="rId82" Type="http://schemas.openxmlformats.org/officeDocument/2006/relationships/hyperlink" Target="https://shs.hal.science/halshs-00323918v1" TargetMode="External"/><Relationship Id="rId83" Type="http://schemas.openxmlformats.org/officeDocument/2006/relationships/hyperlink" Target="https://hal.science/search/index/?q=*&amp;authFullName_s=Antoine Vauchez" TargetMode="External"/><Relationship Id="rId84" Type="http://schemas.openxmlformats.org/officeDocument/2006/relationships/hyperlink" Target="https://hal.science/search/index/?q=*&amp;authFullName_s=Guillaume Sacriste" TargetMode="External"/><Relationship Id="rId85" Type="http://schemas.openxmlformats.org/officeDocument/2006/relationships/hyperlink" Target="https://hal.science/search/index/?q=*&amp;authFullName_s=Laurent Willemez" TargetMode="External"/><Relationship Id="rId86" Type="http://schemas.openxmlformats.org/officeDocument/2006/relationships/hyperlink" Target="https://shs.hal.science/halshs-00010587v1" TargetMode="External"/><Relationship Id="rId87" Type="http://schemas.openxmlformats.org/officeDocument/2006/relationships/hyperlink" Target="https://hal.science/hal-05218016v1" TargetMode="External"/><Relationship Id="rId88" Type="http://schemas.openxmlformats.org/officeDocument/2006/relationships/hyperlink" Target="https://hal.science/search/index/?q=*&amp;authFullName_s=Guillaume Le Lay" TargetMode="External"/><Relationship Id="rId89" Type="http://schemas.openxmlformats.org/officeDocument/2006/relationships/hyperlink" Target="https://hal.science/search/index/?q=*&amp;authFullName_s=Sabrina Pastorelli" TargetMode="External"/><Relationship Id="rId90" Type="http://schemas.openxmlformats.org/officeDocument/2006/relationships/hyperlink" Target="https://hal.science/search/index/?q=*&amp;authFullName_s=Diane Roman" TargetMode="External"/><Relationship Id="rId91" Type="http://schemas.openxmlformats.org/officeDocument/2006/relationships/hyperlink" Target="https://hal.science/hal-04028243v1" TargetMode="External"/><Relationship Id="rId92" Type="http://schemas.openxmlformats.org/officeDocument/2006/relationships/hyperlink" Target="https://sciencespo.hal.science/hal-02959842v1" TargetMode="External"/><Relationship Id="rId93" Type="http://schemas.openxmlformats.org/officeDocument/2006/relationships/hyperlink" Target="https://hal.science/hal-01100629v1" TargetMode="External"/><Relationship Id="rId94" Type="http://schemas.openxmlformats.org/officeDocument/2006/relationships/hyperlink" Target="http://pups.paris-sorbonne.fr/catalogue/philosophie-et-sciences-sociales/philosophie-appliquee/quelle-justice-pour-les-peuples-en-transition" TargetMode="External"/><Relationship Id="rId95" Type="http://schemas.openxmlformats.org/officeDocument/2006/relationships/hyperlink" Target="https://shs.hal.science/halshs-01100595v1" TargetMode="External"/><Relationship Id="rId96" Type="http://schemas.openxmlformats.org/officeDocument/2006/relationships/hyperlink" Target="http://link.springer.com/book/10.1007/978-90-6704-930-6" TargetMode="External"/><Relationship Id="rId97" Type="http://schemas.openxmlformats.org/officeDocument/2006/relationships/hyperlink" Target="https://shs.hal.science/halshs-00353749v1" TargetMode="External"/><Relationship Id="rId98" Type="http://schemas.openxmlformats.org/officeDocument/2006/relationships/hyperlink" Target="https://shs.hal.science/halshs-00010622v1" TargetMode="External"/><Relationship Id="rId99" Type="http://schemas.openxmlformats.org/officeDocument/2006/relationships/hyperlink" Target="https://shs.hal.science/halshs-00010623v1" TargetMode="External"/><Relationship Id="rId100" Type="http://schemas.openxmlformats.org/officeDocument/2006/relationships/hyperlink" Target="https://shs.hal.science/halshs-00832808v1" TargetMode="External"/><Relationship Id="rId101" Type="http://schemas.openxmlformats.org/officeDocument/2006/relationships/hyperlink" Target="https://hal.science/search/index/?q=*&amp;authFullName_s=Myriam A&#239;t-Aoudia" TargetMode="External"/><Relationship Id="rId102" Type="http://schemas.openxmlformats.org/officeDocument/2006/relationships/hyperlink" Target="https://shs.hal.science/halshs-01944752v1" TargetMode="External"/><Relationship Id="rId103" Type="http://schemas.openxmlformats.org/officeDocument/2006/relationships/hyperlink" Target="https://hal.science/hal-02092306v1" TargetMode="External"/><Relationship Id="rId104" Type="http://schemas.openxmlformats.org/officeDocument/2006/relationships/hyperlink" Target="https://hal.science/search/index/?q=*&amp;authFullName_s=Martine Kaluszynski"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Liora Israël</dc:title>
  <dc:description>CV</dc:description>
  <dc:subject/>
  <cp:keywords/>
  <cp:category/>
  <cp:lastModifiedBy/>
  <dcterms:created xsi:type="dcterms:W3CDTF">2026-05-02T04:00:36+02:00</dcterms:created>
  <dcterms:modified xsi:type="dcterms:W3CDTF">2026-05-02T04:00:36+02:00</dcterms:modified>
</cp:coreProperties>
</file>

<file path=docProps/custom.xml><?xml version="1.0" encoding="utf-8"?>
<Properties xmlns="http://schemas.openxmlformats.org/officeDocument/2006/custom-properties" xmlns:vt="http://schemas.openxmlformats.org/officeDocument/2006/docPropsVTypes"/>
</file>