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Marchand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archéologie (protohistoire méditerranéenne), spécialisée dans l'étude de l'architecture d'Italie méridionale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espace hypogée d’Incoronata, ses dépositions chtoniennes et une nouvelle structure monumentale. La campagne de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 Denti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Josipa Mandić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Cesare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bâti protohistorique en Italie méridionale grâce aux recherches menées sur l’Incoronata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"Incoronata-Megara Hyblaea", Le Mans Université, UMR 6566 CReAAH, 1er décembre 2023.</w:t>
            </w:r>
            <w:r>
              <w:rPr/>
              <w:t xml:space="preserve">, Maudet Ségolène, Dec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structures absidiales en Italie méridionale au premier âge du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architectures absidiales en Méditerranée occidentale au premier âge du Fer", 17 oct. 2023, Montpellier, Laboratoire ASM (UMR 5140).</w:t>
            </w:r>
            <w:r>
              <w:rPr/>
              <w:t xml:space="preserve">, Lisa Marchand,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briques en argile crue et cuite en Italie méridionale au premier âge du Fer : techniques de fabrication, fonctions, problématiques historiographiques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L'artisanat de l'argile en Italie méridionale (VIIIe-IIIe s. av. J.-C.)</w:t>
            </w:r>
            <w:r>
              <w:rPr/>
              <w:t xml:space="preserve">, A. Attia ; E. Bilbao Zubiri, Mar 2023,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gestes des bâtisseurs protohistoriques dans le sud de l’Italie : entre traditions locales et emprunts méditerranéens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du réseau GlobalMed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hal-04437383v1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matériau terre dans l’architecture protohistorique d’Italie méridionale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Terra, legno e materiali deperibili nell’architettura antica, Atti del convegno internazionale di studi (PADOVA, 3-5 GIUGNO 2021)</w:t>
            </w:r>
            <w:r>
              <w:rPr/>
              <w:t xml:space="preserve">, Jun 2021, Padoue, Italie. 2023, Costruire nel mondo antico, 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du premier âge du Fer en Italie méridionale (IXe-VIIe siècle av.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Lisa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Dépasser les plans et révéler l’architecture invisible : de l’identification à la restitution des constructions du Néolithique à l’âge du Fer, Société préhistorique française, pp.109-124,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Aleria. Les remparts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Communication-DRAC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halshs-03759189v1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658v1" TargetMode="External"/><Relationship Id="rId8" Type="http://schemas.openxmlformats.org/officeDocument/2006/relationships/hyperlink" Target="https://hal.science/search/index/?q=*&amp;authFullName_s=Mario Denti" TargetMode="External"/><Relationship Id="rId9" Type="http://schemas.openxmlformats.org/officeDocument/2006/relationships/hyperlink" Target="https://hal.science/search/index/?q=*&amp;authFullName_s=Josipa Mandi&#263;" TargetMode="External"/><Relationship Id="rId10" Type="http://schemas.openxmlformats.org/officeDocument/2006/relationships/hyperlink" Target="https://hal.science/search/index/?q=*&amp;authFullName_s=Lisa Marchand" TargetMode="External"/><Relationship Id="rId11" Type="http://schemas.openxmlformats.org/officeDocument/2006/relationships/hyperlink" Target="https://hal.science/search/index/?q=*&amp;authFullName_s=Cesare Vita" TargetMode="External"/><Relationship Id="rId12" Type="http://schemas.openxmlformats.org/officeDocument/2006/relationships/hyperlink" Target="https://hal.science/hal-04437398v1" TargetMode="External"/><Relationship Id="rId13" Type="http://schemas.openxmlformats.org/officeDocument/2006/relationships/hyperlink" Target="https://hal.science/hal-04437406v1" TargetMode="External"/><Relationship Id="rId14" Type="http://schemas.openxmlformats.org/officeDocument/2006/relationships/hyperlink" Target="https://hal.science/hal-04437379v1" TargetMode="External"/><Relationship Id="rId15" Type="http://schemas.openxmlformats.org/officeDocument/2006/relationships/hyperlink" Target="https://hal.science/hal-04437383v1" TargetMode="External"/><Relationship Id="rId16" Type="http://schemas.openxmlformats.org/officeDocument/2006/relationships/hyperlink" Target="https://hal.science/hal-04437393v1" TargetMode="External"/><Relationship Id="rId17" Type="http://schemas.openxmlformats.org/officeDocument/2006/relationships/hyperlink" Target="https://hal.science/hal-04594889v1" TargetMode="External"/><Relationship Id="rId18" Type="http://schemas.openxmlformats.org/officeDocument/2006/relationships/hyperlink" Target="https://shs.hal.science/halshs-03759189v1" TargetMode="External"/><Relationship Id="rId19" Type="http://schemas.openxmlformats.org/officeDocument/2006/relationships/hyperlink" Target="https://hal.science/search/index/?q=*&amp;authFullName_s=Eric Gailledrat" TargetMode="External"/><Relationship Id="rId20" Type="http://schemas.openxmlformats.org/officeDocument/2006/relationships/hyperlink" Target="https://hal.science/search/index/?q=*&amp;authFullName_s=Franck Allegrini-Simonetti" TargetMode="External"/><Relationship Id="rId21" Type="http://schemas.openxmlformats.org/officeDocument/2006/relationships/hyperlink" Target="https://hal.science/search/index/?q=*&amp;authFullName_s=Jean Michel Bontempi" TargetMode="External"/><Relationship Id="rId22" Type="http://schemas.openxmlformats.org/officeDocument/2006/relationships/hyperlink" Target="https://hal.science/search/index/?q=*&amp;authFullName_s=Laetitia Cavassa" TargetMode="External"/><Relationship Id="rId23" Type="http://schemas.openxmlformats.org/officeDocument/2006/relationships/hyperlink" Target="https://hal.science/search/index/?q=*&amp;authFullName_s=Philippe Ecard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Marchand</dc:title>
  <dc:description>CV</dc:description>
  <dc:subject/>
  <cp:keywords/>
  <cp:category/>
  <cp:lastModifiedBy/>
  <dcterms:created xsi:type="dcterms:W3CDTF">2026-05-25T12:22:15+02:00</dcterms:created>
  <dcterms:modified xsi:type="dcterms:W3CDTF">2026-05-25T12:22:15+02:00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