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Lisa Salamandra </w:t></w:r><w:r><w:rPr><w:color w:val="641e6e"/></w:rPr><w:t xml:space="preserve">Artiste peintre (affiliée à La Maison des Artistes) ; Directrice de la recherche au niveau master (MFA et MA) & Chargée de cours, Paris College of Art (Ecole nationale supérieure d'art et d'histoire de l'art) ;Chercheuse associée, Institut ACTE,  Université Paris I Panthéon-Sorbonne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lisa-salamandra</w:t></w:r></w:hyperlink></w:p><w:p><w:pPr><w:numPr><w:ilvl w:val="0"/><w:numId w:val="1"/></w:numPr></w:pPr><w:r><w:rPr/><w:t xml:space="preserve"> IdRef : </w:t></w:r><w:hyperlink r:id="rId9" w:history="1"><w:r><w:rPr><w:color w:val="#410a8c"/><w:u w:val="single"/></w:rPr><w:t xml:space="preserve">23853359X</w:t></w:r></w:hyperlink></w:p><w:p><w:pPr><w:spacing w:before="600"/></w:pPr></w:p><w:p><w:pPr><w:pStyle w:val="Heading2"/></w:pPr><w:r><w:rPr><w:color w:val="1e198e"/><w:b w:val="1"/><w:bCs w:val="1"/></w:rPr><w:t xml:space="preserve">Présentation</w:t></w:r></w:p><w:p><w:pPr><w:spacing w:after="100"/></w:pPr></w:p><w:p><w:pPr/><w:r><w:rPr/><w:t xml:space="preserve">Je suis artiste peintre (affiliée à La Maison des Artistes) et Docteure en Arts & Sciences de l'art. Née aux Etats-Unis, je réside et travaille en France depuis trente ans. Mes séries &amp;quot;Daily Bread&amp;quot; et &amp;quot;Raw Meat&amp;quot; ont été présenté à la Résidence de l’Ambassadeur des États-Unis à Paris, à &amp;quot;Europain : Salon Mondial de la Boulangerie&amp;quot;, ainsi que dans les galeries à Paris, Berlin, et Princeton. Diplômée d’un B.F.A. du Maryland Institute, College of Art, et d’un Master II Recherche en arts plastiques de la Sorbonne ; j'ai soutenu ma thèse en Recherche en arts plastiques à la l'Université Paris I Panthéon-Sorbonne, en 2018. Plusieurs monographies ont été consacrées à mes différentes séries : &amp;quot;Daily Bread&amp;quot;, &amp;quot;Daily Bread: Raw Meat&amp;quot; et &amp;quot;Crotches&amp;quot;. Mon travail peut être trouvé dans les collections d'entreprises, publiques, et privées. Je suis actuellement Directrice de la recherche au niveau master (MFA et MA) et professeur au Paris College of Art et Chercheuse associée à l'Institute ACTE - axe 5 Plasticité. J'interviens régulièrement en tant que conférencière/visiting artist, et dernièrement à l'Ecole Boullet et à Ensaama, à Paris. Je viens d'être attribuée le &amp;quot;Prix Charles Oulmont pour les arts plastiques 2022&amp;quot;, de la Fondation Charles Oulmont, sous les auspices de la Fondation de France. Je suis également Lauréate de la Dotation des Prises de vues d'oeuvres de l'ADAGP en 2023.</w:t></w:r><w:br/><w:r><w:rPr/><w:t xml:space="preserve">//I am a professional visual artist and received my PhD in Fine Arts research from the Sorbonne University in Paris. Born in the United States, I have lived and worked in France for the past thirty years. My series &amp;quot;Daily Bread&amp;quot; and &amp;quot;Raw Meat&amp;quot; have been presented at the Ambassador's Residence in Paris, at &amp;quot;Europain : Salon Mondial de la Boulangerie&amp;quot;, and in galleries in Paris, in Berlin, and in Princeton. I hold a B.F.A. from the Maryland Institute, College of Art, an M.F.A. from the Université Paris 1 Panthéon-Sorbonne, and received my PhD in Fine Arts research from this same university in 2018. Several monographs on my work have been edited : &amp;quot;Crotches&amp;quot; (2017), &amp;quot;Daily Bread (mon pain quotidien)&amp;quot; (2009) and &amp;quot;Daily Bread: Raw Meat&amp;quot; (2013). Numerous of my works can be found in private, public, and corporate collections worldwide. I am currently Director of Graduate Research and Adjunct Faculty at the Paris College of Art, as well as Research Associate at the laboratory Institut ACTE - axe 5 Plasticité of the Université Paris 1 Panthéon-Sorbonne. I have recently been a Guest Lecturer at the Ecole Boulle and Ensaama, both in Paris. I was awarded the &amp;quot;Prix Charles Oulmont for Fine Arts 2022&amp;quot; from the Fondation Charles Oulmont, under the auspices of the Fondation de France. I am also the Grant Recipient for the &amp;quot;Dotation des Prises de vues d'oeuvres&amp;quot; from the ADAGP in France in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Viande et la Femme. Image de la femme crue</w:t></w:r></w:hyperlink></w:p><w:p><w:pPr/><w:hyperlink r:id="rId11" w:history="1"><w:r><w:rPr><w:color w:val="#410a8c"/><w:u w:val="single"/></w:rPr><w:t xml:space="preserve">Lisa Salamandra</w:t></w:r></w:hyperlink></w:p><w:p><w:pPr/><w:r><w:rPr><w:i w:val="1"/><w:iCs w:val="1"/></w:rPr><w:t xml:space="preserve">Diogène : Revue internationale des sciences humaines</w:t></w:r><w:r><w:rPr/><w:t xml:space="preserve">, 2021, n° 267-268 (3), pp.117-139</w:t></w:r></w:p><w:p><w:pPr/><w:r><w:rPr/><w:t xml:space="preserve">Article dans une revue</w:t></w:r></w:p><w:p><w:pPr/><w:hyperlink r:id="rId10" w:history="1"><w:r><w:rPr><w:color w:val="#410a8c"/><w:u w:val="single"/></w:rPr><w:t xml:space="preserve">hal-04309950v1</w:t></w:r></w:hyperlink></w:p></w:tc></w:tr><w:tr><w:trPr/><w:tc><w:tcPr><w:noWrap/></w:tcPr><w:p><w:pPr><w:spacing w:after="200"/></w:pPr><w:hyperlink r:id="rId12" w:history="1"><w:r><w:rPr><w:color w:val="1e198e"/><w:b w:val="1"/><w:bCs w:val="1"/><w:u w:val="single"/></w:rPr><w:t xml:space="preserve">Ecorchées</w:t></w:r></w:hyperlink></w:p><w:p><w:pPr/><w:hyperlink r:id="rId11" w:history="1"><w:r><w:rPr><w:color w:val="#410a8c"/><w:u w:val="single"/></w:rPr><w:t xml:space="preserve">Lisa Salamandra</w:t></w:r></w:hyperlink></w:p><w:p><w:pPr/><w:r><w:rPr><w:i w:val="1"/><w:iCs w:val="1"/></w:rPr><w:t xml:space="preserve">p-e-r-f-o-r-m-a-n-c-e</w:t></w:r><w:r><w:rPr/><w:t xml:space="preserve">, 2019, 5, pp.2426-3893</w:t></w:r></w:p><w:p><w:pPr/><w:r><w:rPr/><w:t xml:space="preserve">Article dans une revue</w:t></w:r></w:p><w:p><w:pPr/><w:hyperlink r:id="rId12" w:history="1"><w:r><w:rPr><w:color w:val="#410a8c"/><w:u w:val="single"/></w:rPr><w:t xml:space="preserve">hal-04310020v1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Crotches</w:t></w:r></w:hyperlink></w:p><w:p><w:pPr/><w:hyperlink r:id="rId11" w:history="1"><w:r><w:rPr><w:color w:val="#410a8c"/><w:u w:val="single"/></w:rPr><w:t xml:space="preserve">Lisa Salamandra</w:t></w:r></w:hyperlink><w:r><w:rPr/><w:t xml:space="preserve">,</w:t></w:r><w:hyperlink r:id="rId14" w:history="1"><w:r><w:rPr><w:color w:val="#410a8c"/><w:u w:val="single"/></w:rPr><w:t xml:space="preserve">Abnousse Shalmani</w:t></w:r></w:hyperlink><w:r><w:rPr/><w:t xml:space="preserve">,</w:t></w:r><w:hyperlink r:id="rId15" w:history="1"><w:r><w:rPr><w:color w:val="#410a8c"/><w:u w:val="single"/></w:rPr><w:t xml:space="preserve">Ilene Dube</w:t></w:r></w:hyperlink><w:r><w:rPr/><w:t xml:space="preserve">,</w:t></w:r><w:hyperlink r:id="rId16" w:history="1"><w:r><w:rPr><w:color w:val="#410a8c"/><w:u w:val="single"/></w:rPr><w:t xml:space="preserve">Mary Hamill</w:t></w:r></w:hyperlink></w:p><w:p><w:pPr/><w:r><w:rPr/><w:t xml:space="preserve">2016</w:t></w:r></w:p><w:p><w:pPr/><w:r><w:rPr/><w:t xml:space="preserve">Ouvrages</w:t></w:r></w:p><w:p><w:pPr/><w:hyperlink r:id="rId13" w:history="1"><w:r><w:rPr><w:color w:val="#410a8c"/><w:u w:val="single"/></w:rPr><w:t xml:space="preserve">hal-04310664v1</w:t></w:r></w:hyperlink></w:p></w:tc></w:tr><w:tr><w:trPr/><w:tc><w:tcPr><w:noWrap/></w:tcPr><w:p><w:pPr><w:spacing w:after="200"/></w:pPr><w:hyperlink r:id="rId17" w:history="1"><w:r><w:rPr><w:color w:val="1e198e"/><w:b w:val="1"/><w:bCs w:val="1"/><w:u w:val="single"/></w:rPr><w:t xml:space="preserve">Daily Bread: Raw Meat</w:t></w:r></w:hyperlink></w:p><w:p><w:pPr/><w:hyperlink r:id="rId11" w:history="1"><w:r><w:rPr><w:color w:val="#410a8c"/><w:u w:val="single"/></w:rPr><w:t xml:space="preserve">Lisa Salamandra</w:t></w:r></w:hyperlink><w:r><w:rPr/><w:t xml:space="preserve">,</w:t></w:r><w:hyperlink r:id="rId18" w:history="1"><w:r><w:rPr><w:color w:val="#410a8c"/><w:u w:val="single"/></w:rPr><w:t xml:space="preserve">Michel Sicard</w:t></w:r></w:hyperlink><w:r><w:rPr/><w:t xml:space="preserve">,</w:t></w:r><w:hyperlink r:id="rId19" w:history="1"><w:r><w:rPr><w:color w:val="#410a8c"/><w:u w:val="single"/></w:rPr><w:t xml:space="preserve">Steven L. Kaplan</w:t></w:r></w:hyperlink><w:r><w:rPr/><w:t xml:space="preserve">,</w:t></w:r><w:hyperlink r:id="rId20" w:history="1"><w:r><w:rPr><w:color w:val="#410a8c"/><w:u w:val="single"/></w:rPr><w:t xml:space="preserve">Gérald Stehr</w:t></w:r></w:hyperlink></w:p><w:p><w:pPr/><w:r><w:rPr/><w:t xml:space="preserve">2013</w:t></w:r></w:p><w:p><w:pPr/><w:r><w:rPr/><w:t xml:space="preserve">Ouvrages</w:t></w:r></w:p><w:p><w:pPr/><w:hyperlink r:id="rId17" w:history="1"><w:r><w:rPr><w:color w:val="#410a8c"/><w:u w:val="single"/></w:rPr><w:t xml:space="preserve">hal-04310268v1</w:t></w:r></w:hyperlink></w:p></w:tc></w:tr><w:tr><w:trPr/><w:tc><w:tcPr><w:noWrap/></w:tcPr><w:p><w:pPr><w:spacing w:after="200"/></w:pPr><w:hyperlink r:id="rId21" w:history="1"><w:r><w:rPr><w:color w:val="1e198e"/><w:b w:val="1"/><w:bCs w:val="1"/><w:u w:val="single"/></w:rPr><w:t xml:space="preserve">Daily Bread (mon pain quotidien)</w:t></w:r></w:hyperlink></w:p><w:p><w:pPr/><w:hyperlink r:id="rId11" w:history="1"><w:r><w:rPr><w:color w:val="#410a8c"/><w:u w:val="single"/></w:rPr><w:t xml:space="preserve">Lisa Salamandra</w:t></w:r></w:hyperlink><w:r><w:rPr/><w:t xml:space="preserve">,</w:t></w:r><w:hyperlink r:id="rId19" w:history="1"><w:r><w:rPr><w:color w:val="#410a8c"/><w:u w:val="single"/></w:rPr><w:t xml:space="preserve">Steven L. Kaplan</w:t></w:r></w:hyperlink><w:r><w:rPr/><w:t xml:space="preserve">,</w:t></w:r><w:hyperlink r:id="rId20" w:history="1"><w:r><w:rPr><w:color w:val="#410a8c"/><w:u w:val="single"/></w:rPr><w:t xml:space="preserve">Gérald Stehr</w:t></w:r></w:hyperlink><w:r><w:rPr/><w:t xml:space="preserve">,</w:t></w:r><w:hyperlink r:id="rId22" w:history="1"><w:r><w:rPr><w:color w:val="#410a8c"/><w:u w:val="single"/></w:rPr><w:t xml:space="preserve">Kate Somers</w:t></w:r></w:hyperlink></w:p><w:p><w:pPr/><w:r><w:rPr/><w:t xml:space="preserve">L'àpart Editions, 2009, Beaux livres, 9782360320011</w:t></w:r></w:p><w:p><w:pPr/><w:r><w:rPr/><w:t xml:space="preserve">Ouvrages</w:t></w:r></w:p><w:p><w:pPr/><w:hyperlink r:id="rId21" w:history="1"><w:r><w:rPr><w:color w:val="#410a8c"/><w:u w:val="single"/></w:rPr><w:t xml:space="preserve">hal-04310160v1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Le corps écorché, dépecé, recomposé</w:t></w:r></w:hyperlink></w:p><w:p><w:pPr/><w:hyperlink r:id="rId11" w:history="1"><w:r><w:rPr><w:color w:val="#410a8c"/><w:u w:val="single"/></w:rPr><w:t xml:space="preserve">Lisa Salamandra</w:t></w:r></w:hyperlink></w:p><w:p><w:pPr/><w:r><w:rPr/><w:t xml:space="preserve">Art et histoire de l'art. Université Panthéon-Sorbonne - Paris I, 2018. Français. </w:t></w:r><w:hyperlink r:id="rId24" w:history="1"><w:r><w:rPr><w:color w:val="#410a8c"/><w:u w:val="single"/></w:rPr><w:t xml:space="preserve">⟨NNT : 2018PA01H322⟩</w:t></w:r></w:hyperlink></w:p><w:p><w:pPr/><w:r><w:rPr/><w:t xml:space="preserve">Thèse</w:t></w:r></w:p><w:p><w:pPr/><w:hyperlink r:id="rId23" w:history="1"><w:r><w:rPr><w:color w:val="#410a8c"/><w:u w:val="single"/></w:rPr><w:t xml:space="preserve">tel-02308662v1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8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sa-salamandra" TargetMode="External"/><Relationship Id="rId9" Type="http://schemas.openxmlformats.org/officeDocument/2006/relationships/hyperlink" Target="https://www.idref.fr/23853359X" TargetMode="External"/><Relationship Id="rId10" Type="http://schemas.openxmlformats.org/officeDocument/2006/relationships/hyperlink" Target="https://hal.science/hal-04309950v1" TargetMode="External"/><Relationship Id="rId11" Type="http://schemas.openxmlformats.org/officeDocument/2006/relationships/hyperlink" Target="https://hal.science/search/index/?q=*&amp;authFullName_s=Lisa Salamandra" TargetMode="External"/><Relationship Id="rId12" Type="http://schemas.openxmlformats.org/officeDocument/2006/relationships/hyperlink" Target="https://hal.science/hal-04310020v1" TargetMode="External"/><Relationship Id="rId13" Type="http://schemas.openxmlformats.org/officeDocument/2006/relationships/hyperlink" Target="https://hal.science/hal-04310664v1" TargetMode="External"/><Relationship Id="rId14" Type="http://schemas.openxmlformats.org/officeDocument/2006/relationships/hyperlink" Target="https://hal.science/search/index/?q=*&amp;authFullName_s=Abnousse Shalmani" TargetMode="External"/><Relationship Id="rId15" Type="http://schemas.openxmlformats.org/officeDocument/2006/relationships/hyperlink" Target="https://hal.science/search/index/?q=*&amp;authFullName_s=Ilene Dube" TargetMode="External"/><Relationship Id="rId16" Type="http://schemas.openxmlformats.org/officeDocument/2006/relationships/hyperlink" Target="https://hal.science/search/index/?q=*&amp;authFullName_s=Mary Hamill" TargetMode="External"/><Relationship Id="rId17" Type="http://schemas.openxmlformats.org/officeDocument/2006/relationships/hyperlink" Target="https://hal.science/hal-04310268v1" TargetMode="External"/><Relationship Id="rId18" Type="http://schemas.openxmlformats.org/officeDocument/2006/relationships/hyperlink" Target="https://hal.science/search/index/?q=*&amp;authFullName_s=Michel Sicard" TargetMode="External"/><Relationship Id="rId19" Type="http://schemas.openxmlformats.org/officeDocument/2006/relationships/hyperlink" Target="https://hal.science/search/index/?q=*&amp;authFullName_s=Steven L. Kaplan" TargetMode="External"/><Relationship Id="rId20" Type="http://schemas.openxmlformats.org/officeDocument/2006/relationships/hyperlink" Target="https://hal.science/search/index/?q=*&amp;authFullName_s=G&#233;rald Stehr" TargetMode="External"/><Relationship Id="rId21" Type="http://schemas.openxmlformats.org/officeDocument/2006/relationships/hyperlink" Target="https://hal.science/hal-04310160v1" TargetMode="External"/><Relationship Id="rId22" Type="http://schemas.openxmlformats.org/officeDocument/2006/relationships/hyperlink" Target="https://hal.science/search/index/?q=*&amp;authFullName_s=Kate Somers" TargetMode="External"/><Relationship Id="rId23" Type="http://schemas.openxmlformats.org/officeDocument/2006/relationships/hyperlink" Target="https://theses.hal.science/tel-02308662v1" TargetMode="External"/><Relationship Id="rId24" Type="http://schemas.openxmlformats.org/officeDocument/2006/relationships/hyperlink" Target="https://www.theses.fr/2018PA01H322"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Salamandra</dc:title>
  <dc:description>CV</dc:description>
  <dc:subject/>
  <cp:keywords/>
  <cp:category/>
  <cp:lastModifiedBy/>
  <dcterms:created xsi:type="dcterms:W3CDTF">2026-04-01T15:09:44+02:00</dcterms:created>
  <dcterms:modified xsi:type="dcterms:W3CDTF">2026-04-01T15:09:44+02:00</dcterms:modified>
</cp:coreProperties>
</file>

<file path=docProps/custom.xml><?xml version="1.0" encoding="utf-8"?>
<Properties xmlns="http://schemas.openxmlformats.org/officeDocument/2006/custom-properties" xmlns:vt="http://schemas.openxmlformats.org/officeDocument/2006/docPropsVTypes"/>
</file>