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Ramon </w:t>
      </w:r>
      <w:r>
        <w:rPr>
          <w:color w:val="641e6e"/>
        </w:rPr>
        <w:t xml:space="preserve">Doctorante STAPS (Laboratoire VIPS² - Université Rennes 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lise-ramon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0009-0000-5019-0891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sociologie du sport, actuellement en deuxième année de thèse au laboratoire VIPS² de l’Université Rennes 2. Je m’intéresse particulièrement au champ de l'inclusion dans / par le sport et la manière dont ce dernier éclaire à plus large échelle les dynamiques de changements sociaux.</w:t>
      </w:r>
    </w:p>
    <w:p>
      <w:pPr/>
      <w:r>
        <w:rPr/>
        <w:t xml:space="preserve">Titre provisoire de la thèse : L’agir professionnel des éducateurs dans le champ de l’accompagnement social par le sport : entre formations émergentes et déterminants sociaux.</w:t>
      </w:r>
    </w:p>
    <w:p>
      <w:pPr/>
      <w:r>
        <w:rPr/>
        <w:t xml:space="preserve">Le projet de thèse vise 1) à analyser l’émergence de nouvelles formations destinées aux intervenants du secteur socio-sportif, en vue de comprendre 2) comment - au prisme de leur trajectoire personnelle et professionnelle - les éducateurs formés se saisissent de ces contenus.</w:t>
      </w:r>
    </w:p>
    <w:p>
      <w:pPr/>
      <w:r>
        <w:rPr/>
        <w:t xml:space="preserve">L’objectif étant de comprendre dans quelle mesure ces acteurs de l’éducation sont en capacité de transformer leur agir professionnel, et ainsi de participer (ou non) à la promotion d’une pratique sportive plus inclusive.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dispositions à agir et contraintes normatives, l’action de l’éducateur sportif au sein d’un programme d’accueil de migrants par le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Ramon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dans le champ de l’accompagnement social par le sport : quelle(s) formation(s) et quels enjeux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3SLF</w:t>
            </w:r>
            <w:r>
              <w:rPr/>
              <w:t xml:space="preserve">, Université de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formation sur l’agir professionnel des éducateurs sportifs dans le cadre d’un programme d’accueil de migrants par le sport.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Française de Sociologie</w:t>
            </w:r>
            <w:r>
              <w:rPr/>
              <w:t xml:space="preserve">, Université Jean Jaurès, Toulouse,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l’action des éducateurs sportifs dans le cadre de dispositifs socio-sportifs et l’impact de la formation sur leurs pratiques de terrain.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et de formation en socio-sport</w:t>
            </w:r>
            <w:r>
              <w:rPr/>
              <w:t xml:space="preserve">, Jan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influences normatives, philosophies associatives et cultures professionnelles : l'action de l'éducateur sportif au sein d'un dispositif d'accueil de migrants par le sport. Étude de cas auprès de l'association FLAG21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Ramon</w:t>
              </w:r>
            </w:hyperlink>
          </w:p>
          <w:p>
            <w:pPr/>
            <w:r>
              <w:rPr/>
              <w:t xml:space="preserve">Sciences de l'Homme et Société.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dumas-04822568v1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C7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se-ramon" TargetMode="External"/><Relationship Id="rId9" Type="http://schemas.openxmlformats.org/officeDocument/2006/relationships/hyperlink" Target="https://orcid.org/0009-0000-5019-0891" TargetMode="External"/><Relationship Id="rId10" Type="http://schemas.openxmlformats.org/officeDocument/2006/relationships/hyperlink" Target="https://hal.science/hal-04920936v1" TargetMode="External"/><Relationship Id="rId11" Type="http://schemas.openxmlformats.org/officeDocument/2006/relationships/hyperlink" Target="https://hal.science/search/index/?q=*&amp;authFullName_s=Lise Ramon" TargetMode="External"/><Relationship Id="rId12" Type="http://schemas.openxmlformats.org/officeDocument/2006/relationships/hyperlink" Target="https://hal.science/search/index/?q=*&amp;authFullName_s=Noemi Garcia-Arjona" TargetMode="External"/><Relationship Id="rId13" Type="http://schemas.openxmlformats.org/officeDocument/2006/relationships/hyperlink" Target="https://hal.science/search/index/?q=*&amp;authFullName_s=St&#233;phane H&#233;as" TargetMode="External"/><Relationship Id="rId14" Type="http://schemas.openxmlformats.org/officeDocument/2006/relationships/hyperlink" Target="https://hal.science/hal-05464735v1" TargetMode="External"/><Relationship Id="rId15" Type="http://schemas.openxmlformats.org/officeDocument/2006/relationships/hyperlink" Target="https://hal.science/hal-05464764v1" TargetMode="External"/><Relationship Id="rId16" Type="http://schemas.openxmlformats.org/officeDocument/2006/relationships/hyperlink" Target="https://hal.science/hal-05464777v1" TargetMode="External"/><Relationship Id="rId17" Type="http://schemas.openxmlformats.org/officeDocument/2006/relationships/hyperlink" Target="https://dumas.ccsd.cnrs.fr/dumas-0482256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Ramon</dc:title>
  <dc:description>CV</dc:description>
  <dc:subject/>
  <cp:keywords/>
  <cp:category/>
  <cp:lastModifiedBy/>
  <dcterms:created xsi:type="dcterms:W3CDTF">2026-03-15T03:04:42+01:00</dcterms:created>
  <dcterms:modified xsi:type="dcterms:W3CDTF">2026-03-15T03:04:42+01:00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