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Clavier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Évaluation dans la formation des enseignants</w:t>
      </w:r>
    </w:p>
    <w:p>
      <w:pPr/>
      <w:r>
        <w:rPr/>
        <w:t xml:space="preserve">Les nombreuses réformes de l’éducation amènent des bouleversements et une concurrence forcenée entre plusieurs modèles et diverses pratiques de formation des enseignants qui entrent en compétition : formation académique précédant la pratique, alternance plus ou moins intégrative placée sous l’égide de l’université et/ou de l’employeur. Il s’agit de déterminer comment dans l’Éducation nationale et dans l’enseignement agricole sont évalués et certifiés enseignantes et enseignants dans le cadre de leur formation initiale. Cette problématique est d’autant plus d’actualité que la réforme des INSPE en France impose un renouvellement des procédures de formation et d’évaluation.</w:t>
      </w:r>
    </w:p>
    <w:p>
      <w:pPr/>
      <w:r>
        <w:rPr>
          <w:b w:val="1"/>
          <w:bCs w:val="1"/>
        </w:rPr>
        <w:t xml:space="preserve">Éduquer à l’école et pratiques éducatives des conseillers principaux d’éducation (CPE)</w:t>
      </w:r>
    </w:p>
    <w:p>
      <w:pPr/>
      <w:r>
        <w:rPr/>
        <w:t xml:space="preserve">Tout espoir de refondation de l’école a partie liée avec la question de savoir si l’école peut encore éduquer et quel sens peut prendre précisément une telle éducation spécifiquement scolaire dans un monde complexe et problématique. Il y a eu un temps où l’école éduquait mais cette fonction éducative de l’école ne va plus de soi aujourd’hui. Poser la question ainsi, suppose de s’intéresser aux pratiques éducatives, notamment celles des CPE. Ces derniers confrontés à l’aphorisme qui veut que «l’efficacité de l’éducation à la citoyenneté se mesure à la qualité de la paix sociale dans l’établissement» font face à une sorte de mise en demeure de réussite quant à des principes éducatifs et des réalités de terrain, que bien souvent l’école n’est pas en mesure d’affronter seule. Pour autant relier éducation à la citoyenneté et paix sociale est intéressant parce que cela pose la question des enjeux d’une telle activité professionnelle et de la construction des pratiques des acteurs concernés. La circulaire d’août 2015 concernant les missions des CPE repositionne la pratique éducative des personnels d’éducation au sein des établissements scolaires.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L’émergence du métier de CPE depuis 1945 : analyse d’un processusde co-construction inachevé</w:t>
              </w:r>
            </w:hyperlink>
          </w:p>
          <w:p>
            <w:pPr/>
            <w:hyperlink r:id="rId9" w:history="1">
              <w:r>
                <w:rPr>
                  <w:color w:val="#410a8c"/>
                  <w:u w:val="single"/>
                </w:rPr>
                <w:t xml:space="preserve">Loïc Clavier</w:t>
              </w:r>
            </w:hyperlink>
          </w:p>
          <w:p>
            <w:pPr/>
            <w:r>
              <w:rPr>
                <w:i w:val="1"/>
                <w:iCs w:val="1"/>
              </w:rPr>
              <w:t xml:space="preserve">Les Sciences de l'éducation pour l'ère nouvelle : revue internationale</w:t>
            </w:r>
            <w:r>
              <w:rPr/>
              <w:t xml:space="preserve">, 2020, </w:t>
            </w:r>
            <w:hyperlink r:id="rId10" w:history="1">
              <w:r>
                <w:rPr>
                  <w:color w:val="#410a8c"/>
                  <w:u w:val="single"/>
                </w:rPr>
                <w:t xml:space="preserve">⟨10.3917/lsdle.524.0039⟩</w:t>
              </w:r>
            </w:hyperlink>
          </w:p>
          <w:p>
            <w:pPr/>
            <w:r>
              <w:rPr/>
              <w:t xml:space="preserve">Article dans une revue</w:t>
            </w:r>
          </w:p>
          <w:p>
            <w:pPr/>
            <w:hyperlink r:id="rId8" w:history="1">
              <w:r>
                <w:rPr>
                  <w:color w:val="#410a8c"/>
                  <w:u w:val="single"/>
                </w:rPr>
                <w:t xml:space="preserve">hal-02445073v1</w:t>
              </w:r>
            </w:hyperlink>
          </w:p>
        </w:tc>
      </w:tr>
      <w:tr>
        <w:trPr/>
        <w:tc>
          <w:tcPr>
            <w:noWrap/>
          </w:tcPr>
          <w:p>
            <w:pPr>
              <w:spacing w:after="200"/>
            </w:pPr>
            <w:hyperlink r:id="rId11" w:history="1">
              <w:r>
                <w:rPr>
                  <w:color w:val="1e198e"/>
                  <w:b w:val="1"/>
                  <w:bCs w:val="1"/>
                  <w:u w:val="single"/>
                </w:rPr>
                <w:t xml:space="preserve">« Processus d'institutionnalisation et éducation : l’enseignant médiateur des transformations de l’élève »</w:t>
              </w:r>
            </w:hyperlink>
          </w:p>
          <w:p>
            <w:pPr/>
            <w:hyperlink r:id="rId9" w:history="1">
              <w:r>
                <w:rPr>
                  <w:color w:val="#410a8c"/>
                  <w:u w:val="single"/>
                </w:rPr>
                <w:t xml:space="preserve">Loïc Clavier</w:t>
              </w:r>
            </w:hyperlink>
          </w:p>
          <w:p>
            <w:pPr/>
            <w:r>
              <w:rPr>
                <w:i w:val="1"/>
                <w:iCs w:val="1"/>
              </w:rPr>
              <w:t xml:space="preserve">Education et socialisation - Les cahiers du CERFEE</w:t>
            </w:r>
            <w:r>
              <w:rPr/>
              <w:t xml:space="preserve">, 2018, </w:t>
            </w:r>
            <w:hyperlink r:id="rId12" w:history="1">
              <w:r>
                <w:rPr>
                  <w:color w:val="#410a8c"/>
                  <w:u w:val="single"/>
                </w:rPr>
                <w:t xml:space="preserve">⟨10.4000/edso.2960⟩</w:t>
              </w:r>
            </w:hyperlink>
          </w:p>
          <w:p>
            <w:pPr/>
            <w:r>
              <w:rPr/>
              <w:t xml:space="preserve">Article dans une revue</w:t>
            </w:r>
          </w:p>
          <w:p>
            <w:pPr/>
            <w:hyperlink r:id="rId11" w:history="1">
              <w:r>
                <w:rPr>
                  <w:color w:val="#410a8c"/>
                  <w:u w:val="single"/>
                </w:rPr>
                <w:t xml:space="preserve">hal-02302767v1</w:t>
              </w:r>
            </w:hyperlink>
          </w:p>
        </w:tc>
      </w:tr>
      <w:tr>
        <w:trPr/>
        <w:tc>
          <w:tcPr>
            <w:noWrap/>
          </w:tcPr>
          <w:p>
            <w:pPr>
              <w:spacing w:after="200"/>
            </w:pPr>
            <w:hyperlink r:id="rId13" w:history="1">
              <w:r>
                <w:rPr>
                  <w:color w:val="1e198e"/>
                  <w:b w:val="1"/>
                  <w:bCs w:val="1"/>
                  <w:u w:val="single"/>
                </w:rPr>
                <w:t xml:space="preserve">« l’éducation ne peut être laïque sans être sociale »</w:t>
              </w:r>
            </w:hyperlink>
          </w:p>
          <w:p>
            <w:pPr/>
            <w:hyperlink r:id="rId9" w:history="1">
              <w:r>
                <w:rPr>
                  <w:color w:val="#410a8c"/>
                  <w:u w:val="single"/>
                </w:rPr>
                <w:t xml:space="preserve">Loïc Clavier</w:t>
              </w:r>
            </w:hyperlink>
          </w:p>
          <w:p>
            <w:pPr/>
            <w:r>
              <w:rPr>
                <w:i w:val="1"/>
                <w:iCs w:val="1"/>
              </w:rPr>
              <w:t xml:space="preserve">Repères No2 « La laïcité des repères pour en parler et l’enseigner » </w:t>
            </w:r>
            <w:r>
              <w:rPr/>
              <w:t xml:space="preserve">, 2016</w:t>
            </w:r>
          </w:p>
          <w:p>
            <w:pPr/>
            <w:r>
              <w:rPr/>
              <w:t xml:space="preserve">Article dans une revue</w:t>
            </w:r>
          </w:p>
          <w:p>
            <w:pPr/>
            <w:hyperlink r:id="rId13" w:history="1">
              <w:r>
                <w:rPr>
                  <w:color w:val="#410a8c"/>
                  <w:u w:val="single"/>
                </w:rPr>
                <w:t xml:space="preserve">hal-02303495v1</w:t>
              </w:r>
            </w:hyperlink>
          </w:p>
        </w:tc>
      </w:tr>
      <w:tr>
        <w:trPr/>
        <w:tc>
          <w:tcPr>
            <w:noWrap/>
          </w:tcPr>
          <w:p>
            <w:pPr>
              <w:spacing w:after="200"/>
            </w:pPr>
            <w:hyperlink r:id="rId14" w:history="1">
              <w:r>
                <w:rPr>
                  <w:color w:val="1e198e"/>
                  <w:b w:val="1"/>
                  <w:bCs w:val="1"/>
                  <w:u w:val="single"/>
                </w:rPr>
                <w:t xml:space="preserve">Quelle évaluation pour quelle professionnalisation des enseignants dans les ESPE ?</w:t>
              </w:r>
            </w:hyperlink>
          </w:p>
          <w:p>
            <w:pPr/>
            <w:hyperlink r:id="rId9" w:history="1">
              <w:r>
                <w:rPr>
                  <w:color w:val="#410a8c"/>
                  <w:u w:val="single"/>
                </w:rPr>
                <w:t xml:space="preserve">Loïc Clavier</w:t>
              </w:r>
            </w:hyperlink>
          </w:p>
          <w:p>
            <w:pPr/>
            <w:r>
              <w:rPr>
                <w:i w:val="1"/>
                <w:iCs w:val="1"/>
              </w:rPr>
              <w:t xml:space="preserve">Net.doc</w:t>
            </w:r>
            <w:r>
              <w:rPr/>
              <w:t xml:space="preserve">, 2015</w:t>
            </w:r>
          </w:p>
          <w:p>
            <w:pPr/>
            <w:r>
              <w:rPr/>
              <w:t xml:space="preserve">Article dans une revue</w:t>
            </w:r>
          </w:p>
          <w:p>
            <w:pPr/>
            <w:hyperlink r:id="rId14" w:history="1">
              <w:r>
                <w:rPr>
                  <w:color w:val="#410a8c"/>
                  <w:u w:val="single"/>
                </w:rPr>
                <w:t xml:space="preserve">hal-02473620v1</w:t>
              </w:r>
            </w:hyperlink>
          </w:p>
        </w:tc>
      </w:tr>
      <w:tr>
        <w:trPr/>
        <w:tc>
          <w:tcPr>
            <w:noWrap/>
          </w:tcPr>
          <w:p>
            <w:pPr>
              <w:spacing w:after="200"/>
            </w:pPr>
            <w:hyperlink r:id="rId15" w:history="1">
              <w:r>
                <w:rPr>
                  <w:color w:val="1e198e"/>
                  <w:b w:val="1"/>
                  <w:bCs w:val="1"/>
                  <w:u w:val="single"/>
                </w:rPr>
                <w:t xml:space="preserve">L’enseignant dans la pensée de Castoriadis : évaluation et clôture symbolique dans l’éducation</w:t>
              </w:r>
            </w:hyperlink>
          </w:p>
          <w:p>
            <w:pPr/>
            <w:hyperlink r:id="rId16" w:history="1">
              <w:r>
                <w:rPr>
                  <w:color w:val="#410a8c"/>
                  <w:u w:val="single"/>
                </w:rPr>
                <w:t xml:space="preserve">Loic Clavier</w:t>
              </w:r>
            </w:hyperlink>
          </w:p>
          <w:p>
            <w:pPr/>
            <w:r>
              <w:rPr>
                <w:i w:val="1"/>
                <w:iCs w:val="1"/>
              </w:rPr>
              <w:t xml:space="preserve">Education et socialisation - Les cahiers du CERFEE</w:t>
            </w:r>
            <w:r>
              <w:rPr/>
              <w:t xml:space="preserve">, 2014, 36, </w:t>
            </w:r>
            <w:hyperlink r:id="rId17" w:history="1">
              <w:r>
                <w:rPr>
                  <w:color w:val="#410a8c"/>
                  <w:u w:val="single"/>
                </w:rPr>
                <w:t xml:space="preserve">⟨10.4000/edso.1093⟩</w:t>
              </w:r>
            </w:hyperlink>
          </w:p>
          <w:p>
            <w:pPr/>
            <w:r>
              <w:rPr/>
              <w:t xml:space="preserve">Article dans une revue</w:t>
            </w:r>
          </w:p>
          <w:p>
            <w:pPr/>
            <w:hyperlink r:id="rId15" w:history="1">
              <w:r>
                <w:rPr>
                  <w:color w:val="#410a8c"/>
                  <w:u w:val="single"/>
                </w:rPr>
                <w:t xml:space="preserve">hal-01213060v1</w:t>
              </w:r>
            </w:hyperlink>
          </w:p>
        </w:tc>
      </w:tr>
      <w:tr>
        <w:trPr/>
        <w:tc>
          <w:tcPr>
            <w:noWrap/>
          </w:tcPr>
          <w:p>
            <w:pPr>
              <w:spacing w:after="200"/>
            </w:pPr>
            <w:hyperlink r:id="rId18" w:history="1">
              <w:r>
                <w:rPr>
                  <w:color w:val="1e198e"/>
                  <w:b w:val="1"/>
                  <w:bCs w:val="1"/>
                  <w:u w:val="single"/>
                </w:rPr>
                <w:t xml:space="preserve">L’évaluation des conseillers principaux d’éducation : de l’adéquation d’un outil en décalage avec l’évolution de la professionnalisation des CPE</w:t>
              </w:r>
            </w:hyperlink>
          </w:p>
          <w:p>
            <w:pPr/>
            <w:hyperlink r:id="rId16" w:history="1">
              <w:r>
                <w:rPr>
                  <w:color w:val="#410a8c"/>
                  <w:u w:val="single"/>
                </w:rPr>
                <w:t xml:space="preserve">Loic Clavier</w:t>
              </w:r>
            </w:hyperlink>
          </w:p>
          <w:p>
            <w:pPr/>
            <w:r>
              <w:rPr>
                <w:i w:val="1"/>
                <w:iCs w:val="1"/>
              </w:rPr>
              <w:t xml:space="preserve">Recherches &amp; éducations</w:t>
            </w:r>
            <w:r>
              <w:rPr/>
              <w:t xml:space="preserve">, 2014, 11, pp.81-92. </w:t>
            </w:r>
            <w:hyperlink r:id="rId19" w:history="1">
              <w:r>
                <w:rPr>
                  <w:color w:val="#410a8c"/>
                  <w:u w:val="single"/>
                </w:rPr>
                <w:t xml:space="preserve">⟨10.4000/rechercheseducations.2060⟩</w:t>
              </w:r>
            </w:hyperlink>
          </w:p>
          <w:p>
            <w:pPr/>
            <w:r>
              <w:rPr/>
              <w:t xml:space="preserve">Article dans une revue</w:t>
            </w:r>
          </w:p>
          <w:p>
            <w:pPr/>
            <w:hyperlink r:id="rId18" w:history="1">
              <w:r>
                <w:rPr>
                  <w:color w:val="#410a8c"/>
                  <w:u w:val="single"/>
                </w:rPr>
                <w:t xml:space="preserve">hal-01213069v1</w:t>
              </w:r>
            </w:hyperlink>
          </w:p>
        </w:tc>
      </w:tr>
      <w:tr>
        <w:trPr/>
        <w:tc>
          <w:tcPr>
            <w:noWrap/>
          </w:tcPr>
          <w:p>
            <w:pPr>
              <w:spacing w:after="200"/>
            </w:pPr>
            <w:hyperlink r:id="rId20" w:history="1">
              <w:r>
                <w:rPr>
                  <w:color w:val="1e198e"/>
                  <w:b w:val="1"/>
                  <w:bCs w:val="1"/>
                  <w:u w:val="single"/>
                </w:rPr>
                <w:t xml:space="preserve">Évaluer et former à l’IUFM : quelles évolutions ?</w:t>
              </w:r>
            </w:hyperlink>
          </w:p>
          <w:p>
            <w:pPr/>
            <w:hyperlink r:id="rId16" w:history="1">
              <w:r>
                <w:rPr>
                  <w:color w:val="#410a8c"/>
                  <w:u w:val="single"/>
                </w:rPr>
                <w:t xml:space="preserve">Loic Clavier</w:t>
              </w:r>
            </w:hyperlink>
          </w:p>
          <w:p>
            <w:pPr/>
            <w:r>
              <w:rPr>
                <w:i w:val="1"/>
                <w:iCs w:val="1"/>
              </w:rPr>
              <w:t xml:space="preserve">Spirale - Revue de Recherches en Éducation </w:t>
            </w:r>
            <w:r>
              <w:rPr/>
              <w:t xml:space="preserve">, 2012</w:t>
            </w:r>
          </w:p>
          <w:p>
            <w:pPr/>
            <w:r>
              <w:rPr/>
              <w:t xml:space="preserve">Article dans une revue</w:t>
            </w:r>
          </w:p>
          <w:p>
            <w:pPr/>
            <w:hyperlink r:id="rId20" w:history="1">
              <w:r>
                <w:rPr>
                  <w:color w:val="#410a8c"/>
                  <w:u w:val="single"/>
                </w:rPr>
                <w:t xml:space="preserve">hal-01213048v1</w:t>
              </w:r>
            </w:hyperlink>
          </w:p>
        </w:tc>
      </w:tr>
      <w:tr>
        <w:trPr/>
        <w:tc>
          <w:tcPr>
            <w:noWrap/>
          </w:tcPr>
          <w:p>
            <w:pPr>
              <w:spacing w:after="200"/>
            </w:pPr>
            <w:hyperlink r:id="rId21" w:history="1">
              <w:r>
                <w:rPr>
                  <w:color w:val="1e198e"/>
                  <w:b w:val="1"/>
                  <w:bCs w:val="1"/>
                  <w:u w:val="single"/>
                </w:rPr>
                <w:t xml:space="preserve">Éléments pour une histoire de l'éducation à la citoyenneté : de l'école publique française au lycée, quels enjeux ?</w:t>
              </w:r>
            </w:hyperlink>
          </w:p>
          <w:p>
            <w:pPr/>
            <w:hyperlink r:id="rId22" w:history="1">
              <w:r>
                <w:rPr>
                  <w:color w:val="#410a8c"/>
                  <w:u w:val="single"/>
                </w:rPr>
                <w:t xml:space="preserve">Céline Chauvigné</w:t>
              </w:r>
            </w:hyperlink>
            <w:r>
              <w:rPr/>
              <w:t xml:space="preserve">,</w:t>
            </w:r>
            <w:hyperlink r:id="rId16" w:history="1">
              <w:r>
                <w:rPr>
                  <w:color w:val="#410a8c"/>
                  <w:u w:val="single"/>
                </w:rPr>
                <w:t xml:space="preserve">Loic Clavier</w:t>
              </w:r>
            </w:hyperlink>
            <w:r>
              <w:rPr/>
              <w:t xml:space="preserve">,</w:t>
            </w:r>
            <w:hyperlink r:id="rId23" w:history="1">
              <w:r>
                <w:rPr>
                  <w:color w:val="#410a8c"/>
                  <w:u w:val="single"/>
                </w:rPr>
                <w:t xml:space="preserve">Richard Etienne</w:t>
              </w:r>
            </w:hyperlink>
          </w:p>
          <w:p>
            <w:pPr/>
            <w:r>
              <w:rPr>
                <w:i w:val="1"/>
                <w:iCs w:val="1"/>
              </w:rPr>
              <w:t xml:space="preserve">Recherches en éducation</w:t>
            </w:r>
            <w:r>
              <w:rPr/>
              <w:t xml:space="preserve">, 2011, 10, pp.131-145. </w:t>
            </w:r>
            <w:hyperlink r:id="rId24" w:history="1">
              <w:r>
                <w:rPr>
                  <w:color w:val="#410a8c"/>
                  <w:u w:val="single"/>
                </w:rPr>
                <w:t xml:space="preserve">⟨10.4000/ree.4798⟩</w:t>
              </w:r>
            </w:hyperlink>
          </w:p>
          <w:p>
            <w:pPr/>
            <w:r>
              <w:rPr/>
              <w:t xml:space="preserve">Article dans une revue</w:t>
            </w:r>
          </w:p>
          <w:p>
            <w:pPr/>
            <w:hyperlink r:id="rId21" w:history="1">
              <w:r>
                <w:rPr>
                  <w:color w:val="#410a8c"/>
                  <w:u w:val="single"/>
                </w:rPr>
                <w:t xml:space="preserve">hal-01278649v1</w:t>
              </w:r>
            </w:hyperlink>
          </w:p>
        </w:tc>
      </w:tr>
      <w:tr>
        <w:trPr/>
        <w:tc>
          <w:tcPr>
            <w:noWrap/>
          </w:tcPr>
          <w:p>
            <w:pPr>
              <w:spacing w:after="200"/>
            </w:pPr>
            <w:hyperlink r:id="rId25" w:history="1">
              <w:r>
                <w:rPr>
                  <w:color w:val="1e198e"/>
                  <w:b w:val="1"/>
                  <w:bCs w:val="1"/>
                  <w:u w:val="single"/>
                </w:rPr>
                <w:t xml:space="preserve">La réception du pragmatisme par Durkheim ou le refus de la sécularisation du vrai » ; Recherche en Éducation n°5</w:t>
              </w:r>
            </w:hyperlink>
          </w:p>
          <w:p>
            <w:pPr/>
            <w:hyperlink r:id="rId9" w:history="1">
              <w:r>
                <w:rPr>
                  <w:color w:val="#410a8c"/>
                  <w:u w:val="single"/>
                </w:rPr>
                <w:t xml:space="preserve">Loïc Clavier</w:t>
              </w:r>
            </w:hyperlink>
          </w:p>
          <w:p>
            <w:pPr/>
            <w:r>
              <w:rPr>
                <w:i w:val="1"/>
                <w:iCs w:val="1"/>
              </w:rPr>
              <w:t xml:space="preserve">Recherches en éducation</w:t>
            </w:r>
            <w:r>
              <w:rPr/>
              <w:t xml:space="preserve">, 2008</w:t>
            </w:r>
          </w:p>
          <w:p>
            <w:pPr/>
            <w:r>
              <w:rPr/>
              <w:t xml:space="preserve">Article dans une revue</w:t>
            </w:r>
          </w:p>
          <w:p>
            <w:pPr/>
            <w:hyperlink r:id="rId25" w:history="1">
              <w:r>
                <w:rPr>
                  <w:color w:val="#410a8c"/>
                  <w:u w:val="single"/>
                </w:rPr>
                <w:t xml:space="preserve">hal-03159980v1</w:t>
              </w:r>
            </w:hyperlink>
          </w:p>
        </w:tc>
      </w:tr>
      <w:tr>
        <w:trPr/>
        <w:tc>
          <w:tcPr>
            <w:noWrap/>
          </w:tcPr>
          <w:p>
            <w:pPr>
              <w:spacing w:after="200"/>
            </w:pPr>
            <w:hyperlink r:id="rId26" w:history="1">
              <w:r>
                <w:rPr>
                  <w:color w:val="1e198e"/>
                  <w:b w:val="1"/>
                  <w:bCs w:val="1"/>
                  <w:u w:val="single"/>
                </w:rPr>
                <w:t xml:space="preserve">Le statut de la parole en validation des acquis de l’expérience » Recherche en Éducation n°2</w:t>
              </w:r>
            </w:hyperlink>
          </w:p>
          <w:p>
            <w:pPr/>
            <w:hyperlink r:id="rId9" w:history="1">
              <w:r>
                <w:rPr>
                  <w:color w:val="#410a8c"/>
                  <w:u w:val="single"/>
                </w:rPr>
                <w:t xml:space="preserve">Loïc Clavier</w:t>
              </w:r>
            </w:hyperlink>
          </w:p>
          <w:p>
            <w:pPr/>
            <w:r>
              <w:rPr>
                <w:i w:val="1"/>
                <w:iCs w:val="1"/>
              </w:rPr>
              <w:t xml:space="preserve">Recherches en éducation</w:t>
            </w:r>
            <w:r>
              <w:rPr/>
              <w:t xml:space="preserve">, 2007</w:t>
            </w:r>
          </w:p>
          <w:p>
            <w:pPr/>
            <w:r>
              <w:rPr/>
              <w:t xml:space="preserve">Article dans une revue</w:t>
            </w:r>
          </w:p>
          <w:p>
            <w:pPr/>
            <w:hyperlink r:id="rId26" w:history="1">
              <w:r>
                <w:rPr>
                  <w:color w:val="#410a8c"/>
                  <w:u w:val="single"/>
                </w:rPr>
                <w:t xml:space="preserve">hal-03159982v1</w:t>
              </w:r>
            </w:hyperlink>
          </w:p>
        </w:tc>
      </w:tr>
      <w:tr>
        <w:trPr/>
        <w:tc>
          <w:tcPr>
            <w:noWrap/>
          </w:tcPr>
          <w:p>
            <w:pPr>
              <w:spacing w:after="200"/>
            </w:pPr>
            <w:hyperlink r:id="rId27" w:history="1">
              <w:r>
                <w:rPr>
                  <w:color w:val="1e198e"/>
                  <w:b w:val="1"/>
                  <w:bCs w:val="1"/>
                  <w:u w:val="single"/>
                </w:rPr>
                <w:t xml:space="preserve">Évaluer et former dans l’alternance : l’alternance différentielle</w:t>
              </w:r>
            </w:hyperlink>
          </w:p>
          <w:p>
            <w:pPr/>
            <w:hyperlink r:id="rId9" w:history="1">
              <w:r>
                <w:rPr>
                  <w:color w:val="#410a8c"/>
                  <w:u w:val="single"/>
                </w:rPr>
                <w:t xml:space="preserve">Loïc Clavier</w:t>
              </w:r>
            </w:hyperlink>
          </w:p>
          <w:p>
            <w:pPr/>
            <w:r>
              <w:rPr>
                <w:i w:val="1"/>
                <w:iCs w:val="1"/>
              </w:rPr>
              <w:t xml:space="preserve">Recherche et formation</w:t>
            </w:r>
            <w:r>
              <w:rPr/>
              <w:t xml:space="preserve">, 2004</w:t>
            </w:r>
          </w:p>
          <w:p>
            <w:pPr/>
            <w:r>
              <w:rPr/>
              <w:t xml:space="preserve">Article dans une revue</w:t>
            </w:r>
          </w:p>
          <w:p>
            <w:pPr/>
            <w:hyperlink r:id="rId27" w:history="1">
              <w:r>
                <w:rPr>
                  <w:color w:val="#410a8c"/>
                  <w:u w:val="single"/>
                </w:rPr>
                <w:t xml:space="preserve">hal-03159984v1</w:t>
              </w:r>
            </w:hyperlink>
          </w:p>
        </w:tc>
      </w:tr>
      <w:tr>
        <w:trPr/>
        <w:tc>
          <w:tcPr>
            <w:noWrap/>
          </w:tcPr>
          <w:p>
            <w:pPr>
              <w:spacing w:after="200"/>
            </w:pPr>
            <w:hyperlink r:id="rId28" w:history="1">
              <w:r>
                <w:rPr>
                  <w:color w:val="1e198e"/>
                  <w:b w:val="1"/>
                  <w:bCs w:val="1"/>
                  <w:u w:val="single"/>
                </w:rPr>
                <w:t xml:space="preserve">La relation entre évaluation et formation dans la formation par alternance : le cas de l’alternance différentielle</w:t>
              </w:r>
            </w:hyperlink>
          </w:p>
          <w:p>
            <w:pPr/>
            <w:hyperlink r:id="rId9" w:history="1">
              <w:r>
                <w:rPr>
                  <w:color w:val="#410a8c"/>
                  <w:u w:val="single"/>
                </w:rPr>
                <w:t xml:space="preserve">Loïc Clavier</w:t>
              </w:r>
            </w:hyperlink>
          </w:p>
          <w:p>
            <w:pPr/>
            <w:r>
              <w:rPr>
                <w:i w:val="1"/>
                <w:iCs w:val="1"/>
              </w:rPr>
              <w:t xml:space="preserve">Questions Vives, recherches en éducation </w:t>
            </w:r>
            <w:r>
              <w:rPr/>
              <w:t xml:space="preserve">, 2003, </w:t>
            </w:r>
            <w:hyperlink r:id="rId29" w:history="1">
              <w:r>
                <w:rPr>
                  <w:color w:val="#410a8c"/>
                  <w:u w:val="single"/>
                </w:rPr>
                <w:t xml:space="preserve">⟨10.3406/refor.2004.2054⟩</w:t>
              </w:r>
            </w:hyperlink>
          </w:p>
          <w:p>
            <w:pPr/>
            <w:r>
              <w:rPr/>
              <w:t xml:space="preserve">Article dans une revue</w:t>
            </w:r>
          </w:p>
          <w:p>
            <w:pPr/>
            <w:hyperlink r:id="rId28" w:history="1">
              <w:r>
                <w:rPr>
                  <w:color w:val="#410a8c"/>
                  <w:u w:val="single"/>
                </w:rPr>
                <w:t xml:space="preserve">hal-03159986v1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Tolstoï lit Verne : le récit scientifique au service de l'éducation des enfants</w:t>
              </w:r>
            </w:hyperlink>
          </w:p>
          <w:p>
            <w:pPr/>
            <w:hyperlink r:id="rId9" w:history="1">
              <w:r>
                <w:rPr>
                  <w:color w:val="#410a8c"/>
                  <w:u w:val="single"/>
                </w:rPr>
                <w:t xml:space="preserve">Loïc Clavier</w:t>
              </w:r>
            </w:hyperlink>
          </w:p>
          <w:p>
            <w:pPr/>
            <w:r>
              <w:rPr>
                <w:i w:val="1"/>
                <w:iCs w:val="1"/>
              </w:rPr>
              <w:t xml:space="preserve">3ème congrès international Jules Verne</w:t>
            </w:r>
            <w:r>
              <w:rPr/>
              <w:t xml:space="preserve">, Apr 2022, Palma de Majorque, France</w:t>
            </w:r>
          </w:p>
          <w:p>
            <w:pPr/>
            <w:r>
              <w:rPr/>
              <w:t xml:space="preserve">Communication dans un congrès</w:t>
            </w:r>
          </w:p>
          <w:p>
            <w:pPr/>
            <w:hyperlink r:id="rId30" w:history="1">
              <w:r>
                <w:rPr>
                  <w:color w:val="#410a8c"/>
                  <w:u w:val="single"/>
                </w:rPr>
                <w:t xml:space="preserve">hal-02445069v1</w:t>
              </w:r>
            </w:hyperlink>
          </w:p>
        </w:tc>
      </w:tr>
      <w:tr>
        <w:trPr/>
        <w:tc>
          <w:tcPr>
            <w:noWrap/>
          </w:tcPr>
          <w:p>
            <w:pPr>
              <w:spacing w:after="200"/>
            </w:pPr>
            <w:hyperlink r:id="rId31" w:history="1">
              <w:r>
                <w:rPr>
                  <w:color w:val="1e198e"/>
                  <w:b w:val="1"/>
                  <w:bCs w:val="1"/>
                  <w:u w:val="single"/>
                </w:rPr>
                <w:t xml:space="preserve">« Les ressorts de la pratique des CPE. De l'incorporation des normes réglementaires à la construction de styles professionnels pluriels »</w:t>
              </w:r>
            </w:hyperlink>
          </w:p>
          <w:p>
            <w:pPr/>
            <w:hyperlink r:id="rId32" w:history="1">
              <w:r>
                <w:rPr>
                  <w:color w:val="#410a8c"/>
                  <w:u w:val="single"/>
                </w:rPr>
                <w:t xml:space="preserve">Celine Chauvigné</w:t>
              </w:r>
            </w:hyperlink>
            <w:r>
              <w:rPr/>
              <w:t xml:space="preserve">,</w:t>
            </w:r>
            <w:hyperlink r:id="rId9" w:history="1">
              <w:r>
                <w:rPr>
                  <w:color w:val="#410a8c"/>
                  <w:u w:val="single"/>
                </w:rPr>
                <w:t xml:space="preserve">Loïc Clavier</w:t>
              </w:r>
            </w:hyperlink>
            <w:r>
              <w:rPr/>
              <w:t xml:space="preserve">,</w:t>
            </w:r>
            <w:hyperlink r:id="rId33" w:history="1">
              <w:r>
                <w:rPr>
                  <w:color w:val="#410a8c"/>
                  <w:u w:val="single"/>
                </w:rPr>
                <w:t xml:space="preserve">Agnès Grimault-Leprince</w:t>
              </w:r>
            </w:hyperlink>
            <w:r>
              <w:rPr/>
              <w:t xml:space="preserve">,</w:t>
            </w:r>
            <w:hyperlink r:id="rId34" w:history="1">
              <w:r>
                <w:rPr>
                  <w:color w:val="#410a8c"/>
                  <w:u w:val="single"/>
                </w:rPr>
                <w:t xml:space="preserve">Anne Bouju- Goujon</w:t>
              </w:r>
            </w:hyperlink>
          </w:p>
          <w:p>
            <w:pPr/>
            <w:r>
              <w:rPr>
                <w:i w:val="1"/>
                <w:iCs w:val="1"/>
              </w:rPr>
              <w:t xml:space="preserve">congrès international de l'AREF 2019 Céline Chauvigné, Loïc Clavier, Anne Bouju- Goujon, Agnès Grimault-Leprince, Jean-Pierre Le Ménahèze, (2019) AREF Bordeaux</w:t>
            </w:r>
            <w:r>
              <w:rPr/>
              <w:t xml:space="preserve">, Jul 2019, Bordeaux, France</w:t>
            </w:r>
          </w:p>
          <w:p>
            <w:pPr/>
            <w:r>
              <w:rPr/>
              <w:t xml:space="preserve">Communication dans un congrès</w:t>
            </w:r>
          </w:p>
          <w:p>
            <w:pPr/>
            <w:hyperlink r:id="rId31" w:history="1">
              <w:r>
                <w:rPr>
                  <w:color w:val="#410a8c"/>
                  <w:u w:val="single"/>
                </w:rPr>
                <w:t xml:space="preserve">hal-02303492v1</w:t>
              </w:r>
            </w:hyperlink>
          </w:p>
        </w:tc>
      </w:tr>
      <w:tr>
        <w:trPr/>
        <w:tc>
          <w:tcPr>
            <w:noWrap/>
          </w:tcPr>
          <w:p>
            <w:pPr>
              <w:spacing w:after="200"/>
            </w:pPr>
            <w:hyperlink r:id="rId35" w:history="1">
              <w:r>
                <w:rPr>
                  <w:color w:val="1e198e"/>
                  <w:b w:val="1"/>
                  <w:bCs w:val="1"/>
                  <w:u w:val="single"/>
                </w:rPr>
                <w:t xml:space="preserve">« Les Conseillers Principaux d’Éducation au sein de la médiation par les pairs : Éduquer ou pacifier. De la contribution des CPE au climat scolaire »</w:t>
              </w:r>
            </w:hyperlink>
          </w:p>
          <w:p>
            <w:pPr/>
            <w:hyperlink r:id="rId9" w:history="1">
              <w:r>
                <w:rPr>
                  <w:color w:val="#410a8c"/>
                  <w:u w:val="single"/>
                </w:rPr>
                <w:t xml:space="preserve">Loïc Clavier</w:t>
              </w:r>
            </w:hyperlink>
          </w:p>
          <w:p>
            <w:pPr/>
            <w:r>
              <w:rPr>
                <w:i w:val="1"/>
                <w:iCs w:val="1"/>
              </w:rPr>
              <w:t xml:space="preserve">86è colloque ACFAS</w:t>
            </w:r>
            <w:r>
              <w:rPr/>
              <w:t xml:space="preserve">, May 2018, Chicoutimi, Canada</w:t>
            </w:r>
          </w:p>
          <w:p>
            <w:pPr/>
            <w:r>
              <w:rPr/>
              <w:t xml:space="preserve">Communication dans un congrès</w:t>
            </w:r>
          </w:p>
          <w:p>
            <w:pPr/>
            <w:hyperlink r:id="rId35" w:history="1">
              <w:r>
                <w:rPr>
                  <w:color w:val="#410a8c"/>
                  <w:u w:val="single"/>
                </w:rPr>
                <w:t xml:space="preserve">hal-02302756v1</w:t>
              </w:r>
            </w:hyperlink>
          </w:p>
        </w:tc>
      </w:tr>
      <w:tr>
        <w:trPr/>
        <w:tc>
          <w:tcPr>
            <w:noWrap/>
          </w:tcPr>
          <w:p>
            <w:pPr>
              <w:spacing w:after="200"/>
            </w:pPr>
            <w:hyperlink r:id="rId36" w:history="1">
              <w:r>
                <w:rPr>
                  <w:color w:val="1e198e"/>
                  <w:b w:val="1"/>
                  <w:bCs w:val="1"/>
                  <w:u w:val="single"/>
                </w:rPr>
                <w:t xml:space="preserve">« Évaluation, formation, emploi des enseignants dans les ESPE.</w:t>
              </w:r>
            </w:hyperlink>
          </w:p>
          <w:p>
            <w:pPr/>
            <w:hyperlink r:id="rId9" w:history="1">
              <w:r>
                <w:rPr>
                  <w:color w:val="#410a8c"/>
                  <w:u w:val="single"/>
                </w:rPr>
                <w:t xml:space="preserve">Loïc Clavier</w:t>
              </w:r>
            </w:hyperlink>
          </w:p>
          <w:p>
            <w:pPr/>
            <w:r>
              <w:rPr>
                <w:i w:val="1"/>
                <w:iCs w:val="1"/>
              </w:rPr>
              <w:t xml:space="preserve">IIIème colloque du Réseau EFE Toulouse</w:t>
            </w:r>
            <w:r>
              <w:rPr/>
              <w:t xml:space="preserve">, Jun 2015, Toulouse, France</w:t>
            </w:r>
          </w:p>
          <w:p>
            <w:pPr/>
            <w:r>
              <w:rPr/>
              <w:t xml:space="preserve">Communication dans un congrès</w:t>
            </w:r>
          </w:p>
          <w:p>
            <w:pPr/>
            <w:hyperlink r:id="rId36" w:history="1">
              <w:r>
                <w:rPr>
                  <w:color w:val="#410a8c"/>
                  <w:u w:val="single"/>
                </w:rPr>
                <w:t xml:space="preserve">hal-02303493v1</w:t>
              </w:r>
            </w:hyperlink>
          </w:p>
        </w:tc>
      </w:tr>
      <w:tr>
        <w:trPr/>
        <w:tc>
          <w:tcPr>
            <w:noWrap/>
          </w:tcPr>
          <w:p>
            <w:pPr>
              <w:spacing w:after="200"/>
            </w:pPr>
            <w:hyperlink r:id="rId37" w:history="1">
              <w:r>
                <w:rPr>
                  <w:color w:val="1e198e"/>
                  <w:b w:val="1"/>
                  <w:bCs w:val="1"/>
                  <w:u w:val="single"/>
                </w:rPr>
                <w:t xml:space="preserve">« L’enseignant dans la pensée de Castoriadis Évaluation et clôture symbolique dans l’éducation</w:t>
              </w:r>
            </w:hyperlink>
          </w:p>
          <w:p>
            <w:pPr/>
            <w:hyperlink r:id="rId9" w:history="1">
              <w:r>
                <w:rPr>
                  <w:color w:val="#410a8c"/>
                  <w:u w:val="single"/>
                </w:rPr>
                <w:t xml:space="preserve">Loïc Clavier</w:t>
              </w:r>
            </w:hyperlink>
          </w:p>
          <w:p>
            <w:pPr/>
            <w:r>
              <w:rPr>
                <w:i w:val="1"/>
                <w:iCs w:val="1"/>
              </w:rPr>
              <w:t xml:space="preserve">AREF 2013 Montpellier</w:t>
            </w:r>
            <w:r>
              <w:rPr/>
              <w:t xml:space="preserve">, 2013, Montpellier, France</w:t>
            </w:r>
          </w:p>
          <w:p>
            <w:pPr/>
            <w:r>
              <w:rPr/>
              <w:t xml:space="preserve">Communication dans un congrès</w:t>
            </w:r>
          </w:p>
          <w:p>
            <w:pPr/>
            <w:hyperlink r:id="rId37" w:history="1">
              <w:r>
                <w:rPr>
                  <w:color w:val="#410a8c"/>
                  <w:u w:val="single"/>
                </w:rPr>
                <w:t xml:space="preserve">hal-03160042v1</w:t>
              </w:r>
            </w:hyperlink>
          </w:p>
        </w:tc>
      </w:tr>
      <w:tr>
        <w:trPr/>
        <w:tc>
          <w:tcPr>
            <w:noWrap/>
          </w:tcPr>
          <w:p>
            <w:pPr>
              <w:spacing w:after="200"/>
            </w:pPr>
            <w:hyperlink r:id="rId38" w:history="1">
              <w:r>
                <w:rPr>
                  <w:color w:val="1e198e"/>
                  <w:b w:val="1"/>
                  <w:bCs w:val="1"/>
                  <w:u w:val="single"/>
                </w:rPr>
                <w:t xml:space="preserve">La formation à et par la recherche dans les futures ESPE : le cas des Conseillers principaux d’éducation</w:t>
              </w:r>
            </w:hyperlink>
          </w:p>
          <w:p>
            <w:pPr/>
            <w:hyperlink r:id="rId9" w:history="1">
              <w:r>
                <w:rPr>
                  <w:color w:val="#410a8c"/>
                  <w:u w:val="single"/>
                </w:rPr>
                <w:t xml:space="preserve">Loïc Clavier</w:t>
              </w:r>
            </w:hyperlink>
          </w:p>
          <w:p>
            <w:pPr/>
            <w:r>
              <w:rPr>
                <w:i w:val="1"/>
                <w:iCs w:val="1"/>
              </w:rPr>
              <w:t xml:space="preserve">Congrès SNES "la réforme des ESPE"</w:t>
            </w:r>
            <w:r>
              <w:rPr/>
              <w:t xml:space="preserve">, 2012, Paris, France</w:t>
            </w:r>
          </w:p>
          <w:p>
            <w:pPr/>
            <w:r>
              <w:rPr/>
              <w:t xml:space="preserve">Communication dans un congrès</w:t>
            </w:r>
          </w:p>
          <w:p>
            <w:pPr/>
            <w:hyperlink r:id="rId38" w:history="1">
              <w:r>
                <w:rPr>
                  <w:color w:val="#410a8c"/>
                  <w:u w:val="single"/>
                </w:rPr>
                <w:t xml:space="preserve">hal-03164335v1</w:t>
              </w:r>
            </w:hyperlink>
          </w:p>
        </w:tc>
      </w:tr>
      <w:tr>
        <w:trPr/>
        <w:tc>
          <w:tcPr>
            <w:noWrap/>
          </w:tcPr>
          <w:p>
            <w:pPr>
              <w:spacing w:after="200"/>
            </w:pPr>
            <w:hyperlink r:id="rId39" w:history="1">
              <w:r>
                <w:rPr>
                  <w:color w:val="1e198e"/>
                  <w:b w:val="1"/>
                  <w:bCs w:val="1"/>
                  <w:u w:val="single"/>
                </w:rPr>
                <w:t xml:space="preserve">L’évaluation au sein des master MEF : des effets sur la formation et l’emploi des enseignants.</w:t>
              </w:r>
            </w:hyperlink>
          </w:p>
          <w:p>
            <w:pPr/>
            <w:hyperlink r:id="rId9" w:history="1">
              <w:r>
                <w:rPr>
                  <w:color w:val="#410a8c"/>
                  <w:u w:val="single"/>
                </w:rPr>
                <w:t xml:space="preserve">Loïc Clavier</w:t>
              </w:r>
            </w:hyperlink>
          </w:p>
          <w:p>
            <w:pPr/>
            <w:r>
              <w:rPr>
                <w:i w:val="1"/>
                <w:iCs w:val="1"/>
              </w:rPr>
              <w:t xml:space="preserve">IIème colloque du Réseau EFE</w:t>
            </w:r>
            <w:r>
              <w:rPr/>
              <w:t xml:space="preserve">, 2012, Toulouse, France</w:t>
            </w:r>
          </w:p>
          <w:p>
            <w:pPr/>
            <w:r>
              <w:rPr/>
              <w:t xml:space="preserve">Communication dans un congrès</w:t>
            </w:r>
          </w:p>
          <w:p>
            <w:pPr/>
            <w:hyperlink r:id="rId39" w:history="1">
              <w:r>
                <w:rPr>
                  <w:color w:val="#410a8c"/>
                  <w:u w:val="single"/>
                </w:rPr>
                <w:t xml:space="preserve">hal-03164337v1</w:t>
              </w:r>
            </w:hyperlink>
          </w:p>
        </w:tc>
      </w:tr>
      <w:tr>
        <w:trPr/>
        <w:tc>
          <w:tcPr>
            <w:noWrap/>
          </w:tcPr>
          <w:p>
            <w:pPr>
              <w:spacing w:after="200"/>
            </w:pPr>
            <w:hyperlink r:id="rId40" w:history="1">
              <w:r>
                <w:rPr>
                  <w:color w:val="1e198e"/>
                  <w:b w:val="1"/>
                  <w:bCs w:val="1"/>
                  <w:u w:val="single"/>
                </w:rPr>
                <w:t xml:space="preserve">L’utopie tolstoïenne ou la conquête de la liberté par l’éducation : à l’assaut des dogmes</w:t>
              </w:r>
            </w:hyperlink>
          </w:p>
          <w:p>
            <w:pPr/>
            <w:hyperlink r:id="rId9" w:history="1">
              <w:r>
                <w:rPr>
                  <w:color w:val="#410a8c"/>
                  <w:u w:val="single"/>
                </w:rPr>
                <w:t xml:space="preserve">Loïc Clavier</w:t>
              </w:r>
            </w:hyperlink>
          </w:p>
          <w:p>
            <w:pPr/>
            <w:r>
              <w:rPr>
                <w:i w:val="1"/>
                <w:iCs w:val="1"/>
              </w:rPr>
              <w:t xml:space="preserve">Rencontres Jules Verne</w:t>
            </w:r>
            <w:r>
              <w:rPr/>
              <w:t xml:space="preserve">, 2012, Nantes, France</w:t>
            </w:r>
          </w:p>
          <w:p>
            <w:pPr/>
            <w:r>
              <w:rPr/>
              <w:t xml:space="preserve">Communication dans un congrès</w:t>
            </w:r>
          </w:p>
          <w:p>
            <w:pPr/>
            <w:hyperlink r:id="rId40" w:history="1">
              <w:r>
                <w:rPr>
                  <w:color w:val="#410a8c"/>
                  <w:u w:val="single"/>
                </w:rPr>
                <w:t xml:space="preserve">hal-03160045v1</w:t>
              </w:r>
            </w:hyperlink>
          </w:p>
        </w:tc>
      </w:tr>
      <w:tr>
        <w:trPr/>
        <w:tc>
          <w:tcPr>
            <w:noWrap/>
          </w:tcPr>
          <w:p>
            <w:pPr>
              <w:spacing w:after="200"/>
            </w:pPr>
            <w:hyperlink r:id="rId41" w:history="1">
              <w:r>
                <w:rPr>
                  <w:color w:val="1e198e"/>
                  <w:b w:val="1"/>
                  <w:bCs w:val="1"/>
                  <w:u w:val="single"/>
                </w:rPr>
                <w:t xml:space="preserve">L’évaluation relève-t-elle de la normalisation ou de l’émancipation ? » .</w:t>
              </w:r>
            </w:hyperlink>
          </w:p>
          <w:p>
            <w:pPr/>
            <w:hyperlink r:id="rId9" w:history="1">
              <w:r>
                <w:rPr>
                  <w:color w:val="#410a8c"/>
                  <w:u w:val="single"/>
                </w:rPr>
                <w:t xml:space="preserve">Loïc Clavier</w:t>
              </w:r>
            </w:hyperlink>
          </w:p>
          <w:p>
            <w:pPr/>
            <w:r>
              <w:rPr>
                <w:i w:val="1"/>
                <w:iCs w:val="1"/>
              </w:rPr>
              <w:t xml:space="preserve">Colloque international "Formes d'éducation et processus d'émancipation",</w:t>
            </w:r>
            <w:r>
              <w:rPr/>
              <w:t xml:space="preserve">, 2012, Rennes, France</w:t>
            </w:r>
          </w:p>
          <w:p>
            <w:pPr/>
            <w:r>
              <w:rPr/>
              <w:t xml:space="preserve">Communication dans un congrès</w:t>
            </w:r>
          </w:p>
          <w:p>
            <w:pPr/>
            <w:hyperlink r:id="rId41" w:history="1">
              <w:r>
                <w:rPr>
                  <w:color w:val="#410a8c"/>
                  <w:u w:val="single"/>
                </w:rPr>
                <w:t xml:space="preserve">hal-03160047v1</w:t>
              </w:r>
            </w:hyperlink>
          </w:p>
        </w:tc>
      </w:tr>
      <w:tr>
        <w:trPr/>
        <w:tc>
          <w:tcPr>
            <w:noWrap/>
          </w:tcPr>
          <w:p>
            <w:pPr>
              <w:spacing w:after="200"/>
            </w:pPr>
            <w:hyperlink r:id="rId42" w:history="1">
              <w:r>
                <w:rPr>
                  <w:color w:val="1e198e"/>
                  <w:b w:val="1"/>
                  <w:bCs w:val="1"/>
                  <w:u w:val="single"/>
                </w:rPr>
                <w:t xml:space="preserve">L’évaluation dans la formation des enseignants.</w:t>
              </w:r>
            </w:hyperlink>
          </w:p>
          <w:p>
            <w:pPr/>
            <w:hyperlink r:id="rId9" w:history="1">
              <w:r>
                <w:rPr>
                  <w:color w:val="#410a8c"/>
                  <w:u w:val="single"/>
                </w:rPr>
                <w:t xml:space="preserve">Loïc Clavier</w:t>
              </w:r>
            </w:hyperlink>
          </w:p>
          <w:p>
            <w:pPr/>
            <w:r>
              <w:rPr>
                <w:i w:val="1"/>
                <w:iCs w:val="1"/>
              </w:rPr>
              <w:t xml:space="preserve">Journées de concertation au Ministère de l’éducation Nationale pour la refondation de l’école.</w:t>
            </w:r>
            <w:r>
              <w:rPr/>
              <w:t xml:space="preserve">, 2012, PAris, France</w:t>
            </w:r>
          </w:p>
          <w:p>
            <w:pPr/>
            <w:r>
              <w:rPr/>
              <w:t xml:space="preserve">Communication dans un congrès</w:t>
            </w:r>
          </w:p>
          <w:p>
            <w:pPr/>
            <w:hyperlink r:id="rId42" w:history="1">
              <w:r>
                <w:rPr>
                  <w:color w:val="#410a8c"/>
                  <w:u w:val="single"/>
                </w:rPr>
                <w:t xml:space="preserve">hal-03164356v1</w:t>
              </w:r>
            </w:hyperlink>
          </w:p>
        </w:tc>
      </w:tr>
      <w:tr>
        <w:trPr/>
        <w:tc>
          <w:tcPr>
            <w:noWrap/>
          </w:tcPr>
          <w:p>
            <w:pPr>
              <w:spacing w:after="200"/>
            </w:pPr>
            <w:hyperlink r:id="rId43" w:history="1">
              <w:r>
                <w:rPr>
                  <w:color w:val="1e198e"/>
                  <w:b w:val="1"/>
                  <w:bCs w:val="1"/>
                  <w:u w:val="single"/>
                </w:rPr>
                <w:t xml:space="preserve">La formation éthique des Conseillers Principaux d’Éducation : de l’abandon de toute morale édifiante »</w:t>
              </w:r>
            </w:hyperlink>
          </w:p>
          <w:p>
            <w:pPr/>
            <w:hyperlink r:id="rId9" w:history="1">
              <w:r>
                <w:rPr>
                  <w:color w:val="#410a8c"/>
                  <w:u w:val="single"/>
                </w:rPr>
                <w:t xml:space="preserve">Loïc Clavier</w:t>
              </w:r>
            </w:hyperlink>
          </w:p>
          <w:p>
            <w:pPr/>
            <w:r>
              <w:rPr>
                <w:i w:val="1"/>
                <w:iCs w:val="1"/>
              </w:rPr>
              <w:t xml:space="preserve">Réseau REF</w:t>
            </w:r>
            <w:r>
              <w:rPr/>
              <w:t xml:space="preserve">, 2011, Bruxelles, France</w:t>
            </w:r>
          </w:p>
          <w:p>
            <w:pPr/>
            <w:r>
              <w:rPr/>
              <w:t xml:space="preserve">Communication dans un congrès</w:t>
            </w:r>
          </w:p>
          <w:p>
            <w:pPr/>
            <w:hyperlink r:id="rId43" w:history="1">
              <w:r>
                <w:rPr>
                  <w:color w:val="#410a8c"/>
                  <w:u w:val="single"/>
                </w:rPr>
                <w:t xml:space="preserve">hal-03160049v1</w:t>
              </w:r>
            </w:hyperlink>
          </w:p>
        </w:tc>
      </w:tr>
      <w:tr>
        <w:trPr/>
        <w:tc>
          <w:tcPr>
            <w:noWrap/>
          </w:tcPr>
          <w:p>
            <w:pPr>
              <w:spacing w:after="200"/>
            </w:pPr>
            <w:hyperlink r:id="rId44" w:history="1">
              <w:r>
                <w:rPr>
                  <w:color w:val="1e198e"/>
                  <w:b w:val="1"/>
                  <w:bCs w:val="1"/>
                  <w:u w:val="single"/>
                </w:rPr>
                <w:t xml:space="preserve">Education for citizenship in upper secondary school</w:t>
              </w:r>
            </w:hyperlink>
          </w:p>
          <w:p>
            <w:pPr/>
            <w:hyperlink r:id="rId9" w:history="1">
              <w:r>
                <w:rPr>
                  <w:color w:val="#410a8c"/>
                  <w:u w:val="single"/>
                </w:rPr>
                <w:t xml:space="preserve">Loïc Clavier</w:t>
              </w:r>
            </w:hyperlink>
          </w:p>
          <w:p>
            <w:pPr/>
            <w:r>
              <w:rPr>
                <w:i w:val="1"/>
                <w:iCs w:val="1"/>
              </w:rPr>
              <w:t xml:space="preserve">CiCe Conference,</w:t>
            </w:r>
            <w:r>
              <w:rPr/>
              <w:t xml:space="preserve">, 2011, Dublin, France</w:t>
            </w:r>
          </w:p>
          <w:p>
            <w:pPr/>
            <w:r>
              <w:rPr/>
              <w:t xml:space="preserve">Communication dans un congrès</w:t>
            </w:r>
          </w:p>
          <w:p>
            <w:pPr/>
            <w:hyperlink r:id="rId44" w:history="1">
              <w:r>
                <w:rPr>
                  <w:color w:val="#410a8c"/>
                  <w:u w:val="single"/>
                </w:rPr>
                <w:t xml:space="preserve">hal-03160052v1</w:t>
              </w:r>
            </w:hyperlink>
          </w:p>
        </w:tc>
      </w:tr>
      <w:tr>
        <w:trPr/>
        <w:tc>
          <w:tcPr>
            <w:noWrap/>
          </w:tcPr>
          <w:p>
            <w:pPr>
              <w:spacing w:after="200"/>
            </w:pPr>
            <w:hyperlink r:id="rId45" w:history="1">
              <w:r>
                <w:rPr>
                  <w:color w:val="1e198e"/>
                  <w:b w:val="1"/>
                  <w:bCs w:val="1"/>
                  <w:u w:val="single"/>
                </w:rPr>
                <w:t xml:space="preserve">L’évaluation au sein des « masters enseignants » : quelles rationalités à l’œuvre ?</w:t>
              </w:r>
            </w:hyperlink>
          </w:p>
          <w:p>
            <w:pPr/>
            <w:hyperlink r:id="rId9" w:history="1">
              <w:r>
                <w:rPr>
                  <w:color w:val="#410a8c"/>
                  <w:u w:val="single"/>
                </w:rPr>
                <w:t xml:space="preserve">Loïc Clavier</w:t>
              </w:r>
            </w:hyperlink>
          </w:p>
          <w:p>
            <w:pPr/>
            <w:r>
              <w:rPr>
                <w:i w:val="1"/>
                <w:iCs w:val="1"/>
              </w:rPr>
              <w:t xml:space="preserve">23ième Colloque ADMEE</w:t>
            </w:r>
            <w:r>
              <w:rPr/>
              <w:t xml:space="preserve">, 2011, Paris, France</w:t>
            </w:r>
          </w:p>
          <w:p>
            <w:pPr/>
            <w:r>
              <w:rPr/>
              <w:t xml:space="preserve">Communication dans un congrès</w:t>
            </w:r>
          </w:p>
          <w:p>
            <w:pPr/>
            <w:hyperlink r:id="rId45" w:history="1">
              <w:r>
                <w:rPr>
                  <w:color w:val="#410a8c"/>
                  <w:u w:val="single"/>
                </w:rPr>
                <w:t xml:space="preserve">hal-03160053v1</w:t>
              </w:r>
            </w:hyperlink>
          </w:p>
        </w:tc>
      </w:tr>
      <w:tr>
        <w:trPr/>
        <w:tc>
          <w:tcPr>
            <w:noWrap/>
          </w:tcPr>
          <w:p>
            <w:pPr>
              <w:spacing w:after="200"/>
            </w:pPr>
            <w:hyperlink r:id="rId46" w:history="1">
              <w:r>
                <w:rPr>
                  <w:color w:val="1e198e"/>
                  <w:b w:val="1"/>
                  <w:bCs w:val="1"/>
                  <w:u w:val="single"/>
                </w:rPr>
                <w:t xml:space="preserve">L’éducation à la citoyenneté et la participation des élèves : un discours et des pratiques d’acteurs entre émancipation et normalisation ?</w:t>
              </w:r>
            </w:hyperlink>
          </w:p>
          <w:p>
            <w:pPr/>
            <w:hyperlink r:id="rId22" w:history="1">
              <w:r>
                <w:rPr>
                  <w:color w:val="#410a8c"/>
                  <w:u w:val="single"/>
                </w:rPr>
                <w:t xml:space="preserve">Céline Chauvigné</w:t>
              </w:r>
            </w:hyperlink>
            <w:r>
              <w:rPr/>
              <w:t xml:space="preserve">,</w:t>
            </w:r>
            <w:hyperlink r:id="rId23" w:history="1">
              <w:r>
                <w:rPr>
                  <w:color w:val="#410a8c"/>
                  <w:u w:val="single"/>
                </w:rPr>
                <w:t xml:space="preserve">Richard Etienne</w:t>
              </w:r>
            </w:hyperlink>
            <w:r>
              <w:rPr/>
              <w:t xml:space="preserve">,</w:t>
            </w:r>
            <w:hyperlink r:id="rId9" w:history="1">
              <w:r>
                <w:rPr>
                  <w:color w:val="#410a8c"/>
                  <w:u w:val="single"/>
                </w:rPr>
                <w:t xml:space="preserve">Loïc Clavier</w:t>
              </w:r>
            </w:hyperlink>
          </w:p>
          <w:p>
            <w:pPr/>
            <w:r>
              <w:rPr>
                <w:i w:val="1"/>
                <w:iCs w:val="1"/>
              </w:rPr>
              <w:t xml:space="preserve">Participation et citoyenneté</w:t>
            </w:r>
            <w:r>
              <w:rPr/>
              <w:t xml:space="preserve">, Unige université de Genève, 2010, Genève (CH), Switzerland</w:t>
            </w:r>
          </w:p>
          <w:p>
            <w:pPr/>
            <w:r>
              <w:rPr/>
              <w:t xml:space="preserve">Communication dans un congrès</w:t>
            </w:r>
          </w:p>
          <w:p>
            <w:pPr/>
            <w:hyperlink r:id="rId46" w:history="1">
              <w:r>
                <w:rPr>
                  <w:color w:val="#410a8c"/>
                  <w:u w:val="single"/>
                </w:rPr>
                <w:t xml:space="preserve">hal-04293983v1</w:t>
              </w:r>
            </w:hyperlink>
          </w:p>
        </w:tc>
      </w:tr>
      <w:tr>
        <w:trPr/>
        <w:tc>
          <w:tcPr>
            <w:noWrap/>
          </w:tcPr>
          <w:p>
            <w:pPr>
              <w:spacing w:after="200"/>
            </w:pPr>
            <w:hyperlink r:id="rId47" w:history="1">
              <w:r>
                <w:rPr>
                  <w:color w:val="1e198e"/>
                  <w:b w:val="1"/>
                  <w:bCs w:val="1"/>
                  <w:u w:val="single"/>
                </w:rPr>
                <w:t xml:space="preserve">L’éducation à la citoyenneté et la participation des élèves dans les conseils et comités dans trois lycées français : un discours et des pratiques entre émancipation et normalisation</w:t>
              </w:r>
            </w:hyperlink>
          </w:p>
          <w:p>
            <w:pPr/>
            <w:hyperlink r:id="rId22" w:history="1">
              <w:r>
                <w:rPr>
                  <w:color w:val="#410a8c"/>
                  <w:u w:val="single"/>
                </w:rPr>
                <w:t xml:space="preserve">Céline Chauvigné</w:t>
              </w:r>
            </w:hyperlink>
            <w:r>
              <w:rPr/>
              <w:t xml:space="preserve">,</w:t>
            </w:r>
            <w:hyperlink r:id="rId23" w:history="1">
              <w:r>
                <w:rPr>
                  <w:color w:val="#410a8c"/>
                  <w:u w:val="single"/>
                </w:rPr>
                <w:t xml:space="preserve">Richard Etienne</w:t>
              </w:r>
            </w:hyperlink>
            <w:r>
              <w:rPr/>
              <w:t xml:space="preserve">,</w:t>
            </w:r>
            <w:hyperlink r:id="rId9" w:history="1">
              <w:r>
                <w:rPr>
                  <w:color w:val="#410a8c"/>
                  <w:u w:val="single"/>
                </w:rPr>
                <w:t xml:space="preserve">Loïc Clavier</w:t>
              </w:r>
            </w:hyperlink>
          </w:p>
          <w:p>
            <w:pPr/>
            <w:r>
              <w:rPr>
                <w:i w:val="1"/>
                <w:iCs w:val="1"/>
              </w:rPr>
              <w:t xml:space="preserve">ERDESS et Théodile-CIREL</w:t>
            </w:r>
            <w:r>
              <w:rPr/>
              <w:t xml:space="preserve">, 2010, Genève, France</w:t>
            </w:r>
          </w:p>
          <w:p>
            <w:pPr/>
            <w:r>
              <w:rPr/>
              <w:t xml:space="preserve">Communication dans un congrès</w:t>
            </w:r>
          </w:p>
          <w:p>
            <w:pPr/>
            <w:hyperlink r:id="rId47" w:history="1">
              <w:r>
                <w:rPr>
                  <w:color w:val="#410a8c"/>
                  <w:u w:val="single"/>
                </w:rPr>
                <w:t xml:space="preserve">hal-03160061v1</w:t>
              </w:r>
            </w:hyperlink>
          </w:p>
        </w:tc>
      </w:tr>
      <w:tr>
        <w:trPr/>
        <w:tc>
          <w:tcPr>
            <w:noWrap/>
          </w:tcPr>
          <w:p>
            <w:pPr>
              <w:spacing w:after="200"/>
            </w:pPr>
            <w:hyperlink r:id="rId48" w:history="1">
              <w:r>
                <w:rPr>
                  <w:color w:val="1e198e"/>
                  <w:b w:val="1"/>
                  <w:bCs w:val="1"/>
                  <w:u w:val="single"/>
                </w:rPr>
                <w:t xml:space="preserve">« L’éducation à la citoyenneté face à la technologie : le cas du droit à l’image</w:t>
              </w:r>
            </w:hyperlink>
          </w:p>
          <w:p>
            <w:pPr/>
            <w:hyperlink r:id="rId9" w:history="1">
              <w:r>
                <w:rPr>
                  <w:color w:val="#410a8c"/>
                  <w:u w:val="single"/>
                </w:rPr>
                <w:t xml:space="preserve">Loïc Clavier</w:t>
              </w:r>
            </w:hyperlink>
          </w:p>
          <w:p>
            <w:pPr/>
            <w:r>
              <w:rPr>
                <w:i w:val="1"/>
                <w:iCs w:val="1"/>
              </w:rPr>
              <w:t xml:space="preserve">», Rencontres Jules Verne</w:t>
            </w:r>
            <w:r>
              <w:rPr/>
              <w:t xml:space="preserve">, 2010, Nantes, France</w:t>
            </w:r>
          </w:p>
          <w:p>
            <w:pPr/>
            <w:r>
              <w:rPr/>
              <w:t xml:space="preserve">Communication dans un congrès</w:t>
            </w:r>
          </w:p>
          <w:p>
            <w:pPr/>
            <w:hyperlink r:id="rId48" w:history="1">
              <w:r>
                <w:rPr>
                  <w:color w:val="#410a8c"/>
                  <w:u w:val="single"/>
                </w:rPr>
                <w:t xml:space="preserve">hal-03160055v1</w:t>
              </w:r>
            </w:hyperlink>
          </w:p>
        </w:tc>
      </w:tr>
      <w:tr>
        <w:trPr/>
        <w:tc>
          <w:tcPr>
            <w:noWrap/>
          </w:tcPr>
          <w:p>
            <w:pPr>
              <w:spacing w:after="200"/>
            </w:pPr>
            <w:hyperlink r:id="rId49" w:history="1">
              <w:r>
                <w:rPr>
                  <w:color w:val="1e198e"/>
                  <w:b w:val="1"/>
                  <w:bCs w:val="1"/>
                  <w:u w:val="single"/>
                </w:rPr>
                <w:t xml:space="preserve">Les difficultés de la formation des futurs CPE,</w:t>
              </w:r>
            </w:hyperlink>
          </w:p>
          <w:p>
            <w:pPr/>
            <w:hyperlink r:id="rId9" w:history="1">
              <w:r>
                <w:rPr>
                  <w:color w:val="#410a8c"/>
                  <w:u w:val="single"/>
                </w:rPr>
                <w:t xml:space="preserve">Loïc Clavier</w:t>
              </w:r>
            </w:hyperlink>
          </w:p>
          <w:p>
            <w:pPr/>
            <w:r>
              <w:rPr>
                <w:i w:val="1"/>
                <w:iCs w:val="1"/>
              </w:rPr>
              <w:t xml:space="preserve">"Les CPE, au cœur de l’action éducative pour la réussite des élèves" SNES</w:t>
            </w:r>
            <w:r>
              <w:rPr/>
              <w:t xml:space="preserve">, 2010, Paris, France</w:t>
            </w:r>
          </w:p>
          <w:p>
            <w:pPr/>
            <w:r>
              <w:rPr/>
              <w:t xml:space="preserve">Communication dans un congrès</w:t>
            </w:r>
          </w:p>
          <w:p>
            <w:pPr/>
            <w:hyperlink r:id="rId49" w:history="1">
              <w:r>
                <w:rPr>
                  <w:color w:val="#410a8c"/>
                  <w:u w:val="single"/>
                </w:rPr>
                <w:t xml:space="preserve">hal-03164366v1</w:t>
              </w:r>
            </w:hyperlink>
          </w:p>
        </w:tc>
      </w:tr>
      <w:tr>
        <w:trPr/>
        <w:tc>
          <w:tcPr>
            <w:noWrap/>
          </w:tcPr>
          <w:p>
            <w:pPr>
              <w:spacing w:after="200"/>
            </w:pPr>
            <w:hyperlink r:id="rId50" w:history="1">
              <w:r>
                <w:rPr>
                  <w:color w:val="1e198e"/>
                  <w:b w:val="1"/>
                  <w:bCs w:val="1"/>
                  <w:u w:val="single"/>
                </w:rPr>
                <w:t xml:space="preserve">Les effets de l’évaluation sur l’éducation</w:t>
              </w:r>
            </w:hyperlink>
          </w:p>
          <w:p>
            <w:pPr/>
            <w:hyperlink r:id="rId9" w:history="1">
              <w:r>
                <w:rPr>
                  <w:color w:val="#410a8c"/>
                  <w:u w:val="single"/>
                </w:rPr>
                <w:t xml:space="preserve">Loïc Clavier</w:t>
              </w:r>
            </w:hyperlink>
          </w:p>
          <w:p>
            <w:pPr/>
            <w:r>
              <w:rPr>
                <w:i w:val="1"/>
                <w:iCs w:val="1"/>
              </w:rPr>
              <w:t xml:space="preserve">AREF</w:t>
            </w:r>
            <w:r>
              <w:rPr/>
              <w:t xml:space="preserve">, 2010, Genève, France</w:t>
            </w:r>
          </w:p>
          <w:p>
            <w:pPr/>
            <w:r>
              <w:rPr/>
              <w:t xml:space="preserve">Communication dans un congrès</w:t>
            </w:r>
          </w:p>
          <w:p>
            <w:pPr/>
            <w:hyperlink r:id="rId50" w:history="1">
              <w:r>
                <w:rPr>
                  <w:color w:val="#410a8c"/>
                  <w:u w:val="single"/>
                </w:rPr>
                <w:t xml:space="preserve">hal-03160059v1</w:t>
              </w:r>
            </w:hyperlink>
          </w:p>
        </w:tc>
      </w:tr>
      <w:tr>
        <w:trPr/>
        <w:tc>
          <w:tcPr>
            <w:noWrap/>
          </w:tcPr>
          <w:p>
            <w:pPr>
              <w:spacing w:after="200"/>
            </w:pPr>
            <w:hyperlink r:id="rId51" w:history="1">
              <w:r>
                <w:rPr>
                  <w:color w:val="1e198e"/>
                  <w:b w:val="1"/>
                  <w:bCs w:val="1"/>
                  <w:u w:val="single"/>
                </w:rPr>
                <w:t xml:space="preserve">« Les pratiques des conseillers d’éducation en établissement scolaires : entre efficacité et équité »</w:t>
              </w:r>
            </w:hyperlink>
          </w:p>
          <w:p>
            <w:pPr/>
            <w:hyperlink r:id="rId9" w:history="1">
              <w:r>
                <w:rPr>
                  <w:color w:val="#410a8c"/>
                  <w:u w:val="single"/>
                </w:rPr>
                <w:t xml:space="preserve">Loïc Clavier</w:t>
              </w:r>
            </w:hyperlink>
          </w:p>
          <w:p>
            <w:pPr/>
            <w:r>
              <w:rPr>
                <w:i w:val="1"/>
                <w:iCs w:val="1"/>
              </w:rPr>
              <w:t xml:space="preserve">Colloque international "Efficacité &amp; Équité en Éducation"</w:t>
            </w:r>
            <w:r>
              <w:rPr/>
              <w:t xml:space="preserve">, 2008, Rennes, France</w:t>
            </w:r>
          </w:p>
          <w:p>
            <w:pPr/>
            <w:r>
              <w:rPr/>
              <w:t xml:space="preserve">Communication dans un congrès</w:t>
            </w:r>
          </w:p>
          <w:p>
            <w:pPr/>
            <w:hyperlink r:id="rId51" w:history="1">
              <w:r>
                <w:rPr>
                  <w:color w:val="#410a8c"/>
                  <w:u w:val="single"/>
                </w:rPr>
                <w:t xml:space="preserve">hal-03160062v1</w:t>
              </w:r>
            </w:hyperlink>
          </w:p>
        </w:tc>
      </w:tr>
      <w:tr>
        <w:trPr/>
        <w:tc>
          <w:tcPr>
            <w:noWrap/>
          </w:tcPr>
          <w:p>
            <w:pPr>
              <w:spacing w:after="200"/>
            </w:pPr>
            <w:hyperlink r:id="rId52" w:history="1">
              <w:r>
                <w:rPr>
                  <w:color w:val="1e198e"/>
                  <w:b w:val="1"/>
                  <w:bCs w:val="1"/>
                  <w:u w:val="single"/>
                </w:rPr>
                <w:t xml:space="preserve">Comment évaluer un dispositif d’Analyse de Pratique Professionnelle »</w:t>
              </w:r>
            </w:hyperlink>
          </w:p>
          <w:p>
            <w:pPr/>
            <w:hyperlink r:id="rId9" w:history="1">
              <w:r>
                <w:rPr>
                  <w:color w:val="#410a8c"/>
                  <w:u w:val="single"/>
                </w:rPr>
                <w:t xml:space="preserve">Loïc Clavier</w:t>
              </w:r>
            </w:hyperlink>
          </w:p>
          <w:p>
            <w:pPr/>
            <w:r>
              <w:rPr>
                <w:i w:val="1"/>
                <w:iCs w:val="1"/>
              </w:rPr>
              <w:t xml:space="preserve">Congrès international AREF</w:t>
            </w:r>
            <w:r>
              <w:rPr/>
              <w:t xml:space="preserve">, 2007, Strasbourg, France</w:t>
            </w:r>
          </w:p>
          <w:p>
            <w:pPr/>
            <w:r>
              <w:rPr/>
              <w:t xml:space="preserve">Communication dans un congrès</w:t>
            </w:r>
          </w:p>
          <w:p>
            <w:pPr/>
            <w:hyperlink r:id="rId52" w:history="1">
              <w:r>
                <w:rPr>
                  <w:color w:val="#410a8c"/>
                  <w:u w:val="single"/>
                </w:rPr>
                <w:t xml:space="preserve">hal-03160063v1</w:t>
              </w:r>
            </w:hyperlink>
          </w:p>
        </w:tc>
      </w:tr>
      <w:tr>
        <w:trPr/>
        <w:tc>
          <w:tcPr>
            <w:noWrap/>
          </w:tcPr>
          <w:p>
            <w:pPr>
              <w:spacing w:after="200"/>
            </w:pPr>
            <w:hyperlink r:id="rId53" w:history="1">
              <w:r>
                <w:rPr>
                  <w:color w:val="1e198e"/>
                  <w:b w:val="1"/>
                  <w:bCs w:val="1"/>
                  <w:u w:val="single"/>
                </w:rPr>
                <w:t xml:space="preserve">« Pratiques d’évaluation dans le cadre d’un forum : le retour de l’enseignement mutuel ? »</w:t>
              </w:r>
            </w:hyperlink>
          </w:p>
          <w:p>
            <w:pPr/>
            <w:hyperlink r:id="rId9" w:history="1">
              <w:r>
                <w:rPr>
                  <w:color w:val="#410a8c"/>
                  <w:u w:val="single"/>
                </w:rPr>
                <w:t xml:space="preserve">Loïc Clavier</w:t>
              </w:r>
            </w:hyperlink>
          </w:p>
          <w:p>
            <w:pPr/>
            <w:r>
              <w:rPr>
                <w:i w:val="1"/>
                <w:iCs w:val="1"/>
              </w:rPr>
              <w:t xml:space="preserve">19ième Colloque International de l’ADMEE-Europe</w:t>
            </w:r>
            <w:r>
              <w:rPr/>
              <w:t xml:space="preserve">, 2006, Luxembourg, France</w:t>
            </w:r>
          </w:p>
          <w:p>
            <w:pPr/>
            <w:r>
              <w:rPr/>
              <w:t xml:space="preserve">Communication dans un congrès</w:t>
            </w:r>
          </w:p>
          <w:p>
            <w:pPr/>
            <w:hyperlink r:id="rId53" w:history="1">
              <w:r>
                <w:rPr>
                  <w:color w:val="#410a8c"/>
                  <w:u w:val="single"/>
                </w:rPr>
                <w:t xml:space="preserve">hal-03160065v1</w:t>
              </w:r>
            </w:hyperlink>
          </w:p>
        </w:tc>
      </w:tr>
      <w:tr>
        <w:trPr/>
        <w:tc>
          <w:tcPr>
            <w:noWrap/>
          </w:tcPr>
          <w:p>
            <w:pPr>
              <w:spacing w:after="200"/>
            </w:pPr>
            <w:hyperlink r:id="rId54" w:history="1">
              <w:r>
                <w:rPr>
                  <w:color w:val="1e198e"/>
                  <w:b w:val="1"/>
                  <w:bCs w:val="1"/>
                  <w:u w:val="single"/>
                </w:rPr>
                <w:t xml:space="preserve">Évaluation et post-modernité »</w:t>
              </w:r>
            </w:hyperlink>
          </w:p>
          <w:p>
            <w:pPr/>
            <w:hyperlink r:id="rId9" w:history="1">
              <w:r>
                <w:rPr>
                  <w:color w:val="#410a8c"/>
                  <w:u w:val="single"/>
                </w:rPr>
                <w:t xml:space="preserve">Loïc Clavier</w:t>
              </w:r>
            </w:hyperlink>
          </w:p>
          <w:p>
            <w:pPr/>
            <w:r>
              <w:rPr>
                <w:i w:val="1"/>
                <w:iCs w:val="1"/>
              </w:rPr>
              <w:t xml:space="preserve">Colloque « les journées du CREN »</w:t>
            </w:r>
            <w:r>
              <w:rPr/>
              <w:t xml:space="preserve">, 2006, Nantes, France</w:t>
            </w:r>
          </w:p>
          <w:p>
            <w:pPr/>
            <w:r>
              <w:rPr/>
              <w:t xml:space="preserve">Communication dans un congrès</w:t>
            </w:r>
          </w:p>
          <w:p>
            <w:pPr/>
            <w:hyperlink r:id="rId54" w:history="1">
              <w:r>
                <w:rPr>
                  <w:color w:val="#410a8c"/>
                  <w:u w:val="single"/>
                </w:rPr>
                <w:t xml:space="preserve">hal-03160069v1</w:t>
              </w:r>
            </w:hyperlink>
          </w:p>
        </w:tc>
      </w:tr>
      <w:tr>
        <w:trPr/>
        <w:tc>
          <w:tcPr>
            <w:noWrap/>
          </w:tcPr>
          <w:p>
            <w:pPr>
              <w:spacing w:after="200"/>
            </w:pPr>
            <w:hyperlink r:id="rId55" w:history="1">
              <w:r>
                <w:rPr>
                  <w:color w:val="1e198e"/>
                  <w:b w:val="1"/>
                  <w:bCs w:val="1"/>
                  <w:u w:val="single"/>
                </w:rPr>
                <w:t xml:space="preserve">La VAE prise dans le conflit des intérêts. »</w:t>
              </w:r>
            </w:hyperlink>
          </w:p>
          <w:p>
            <w:pPr/>
            <w:hyperlink r:id="rId9" w:history="1">
              <w:r>
                <w:rPr>
                  <w:color w:val="#410a8c"/>
                  <w:u w:val="single"/>
                </w:rPr>
                <w:t xml:space="preserve">Loïc Clavier</w:t>
              </w:r>
            </w:hyperlink>
          </w:p>
          <w:p>
            <w:pPr/>
            <w:r>
              <w:rPr>
                <w:i w:val="1"/>
                <w:iCs w:val="1"/>
              </w:rPr>
              <w:t xml:space="preserve">3ième colloque mondial de l’auto formation (Marrakech)</w:t>
            </w:r>
            <w:r>
              <w:rPr/>
              <w:t xml:space="preserve">, 2005, Marrakech, France</w:t>
            </w:r>
          </w:p>
          <w:p>
            <w:pPr/>
            <w:r>
              <w:rPr/>
              <w:t xml:space="preserve">Communication dans un congrès</w:t>
            </w:r>
          </w:p>
          <w:p>
            <w:pPr/>
            <w:hyperlink r:id="rId55" w:history="1">
              <w:r>
                <w:rPr>
                  <w:color w:val="#410a8c"/>
                  <w:u w:val="single"/>
                </w:rPr>
                <w:t xml:space="preserve">hal-03160112v1</w:t>
              </w:r>
            </w:hyperlink>
          </w:p>
        </w:tc>
      </w:tr>
      <w:tr>
        <w:trPr/>
        <w:tc>
          <w:tcPr>
            <w:noWrap/>
          </w:tcPr>
          <w:p>
            <w:pPr>
              <w:spacing w:after="200"/>
            </w:pPr>
            <w:hyperlink r:id="rId56" w:history="1">
              <w:r>
                <w:rPr>
                  <w:color w:val="1e198e"/>
                  <w:b w:val="1"/>
                  <w:bCs w:val="1"/>
                  <w:u w:val="single"/>
                </w:rPr>
                <w:t xml:space="preserve">Les outils de validation en IUFM : sens et influence des pratiques d’évaluation sur la construction de l’identité professionnelle du professeur stagiaire »</w:t>
              </w:r>
            </w:hyperlink>
          </w:p>
          <w:p>
            <w:pPr/>
            <w:hyperlink r:id="rId9" w:history="1">
              <w:r>
                <w:rPr>
                  <w:color w:val="#410a8c"/>
                  <w:u w:val="single"/>
                </w:rPr>
                <w:t xml:space="preserve">Loïc Clavier</w:t>
              </w:r>
            </w:hyperlink>
          </w:p>
          <w:p>
            <w:pPr/>
            <w:r>
              <w:rPr>
                <w:i w:val="1"/>
                <w:iCs w:val="1"/>
              </w:rPr>
              <w:t xml:space="preserve">18ième Colloque International de l’ADMEE-Europe</w:t>
            </w:r>
            <w:r>
              <w:rPr/>
              <w:t xml:space="preserve">, 2005, Reims, France</w:t>
            </w:r>
          </w:p>
          <w:p>
            <w:pPr/>
            <w:r>
              <w:rPr/>
              <w:t xml:space="preserve">Communication dans un congrès</w:t>
            </w:r>
          </w:p>
          <w:p>
            <w:pPr/>
            <w:hyperlink r:id="rId56" w:history="1">
              <w:r>
                <w:rPr>
                  <w:color w:val="#410a8c"/>
                  <w:u w:val="single"/>
                </w:rPr>
                <w:t xml:space="preserve">hal-03160109v1</w:t>
              </w:r>
            </w:hyperlink>
          </w:p>
        </w:tc>
      </w:tr>
      <w:tr>
        <w:trPr/>
        <w:tc>
          <w:tcPr>
            <w:noWrap/>
          </w:tcPr>
          <w:p>
            <w:pPr>
              <w:spacing w:after="200"/>
            </w:pPr>
            <w:hyperlink r:id="rId57" w:history="1">
              <w:r>
                <w:rPr>
                  <w:color w:val="1e198e"/>
                  <w:b w:val="1"/>
                  <w:bCs w:val="1"/>
                  <w:u w:val="single"/>
                </w:rPr>
                <w:t xml:space="preserve">L’évaluation au service de l’émancipation : de l’efficacité à l’équité. »</w:t>
              </w:r>
            </w:hyperlink>
          </w:p>
          <w:p>
            <w:pPr/>
            <w:hyperlink r:id="rId9" w:history="1">
              <w:r>
                <w:rPr>
                  <w:color w:val="#410a8c"/>
                  <w:u w:val="single"/>
                </w:rPr>
                <w:t xml:space="preserve">Loïc Clavier</w:t>
              </w:r>
            </w:hyperlink>
          </w:p>
          <w:p>
            <w:pPr/>
            <w:r>
              <w:rPr>
                <w:i w:val="1"/>
                <w:iCs w:val="1"/>
              </w:rPr>
              <w:t xml:space="preserve">16ième Colloque International de l’ADMEE-Europe</w:t>
            </w:r>
            <w:r>
              <w:rPr/>
              <w:t xml:space="preserve">, 2003, Liège, France</w:t>
            </w:r>
          </w:p>
          <w:p>
            <w:pPr/>
            <w:r>
              <w:rPr/>
              <w:t xml:space="preserve">Communication dans un congrès</w:t>
            </w:r>
          </w:p>
          <w:p>
            <w:pPr/>
            <w:hyperlink r:id="rId57" w:history="1">
              <w:r>
                <w:rPr>
                  <w:color w:val="#410a8c"/>
                  <w:u w:val="single"/>
                </w:rPr>
                <w:t xml:space="preserve">hal-03160113v1</w:t>
              </w:r>
            </w:hyperlink>
          </w:p>
        </w:tc>
      </w:tr>
      <w:tr>
        <w:trPr/>
        <w:tc>
          <w:tcPr>
            <w:noWrap/>
          </w:tcPr>
          <w:p>
            <w:pPr>
              <w:spacing w:after="200"/>
            </w:pPr>
            <w:hyperlink r:id="rId58" w:history="1">
              <w:r>
                <w:rPr>
                  <w:color w:val="1e198e"/>
                  <w:b w:val="1"/>
                  <w:bCs w:val="1"/>
                  <w:u w:val="single"/>
                </w:rPr>
                <w:t xml:space="preserve">L’alternance différentielle : la relation entre formation et évaluation dans la formation des personnels d’éducation à l’IUFM. »</w:t>
              </w:r>
            </w:hyperlink>
          </w:p>
          <w:p>
            <w:pPr/>
            <w:hyperlink r:id="rId9" w:history="1">
              <w:r>
                <w:rPr>
                  <w:color w:val="#410a8c"/>
                  <w:u w:val="single"/>
                </w:rPr>
                <w:t xml:space="preserve">Loïc Clavier</w:t>
              </w:r>
            </w:hyperlink>
          </w:p>
          <w:p>
            <w:pPr/>
            <w:r>
              <w:rPr>
                <w:i w:val="1"/>
                <w:iCs w:val="1"/>
              </w:rPr>
              <w:t xml:space="preserve">14ième Colloque International de l’ADMEE-Europe</w:t>
            </w:r>
            <w:r>
              <w:rPr/>
              <w:t xml:space="preserve">, 2001, Aix en Provence, France</w:t>
            </w:r>
          </w:p>
          <w:p>
            <w:pPr/>
            <w:r>
              <w:rPr/>
              <w:t xml:space="preserve">Communication dans un congrès</w:t>
            </w:r>
          </w:p>
          <w:p>
            <w:pPr/>
            <w:hyperlink r:id="rId58" w:history="1">
              <w:r>
                <w:rPr>
                  <w:color w:val="#410a8c"/>
                  <w:u w:val="single"/>
                </w:rPr>
                <w:t xml:space="preserve">hal-03160115v1</w:t>
              </w:r>
            </w:hyperlink>
          </w:p>
        </w:tc>
      </w:tr>
      <w:tr>
        <w:trPr/>
        <w:tc>
          <w:tcPr>
            <w:noWrap/>
          </w:tcPr>
          <w:p>
            <w:pPr>
              <w:spacing w:after="200"/>
            </w:pPr>
            <w:hyperlink r:id="rId59" w:history="1">
              <w:r>
                <w:rPr>
                  <w:color w:val="1e198e"/>
                  <w:b w:val="1"/>
                  <w:bCs w:val="1"/>
                  <w:u w:val="single"/>
                </w:rPr>
                <w:t xml:space="preserve">L’alternance différentielle. »</w:t>
              </w:r>
            </w:hyperlink>
          </w:p>
          <w:p>
            <w:pPr/>
            <w:hyperlink r:id="rId9" w:history="1">
              <w:r>
                <w:rPr>
                  <w:color w:val="#410a8c"/>
                  <w:u w:val="single"/>
                </w:rPr>
                <w:t xml:space="preserve">Loïc Clavier</w:t>
              </w:r>
            </w:hyperlink>
          </w:p>
          <w:p>
            <w:pPr/>
            <w:r>
              <w:rPr>
                <w:i w:val="1"/>
                <w:iCs w:val="1"/>
              </w:rPr>
              <w:t xml:space="preserve">Colloque Européen « alternance et complexité » organisé par l’IRTS d’aquitaine, l’IUFM de Bordeaux et l’IFCS </w:t>
            </w:r>
            <w:r>
              <w:rPr/>
              <w:t xml:space="preserve">, 2000, Bordeaux, France</w:t>
            </w:r>
          </w:p>
          <w:p>
            <w:pPr/>
            <w:r>
              <w:rPr/>
              <w:t xml:space="preserve">Communication dans un congrès</w:t>
            </w:r>
          </w:p>
          <w:p>
            <w:pPr/>
            <w:hyperlink r:id="rId59" w:history="1">
              <w:r>
                <w:rPr>
                  <w:color w:val="#410a8c"/>
                  <w:u w:val="single"/>
                </w:rPr>
                <w:t xml:space="preserve">hal-03160116v1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religieux sans religion. Vivre et éduquer sans absolu ? (1850-1950)</w:t>
              </w:r>
            </w:hyperlink>
          </w:p>
          <w:p>
            <w:pPr/>
            <w:hyperlink r:id="rId61" w:history="1">
              <w:r>
                <w:rPr>
                  <w:color w:val="#410a8c"/>
                  <w:u w:val="single"/>
                </w:rPr>
                <w:t xml:space="preserve">Michel Fabre</w:t>
              </w:r>
            </w:hyperlink>
            <w:r>
              <w:rPr/>
              <w:t xml:space="preserve">,</w:t>
            </w:r>
            <w:hyperlink r:id="rId9" w:history="1">
              <w:r>
                <w:rPr>
                  <w:color w:val="#410a8c"/>
                  <w:u w:val="single"/>
                </w:rPr>
                <w:t xml:space="preserve">Loïc Clavier</w:t>
              </w:r>
            </w:hyperlink>
          </w:p>
          <w:p>
            <w:pPr/>
            <w:hyperlink r:id="rId62" w:history="1">
              <w:r>
                <w:rPr>
                  <w:color w:val="#410a8c"/>
                  <w:u w:val="single"/>
                </w:rPr>
                <w:t xml:space="preserve">Presses universitaires de Rouen et du Havre</w:t>
              </w:r>
            </w:hyperlink>
            <w:r>
              <w:rPr/>
              <w:t xml:space="preserve">, 2019, 9791024011462</w:t>
            </w:r>
          </w:p>
          <w:p>
            <w:pPr/>
            <w:r>
              <w:rPr/>
              <w:t xml:space="preserve">Ouvrages</w:t>
            </w:r>
          </w:p>
          <w:p>
            <w:pPr/>
            <w:hyperlink r:id="rId60" w:history="1">
              <w:r>
                <w:rPr>
                  <w:color w:val="#410a8c"/>
                  <w:u w:val="single"/>
                </w:rPr>
                <w:t xml:space="preserve">halshs-02050497v1</w:t>
              </w:r>
            </w:hyperlink>
          </w:p>
        </w:tc>
      </w:tr>
      <w:tr>
        <w:trPr/>
        <w:tc>
          <w:tcPr>
            <w:noWrap/>
          </w:tcPr>
          <w:p>
            <w:pPr>
              <w:spacing w:after="200"/>
            </w:pPr>
            <w:hyperlink r:id="rId63" w:history="1">
              <w:r>
                <w:rPr>
                  <w:color w:val="1e198e"/>
                  <w:b w:val="1"/>
                  <w:bCs w:val="1"/>
                  <w:u w:val="single"/>
                </w:rPr>
                <w:t xml:space="preserve">Peut-on encore éduquer à l’école L’Harmattan.</w:t>
              </w:r>
            </w:hyperlink>
          </w:p>
          <w:p>
            <w:pPr/>
            <w:hyperlink r:id="rId9" w:history="1">
              <w:r>
                <w:rPr>
                  <w:color w:val="#410a8c"/>
                  <w:u w:val="single"/>
                </w:rPr>
                <w:t xml:space="preserve">Loïc Clavier</w:t>
              </w:r>
            </w:hyperlink>
          </w:p>
          <w:p>
            <w:pPr/>
            <w:r>
              <w:rPr/>
              <w:t xml:space="preserve">2013</w:t>
            </w:r>
          </w:p>
          <w:p>
            <w:pPr/>
            <w:r>
              <w:rPr/>
              <w:t xml:space="preserve">Ouvrages</w:t>
            </w:r>
          </w:p>
          <w:p>
            <w:pPr/>
            <w:hyperlink r:id="rId63" w:history="1">
              <w:r>
                <w:rPr>
                  <w:color w:val="#410a8c"/>
                  <w:u w:val="single"/>
                </w:rPr>
                <w:t xml:space="preserve">hal-03159990v1</w:t>
              </w:r>
            </w:hyperlink>
          </w:p>
        </w:tc>
      </w:tr>
      <w:tr>
        <w:trPr/>
        <w:tc>
          <w:tcPr>
            <w:noWrap/>
          </w:tcPr>
          <w:p>
            <w:pPr>
              <w:spacing w:after="200"/>
            </w:pPr>
            <w:hyperlink r:id="rId64" w:history="1">
              <w:r>
                <w:rPr>
                  <w:color w:val="1e198e"/>
                  <w:b w:val="1"/>
                  <w:bCs w:val="1"/>
                  <w:u w:val="single"/>
                </w:rPr>
                <w:t xml:space="preserve">Peut-on encore éduquer à l'école ?</w:t>
              </w:r>
            </w:hyperlink>
          </w:p>
          <w:p>
            <w:pPr/>
            <w:hyperlink r:id="rId16" w:history="1">
              <w:r>
                <w:rPr>
                  <w:color w:val="#410a8c"/>
                  <w:u w:val="single"/>
                </w:rPr>
                <w:t xml:space="preserve">Loic Clavier</w:t>
              </w:r>
            </w:hyperlink>
            <w:r>
              <w:rPr/>
              <w:t xml:space="preserve">,</w:t>
            </w:r>
            <w:hyperlink r:id="rId23" w:history="1">
              <w:r>
                <w:rPr>
                  <w:color w:val="#410a8c"/>
                  <w:u w:val="single"/>
                </w:rPr>
                <w:t xml:space="preserve">Richard Etienne</w:t>
              </w:r>
            </w:hyperlink>
            <w:r>
              <w:rPr/>
              <w:t xml:space="preserve">,</w:t>
            </w:r>
            <w:hyperlink r:id="rId61" w:history="1">
              <w:r>
                <w:rPr>
                  <w:color w:val="#410a8c"/>
                  <w:u w:val="single"/>
                </w:rPr>
                <w:t xml:space="preserve">Michel Fabre</w:t>
              </w:r>
            </w:hyperlink>
          </w:p>
          <w:p>
            <w:pPr/>
            <w:r>
              <w:rPr/>
              <w:t xml:space="preserve">L'Harmattan, 2013, 978-2-343-00495-2</w:t>
            </w:r>
          </w:p>
          <w:p>
            <w:pPr/>
            <w:r>
              <w:rPr/>
              <w:t xml:space="preserve">Ouvrages</w:t>
            </w:r>
          </w:p>
          <w:p>
            <w:pPr/>
            <w:hyperlink r:id="rId64" w:history="1">
              <w:r>
                <w:rPr>
                  <w:color w:val="#410a8c"/>
                  <w:u w:val="single"/>
                </w:rPr>
                <w:t xml:space="preserve">hal-01192626v1</w:t>
              </w:r>
            </w:hyperlink>
          </w:p>
        </w:tc>
      </w:tr>
      <w:tr>
        <w:trPr/>
        <w:tc>
          <w:tcPr>
            <w:noWrap/>
          </w:tcPr>
          <w:p>
            <w:pPr>
              <w:spacing w:after="200"/>
            </w:pPr>
            <w:hyperlink r:id="rId65" w:history="1">
              <w:r>
                <w:rPr>
                  <w:color w:val="1e198e"/>
                  <w:b w:val="1"/>
                  <w:bCs w:val="1"/>
                  <w:u w:val="single"/>
                </w:rPr>
                <w:t xml:space="preserve">L’évaluation dans la formation des enseignants</w:t>
              </w:r>
            </w:hyperlink>
          </w:p>
          <w:p>
            <w:pPr/>
            <w:hyperlink r:id="rId23" w:history="1">
              <w:r>
                <w:rPr>
                  <w:color w:val="#410a8c"/>
                  <w:u w:val="single"/>
                </w:rPr>
                <w:t xml:space="preserve">Richard Etienne</w:t>
              </w:r>
            </w:hyperlink>
            <w:r>
              <w:rPr/>
              <w:t xml:space="preserve">,</w:t>
            </w:r>
            <w:hyperlink r:id="rId9" w:history="1">
              <w:r>
                <w:rPr>
                  <w:color w:val="#410a8c"/>
                  <w:u w:val="single"/>
                </w:rPr>
                <w:t xml:space="preserve">Loïc Clavier</w:t>
              </w:r>
            </w:hyperlink>
          </w:p>
          <w:p>
            <w:pPr/>
            <w:r>
              <w:rPr/>
              <w:t xml:space="preserve">L'Harmattan, 2012, 978-2-296-99500-0</w:t>
            </w:r>
          </w:p>
          <w:p>
            <w:pPr/>
            <w:r>
              <w:rPr/>
              <w:t xml:space="preserve">Ouvrages</w:t>
            </w:r>
          </w:p>
          <w:p>
            <w:pPr/>
            <w:hyperlink r:id="rId65" w:history="1">
              <w:r>
                <w:rPr>
                  <w:color w:val="#410a8c"/>
                  <w:u w:val="single"/>
                </w:rPr>
                <w:t xml:space="preserve">hal-01132054v1</w:t>
              </w:r>
            </w:hyperlink>
          </w:p>
        </w:tc>
      </w:tr>
      <w:tr>
        <w:trPr/>
        <w:tc>
          <w:tcPr>
            <w:noWrap/>
          </w:tcPr>
          <w:p>
            <w:pPr>
              <w:spacing w:after="200"/>
            </w:pPr>
            <w:hyperlink r:id="rId66" w:history="1">
              <w:r>
                <w:rPr>
                  <w:color w:val="1e198e"/>
                  <w:b w:val="1"/>
                  <w:bCs w:val="1"/>
                  <w:u w:val="single"/>
                </w:rPr>
                <w:t xml:space="preserve">L'éthique professionnelle des enseignants : Enjeux, structures et problèmes</w:t>
              </w:r>
            </w:hyperlink>
          </w:p>
          <w:p>
            <w:pPr/>
            <w:hyperlink r:id="rId67" w:history="1">
              <w:r>
                <w:rPr>
                  <w:color w:val="#410a8c"/>
                  <w:u w:val="single"/>
                </w:rPr>
                <w:t xml:space="preserve">Didier Moreau</w:t>
              </w:r>
            </w:hyperlink>
            <w:r>
              <w:rPr/>
              <w:t xml:space="preserve">,</w:t>
            </w:r>
            <w:hyperlink r:id="rId68" w:history="1">
              <w:r>
                <w:rPr>
                  <w:color w:val="#410a8c"/>
                  <w:u w:val="single"/>
                </w:rPr>
                <w:t xml:space="preserve">Christiane Gohier</w:t>
              </w:r>
            </w:hyperlink>
            <w:r>
              <w:rPr/>
              <w:t xml:space="preserve">,</w:t>
            </w:r>
            <w:hyperlink r:id="rId69" w:history="1">
              <w:r>
                <w:rPr>
                  <w:color w:val="#410a8c"/>
                  <w:u w:val="single"/>
                </w:rPr>
                <w:t xml:space="preserve">Claude Gendron</w:t>
              </w:r>
            </w:hyperlink>
            <w:r>
              <w:rPr/>
              <w:t xml:space="preserve">,</w:t>
            </w:r>
            <w:hyperlink r:id="rId70" w:history="1">
              <w:r>
                <w:rPr>
                  <w:color w:val="#410a8c"/>
                  <w:u w:val="single"/>
                </w:rPr>
                <w:t xml:space="preserve">France Jutras</w:t>
              </w:r>
            </w:hyperlink>
            <w:r>
              <w:rPr/>
              <w:t xml:space="preserve">,</w:t>
            </w:r>
            <w:hyperlink r:id="rId71" w:history="1">
              <w:r>
                <w:rPr>
                  <w:color w:val="#410a8c"/>
                  <w:u w:val="single"/>
                </w:rPr>
                <w:t xml:space="preserve">Jean Gabin Ntebutse</w:t>
              </w:r>
            </w:hyperlink>
            <w:r>
              <w:rPr/>
              <w:t xml:space="preserve">et al.</w:t>
            </w:r>
          </w:p>
          <w:p>
            <w:pPr/>
            <w:r>
              <w:rPr/>
              <w:t xml:space="preserve">L'Harmattan, 274 p., 2012, 978-2-296-96334-4</w:t>
            </w:r>
          </w:p>
          <w:p>
            <w:pPr/>
            <w:r>
              <w:rPr/>
              <w:t xml:space="preserve">Ouvrages</w:t>
            </w:r>
          </w:p>
          <w:p>
            <w:pPr/>
            <w:hyperlink r:id="rId66" w:history="1">
              <w:r>
                <w:rPr>
                  <w:color w:val="#410a8c"/>
                  <w:u w:val="single"/>
                </w:rPr>
                <w:t xml:space="preserve">halshs-00805979v1</w:t>
              </w:r>
            </w:hyperlink>
          </w:p>
        </w:tc>
      </w:tr>
      <w:tr>
        <w:trPr/>
        <w:tc>
          <w:tcPr>
            <w:noWrap/>
          </w:tcPr>
          <w:p>
            <w:pPr>
              <w:spacing w:after="200"/>
            </w:pPr>
            <w:hyperlink r:id="rId72" w:history="1">
              <w:r>
                <w:rPr>
                  <w:color w:val="1e198e"/>
                  <w:b w:val="1"/>
                  <w:bCs w:val="1"/>
                  <w:u w:val="single"/>
                </w:rPr>
                <w:t xml:space="preserve">Évaluation : entre permanence et changement » Collection « Évaluer » Editions L’Harmattan,</w:t>
              </w:r>
            </w:hyperlink>
          </w:p>
          <w:p>
            <w:pPr/>
            <w:hyperlink r:id="rId9" w:history="1">
              <w:r>
                <w:rPr>
                  <w:color w:val="#410a8c"/>
                  <w:u w:val="single"/>
                </w:rPr>
                <w:t xml:space="preserve">Loïc Clavier</w:t>
              </w:r>
            </w:hyperlink>
          </w:p>
          <w:p>
            <w:pPr/>
            <w:r>
              <w:rPr/>
              <w:t xml:space="preserve">2007</w:t>
            </w:r>
          </w:p>
          <w:p>
            <w:pPr/>
            <w:r>
              <w:rPr/>
              <w:t xml:space="preserve">Ouvrages</w:t>
            </w:r>
          </w:p>
          <w:p>
            <w:pPr/>
            <w:hyperlink r:id="rId72" w:history="1">
              <w:r>
                <w:rPr>
                  <w:color w:val="#410a8c"/>
                  <w:u w:val="single"/>
                </w:rPr>
                <w:t xml:space="preserve">hal-03159991v1</w:t>
              </w:r>
            </w:hyperlink>
          </w:p>
        </w:tc>
      </w:tr>
      <w:tr>
        <w:trPr/>
        <w:tc>
          <w:tcPr>
            <w:noWrap/>
          </w:tcPr>
          <w:p>
            <w:pPr>
              <w:spacing w:after="200"/>
            </w:pPr>
            <w:hyperlink r:id="rId73" w:history="1">
              <w:r>
                <w:rPr>
                  <w:color w:val="1e198e"/>
                  <w:b w:val="1"/>
                  <w:bCs w:val="1"/>
                  <w:u w:val="single"/>
                </w:rPr>
                <w:t xml:space="preserve">« L’évaluation en IUFM » Collection « Évaluer » Editions L’Harmattan,</w:t>
              </w:r>
            </w:hyperlink>
          </w:p>
          <w:p>
            <w:pPr/>
            <w:hyperlink r:id="rId9" w:history="1">
              <w:r>
                <w:rPr>
                  <w:color w:val="#410a8c"/>
                  <w:u w:val="single"/>
                </w:rPr>
                <w:t xml:space="preserve">Loïc Clavier</w:t>
              </w:r>
            </w:hyperlink>
          </w:p>
          <w:p>
            <w:pPr/>
            <w:r>
              <w:rPr/>
              <w:t xml:space="preserve">2004</w:t>
            </w:r>
          </w:p>
          <w:p>
            <w:pPr/>
            <w:r>
              <w:rPr/>
              <w:t xml:space="preserve">Ouvrages</w:t>
            </w:r>
          </w:p>
          <w:p>
            <w:pPr/>
            <w:hyperlink r:id="rId73" w:history="1">
              <w:r>
                <w:rPr>
                  <w:color w:val="#410a8c"/>
                  <w:u w:val="single"/>
                </w:rPr>
                <w:t xml:space="preserve">hal-03159992v1</w:t>
              </w:r>
            </w:hyperlink>
          </w:p>
        </w:tc>
      </w:tr>
      <w:tr>
        <w:trPr/>
        <w:tc>
          <w:tcPr>
            <w:noWrap/>
          </w:tcPr>
          <w:p>
            <w:pPr>
              <w:spacing w:after="200"/>
            </w:pPr>
            <w:hyperlink r:id="rId74" w:history="1">
              <w:r>
                <w:rPr>
                  <w:color w:val="1e198e"/>
                  <w:b w:val="1"/>
                  <w:bCs w:val="1"/>
                  <w:u w:val="single"/>
                </w:rPr>
                <w:t xml:space="preserve">Évaluer et former dans l’alternance, de la rupture aux interactions. L'Harmattan</w:t>
              </w:r>
            </w:hyperlink>
          </w:p>
          <w:p>
            <w:pPr/>
            <w:hyperlink r:id="rId9" w:history="1">
              <w:r>
                <w:rPr>
                  <w:color w:val="#410a8c"/>
                  <w:u w:val="single"/>
                </w:rPr>
                <w:t xml:space="preserve">Loïc Clavier</w:t>
              </w:r>
            </w:hyperlink>
          </w:p>
          <w:p>
            <w:pPr/>
            <w:r>
              <w:rPr/>
              <w:t xml:space="preserve">2001</w:t>
            </w:r>
          </w:p>
          <w:p>
            <w:pPr/>
            <w:r>
              <w:rPr/>
              <w:t xml:space="preserve">Ouvrages</w:t>
            </w:r>
          </w:p>
          <w:p>
            <w:pPr/>
            <w:hyperlink r:id="rId74" w:history="1">
              <w:r>
                <w:rPr>
                  <w:color w:val="#410a8c"/>
                  <w:u w:val="single"/>
                </w:rPr>
                <w:t xml:space="preserve">hal-03159988v1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récit scientifique au service de l'éducation</w:t>
              </w:r>
            </w:hyperlink>
          </w:p>
          <w:p>
            <w:pPr/>
            <w:hyperlink r:id="rId9" w:history="1">
              <w:r>
                <w:rPr>
                  <w:color w:val="#410a8c"/>
                  <w:u w:val="single"/>
                </w:rPr>
                <w:t xml:space="preserve">Loïc Clavier</w:t>
              </w:r>
            </w:hyperlink>
          </w:p>
          <w:p>
            <w:pPr/>
            <w:r>
              <w:rPr>
                <w:i w:val="1"/>
                <w:iCs w:val="1"/>
              </w:rPr>
              <w:t xml:space="preserve">Ciencia y geografia en los Viajes extrordinarios</w:t>
            </w:r>
            <w:r>
              <w:rPr/>
              <w:t xml:space="preserve">, PAGANEL, 2021, 978-84-09-33921-1</w:t>
            </w:r>
          </w:p>
          <w:p>
            <w:pPr/>
            <w:r>
              <w:rPr/>
              <w:t xml:space="preserve">Chapitre d'ouvrage</w:t>
            </w:r>
          </w:p>
          <w:p>
            <w:pPr/>
            <w:hyperlink r:id="rId75" w:history="1">
              <w:r>
                <w:rPr>
                  <w:color w:val="#410a8c"/>
                  <w:u w:val="single"/>
                </w:rPr>
                <w:t xml:space="preserve">hal-04541956v1</w:t>
              </w:r>
            </w:hyperlink>
          </w:p>
        </w:tc>
      </w:tr>
      <w:tr>
        <w:trPr/>
        <w:tc>
          <w:tcPr>
            <w:noWrap/>
          </w:tcPr>
          <w:p>
            <w:pPr>
              <w:spacing w:after="200"/>
            </w:pPr>
            <w:hyperlink r:id="rId76" w:history="1">
              <w:r>
                <w:rPr>
                  <w:color w:val="1e198e"/>
                  <w:b w:val="1"/>
                  <w:bCs w:val="1"/>
                  <w:u w:val="single"/>
                </w:rPr>
                <w:t xml:space="preserve">« Tolstoï : Du nihilisme à une spiritualité d’inspiration chrétienne »</w:t>
              </w:r>
            </w:hyperlink>
          </w:p>
          <w:p>
            <w:pPr/>
            <w:hyperlink r:id="rId9" w:history="1">
              <w:r>
                <w:rPr>
                  <w:color w:val="#410a8c"/>
                  <w:u w:val="single"/>
                </w:rPr>
                <w:t xml:space="preserve">Loïc Clavier</w:t>
              </w:r>
            </w:hyperlink>
          </w:p>
          <w:p>
            <w:pPr/>
            <w:r>
              <w:rPr>
                <w:i w:val="1"/>
                <w:iCs w:val="1"/>
              </w:rPr>
              <w:t xml:space="preserve">« Le religieux sans la religion Vivre et Éduquer sans absolu » Edition PURH. Rouen</w:t>
            </w:r>
            <w:r>
              <w:rPr/>
              <w:t xml:space="preserve">, 2019</w:t>
            </w:r>
          </w:p>
          <w:p>
            <w:pPr/>
            <w:r>
              <w:rPr/>
              <w:t xml:space="preserve">Chapitre d'ouvrage</w:t>
            </w:r>
          </w:p>
          <w:p>
            <w:pPr/>
            <w:hyperlink r:id="rId76" w:history="1">
              <w:r>
                <w:rPr>
                  <w:color w:val="#410a8c"/>
                  <w:u w:val="single"/>
                </w:rPr>
                <w:t xml:space="preserve">hal-02303481v1</w:t>
              </w:r>
            </w:hyperlink>
          </w:p>
        </w:tc>
      </w:tr>
      <w:tr>
        <w:trPr/>
        <w:tc>
          <w:tcPr>
            <w:noWrap/>
          </w:tcPr>
          <w:p>
            <w:pPr>
              <w:spacing w:after="200"/>
            </w:pPr>
            <w:hyperlink r:id="rId77" w:history="1">
              <w:r>
                <w:rPr>
                  <w:color w:val="1e198e"/>
                  <w:b w:val="1"/>
                  <w:bCs w:val="1"/>
                  <w:u w:val="single"/>
                </w:rPr>
                <w:t xml:space="preserve">« Le religieux sans la religion : la foi laïque chez Ferdinand Buisson »</w:t>
              </w:r>
            </w:hyperlink>
          </w:p>
          <w:p>
            <w:pPr/>
            <w:hyperlink r:id="rId9" w:history="1">
              <w:r>
                <w:rPr>
                  <w:color w:val="#410a8c"/>
                  <w:u w:val="single"/>
                </w:rPr>
                <w:t xml:space="preserve">Loïc Clavier</w:t>
              </w:r>
            </w:hyperlink>
          </w:p>
          <w:p>
            <w:pPr/>
            <w:r>
              <w:rPr>
                <w:i w:val="1"/>
                <w:iCs w:val="1"/>
              </w:rPr>
              <w:t xml:space="preserve">) « Le religieux sans la religion Vivre et Éduquer sans absolu » Édition PURH. Rouen</w:t>
            </w:r>
            <w:r>
              <w:rPr/>
              <w:t xml:space="preserve">, 2019</w:t>
            </w:r>
          </w:p>
          <w:p>
            <w:pPr/>
            <w:r>
              <w:rPr/>
              <w:t xml:space="preserve">Chapitre d'ouvrage</w:t>
            </w:r>
          </w:p>
          <w:p>
            <w:pPr/>
            <w:hyperlink r:id="rId77" w:history="1">
              <w:r>
                <w:rPr>
                  <w:color w:val="#410a8c"/>
                  <w:u w:val="single"/>
                </w:rPr>
                <w:t xml:space="preserve">hal-02303477v1</w:t>
              </w:r>
            </w:hyperlink>
          </w:p>
        </w:tc>
      </w:tr>
      <w:tr>
        <w:trPr/>
        <w:tc>
          <w:tcPr>
            <w:noWrap/>
          </w:tcPr>
          <w:p>
            <w:pPr>
              <w:spacing w:after="200"/>
            </w:pPr>
            <w:hyperlink r:id="rId78" w:history="1">
              <w:r>
                <w:rPr>
                  <w:color w:val="1e198e"/>
                  <w:b w:val="1"/>
                  <w:bCs w:val="1"/>
                  <w:u w:val="single"/>
                </w:rPr>
                <w:t xml:space="preserve">« L’évaluation relève-t-elle de la normalisation ou de l’émancipation ? »</w:t>
              </w:r>
            </w:hyperlink>
          </w:p>
          <w:p>
            <w:pPr/>
            <w:hyperlink r:id="rId9" w:history="1">
              <w:r>
                <w:rPr>
                  <w:color w:val="#410a8c"/>
                  <w:u w:val="single"/>
                </w:rPr>
                <w:t xml:space="preserve">Loïc Clavier</w:t>
              </w:r>
            </w:hyperlink>
          </w:p>
          <w:p>
            <w:pPr/>
            <w:r>
              <w:rPr>
                <w:i w:val="1"/>
                <w:iCs w:val="1"/>
              </w:rPr>
              <w:t xml:space="preserve">Une visée émancipatrice de l’éducation a-t-elle sa place à l’école de la république ? coordonné par Céline Chauvigné. Paris L’Harmattan.</w:t>
            </w:r>
            <w:r>
              <w:rPr/>
              <w:t xml:space="preserve">, 2018</w:t>
            </w:r>
          </w:p>
          <w:p>
            <w:pPr/>
            <w:r>
              <w:rPr/>
              <w:t xml:space="preserve">Chapitre d'ouvrage</w:t>
            </w:r>
          </w:p>
          <w:p>
            <w:pPr/>
            <w:hyperlink r:id="rId78" w:history="1">
              <w:r>
                <w:rPr>
                  <w:color w:val="#410a8c"/>
                  <w:u w:val="single"/>
                </w:rPr>
                <w:t xml:space="preserve">hal-02302781v1</w:t>
              </w:r>
            </w:hyperlink>
          </w:p>
        </w:tc>
      </w:tr>
      <w:tr>
        <w:trPr/>
        <w:tc>
          <w:tcPr>
            <w:noWrap/>
          </w:tcPr>
          <w:p>
            <w:pPr>
              <w:spacing w:after="200"/>
            </w:pPr>
            <w:hyperlink r:id="rId79" w:history="1">
              <w:r>
                <w:rPr>
                  <w:color w:val="1e198e"/>
                  <w:b w:val="1"/>
                  <w:bCs w:val="1"/>
                  <w:u w:val="single"/>
                </w:rPr>
                <w:t xml:space="preserve">Postface à &amp;quot;l'éducation citoyenne</w:t>
              </w:r>
            </w:hyperlink>
          </w:p>
          <w:p>
            <w:pPr/>
            <w:hyperlink r:id="rId9" w:history="1">
              <w:r>
                <w:rPr>
                  <w:color w:val="#410a8c"/>
                  <w:u w:val="single"/>
                </w:rPr>
                <w:t xml:space="preserve">Loïc Clavier</w:t>
              </w:r>
            </w:hyperlink>
          </w:p>
          <w:p>
            <w:pPr/>
            <w:r>
              <w:rPr>
                <w:i w:val="1"/>
                <w:iCs w:val="1"/>
              </w:rPr>
              <w:t xml:space="preserve">L'éducation citoyenne au lycée Pratiques d'acteurs (1881-2010) Céline Chauvigné. Paris L’Harmattan.</w:t>
            </w:r>
            <w:r>
              <w:rPr/>
              <w:t xml:space="preserve">, 2018</w:t>
            </w:r>
          </w:p>
          <w:p>
            <w:pPr/>
            <w:r>
              <w:rPr/>
              <w:t xml:space="preserve">Chapitre d'ouvrage</w:t>
            </w:r>
          </w:p>
          <w:p>
            <w:pPr/>
            <w:hyperlink r:id="rId79" w:history="1">
              <w:r>
                <w:rPr>
                  <w:color w:val="#410a8c"/>
                  <w:u w:val="single"/>
                </w:rPr>
                <w:t xml:space="preserve">hal-02302789v1</w:t>
              </w:r>
            </w:hyperlink>
          </w:p>
        </w:tc>
      </w:tr>
      <w:tr>
        <w:trPr/>
        <w:tc>
          <w:tcPr>
            <w:noWrap/>
          </w:tcPr>
          <w:p>
            <w:pPr>
              <w:spacing w:after="200"/>
            </w:pPr>
            <w:hyperlink r:id="rId80" w:history="1">
              <w:r>
                <w:rPr>
                  <w:color w:val="1e198e"/>
                  <w:b w:val="1"/>
                  <w:bCs w:val="1"/>
                  <w:u w:val="single"/>
                </w:rPr>
                <w:t xml:space="preserve">Postface</w:t>
              </w:r>
            </w:hyperlink>
          </w:p>
          <w:p>
            <w:pPr/>
            <w:hyperlink r:id="rId9" w:history="1">
              <w:r>
                <w:rPr>
                  <w:color w:val="#410a8c"/>
                  <w:u w:val="single"/>
                </w:rPr>
                <w:t xml:space="preserve">Loïc Clavier</w:t>
              </w:r>
            </w:hyperlink>
          </w:p>
          <w:p>
            <w:pPr/>
            <w:r>
              <w:rPr>
                <w:i w:val="1"/>
                <w:iCs w:val="1"/>
              </w:rPr>
              <w:t xml:space="preserve">L'éducation citoyenne au Lycée - Pratiques d'acteurs (1881 - 2010) Céline Chauvigné L'Harmattan collection Pédagogie</w:t>
            </w:r>
            <w:r>
              <w:rPr/>
              <w:t xml:space="preserve">, 2018</w:t>
            </w:r>
          </w:p>
          <w:p>
            <w:pPr/>
            <w:r>
              <w:rPr/>
              <w:t xml:space="preserve">Chapitre d'ouvrage</w:t>
            </w:r>
          </w:p>
          <w:p>
            <w:pPr/>
            <w:hyperlink r:id="rId80" w:history="1">
              <w:r>
                <w:rPr>
                  <w:color w:val="#410a8c"/>
                  <w:u w:val="single"/>
                </w:rPr>
                <w:t xml:space="preserve">hal-02302785v1</w:t>
              </w:r>
            </w:hyperlink>
          </w:p>
        </w:tc>
      </w:tr>
      <w:tr>
        <w:trPr/>
        <w:tc>
          <w:tcPr>
            <w:noWrap/>
          </w:tcPr>
          <w:p>
            <w:pPr>
              <w:spacing w:after="200"/>
            </w:pPr>
            <w:hyperlink r:id="rId81" w:history="1">
              <w:r>
                <w:rPr>
                  <w:color w:val="1e198e"/>
                  <w:b w:val="1"/>
                  <w:bCs w:val="1"/>
                  <w:u w:val="single"/>
                </w:rPr>
                <w:t xml:space="preserve">« Postface » in Céline Chauvigné « L'éducation citoyenne au lycée: Pratiques d'acteurs (1881-2010) » L’Harmattan</w:t>
              </w:r>
            </w:hyperlink>
          </w:p>
          <w:p>
            <w:pPr/>
            <w:hyperlink r:id="rId9" w:history="1">
              <w:r>
                <w:rPr>
                  <w:color w:val="#410a8c"/>
                  <w:u w:val="single"/>
                </w:rPr>
                <w:t xml:space="preserve">Loïc Clavier</w:t>
              </w:r>
            </w:hyperlink>
          </w:p>
          <w:p>
            <w:pPr/>
            <w:r>
              <w:rPr>
                <w:i w:val="1"/>
                <w:iCs w:val="1"/>
              </w:rPr>
              <w:t xml:space="preserve">L'éducation citoyenne au lycée: Pratiques d'acteurs (1881-2010)</w:t>
            </w:r>
            <w:r>
              <w:rPr/>
              <w:t xml:space="preserve">, 2017</w:t>
            </w:r>
          </w:p>
          <w:p>
            <w:pPr/>
            <w:r>
              <w:rPr/>
              <w:t xml:space="preserve">Chapitre d'ouvrage</w:t>
            </w:r>
          </w:p>
          <w:p>
            <w:pPr/>
            <w:hyperlink r:id="rId81" w:history="1">
              <w:r>
                <w:rPr>
                  <w:color w:val="#410a8c"/>
                  <w:u w:val="single"/>
                </w:rPr>
                <w:t xml:space="preserve">hal-03159993v1</w:t>
              </w:r>
            </w:hyperlink>
          </w:p>
        </w:tc>
      </w:tr>
      <w:tr>
        <w:trPr/>
        <w:tc>
          <w:tcPr>
            <w:noWrap/>
          </w:tcPr>
          <w:p>
            <w:pPr>
              <w:spacing w:after="200"/>
            </w:pPr>
            <w:hyperlink r:id="rId82" w:history="1">
              <w:r>
                <w:rPr>
                  <w:color w:val="1e198e"/>
                  <w:b w:val="1"/>
                  <w:bCs w:val="1"/>
                  <w:u w:val="single"/>
                </w:rPr>
                <w:t xml:space="preserve">Participation des élèves et citoyenneté : entre discours et pratiques d'acteurs ?</w:t>
              </w:r>
            </w:hyperlink>
          </w:p>
          <w:p>
            <w:pPr/>
            <w:hyperlink r:id="rId22" w:history="1">
              <w:r>
                <w:rPr>
                  <w:color w:val="#410a8c"/>
                  <w:u w:val="single"/>
                </w:rPr>
                <w:t xml:space="preserve">Céline Chauvigné</w:t>
              </w:r>
            </w:hyperlink>
            <w:r>
              <w:rPr/>
              <w:t xml:space="preserve">,</w:t>
            </w:r>
            <w:hyperlink r:id="rId83" w:history="1">
              <w:r>
                <w:rPr>
                  <w:color w:val="#410a8c"/>
                  <w:u w:val="single"/>
                </w:rPr>
                <w:t xml:space="preserve">R. Etienne</w:t>
              </w:r>
            </w:hyperlink>
            <w:r>
              <w:rPr/>
              <w:t xml:space="preserve">,</w:t>
            </w:r>
            <w:hyperlink r:id="rId9" w:history="1">
              <w:r>
                <w:rPr>
                  <w:color w:val="#410a8c"/>
                  <w:u w:val="single"/>
                </w:rPr>
                <w:t xml:space="preserve">Loïc Clavier</w:t>
              </w:r>
            </w:hyperlink>
          </w:p>
          <w:p>
            <w:pPr/>
            <w:r>
              <w:rPr>
                <w:i w:val="1"/>
                <w:iCs w:val="1"/>
              </w:rPr>
              <w:t xml:space="preserve">In Ph, Haeberli, M, Pagoni, La participation des élèves et citoyenneté à l'école: effet de mode ou nécessité ? L'Harmattan</w:t>
            </w:r>
            <w:r>
              <w:rPr/>
              <w:t xml:space="preserve">, 2017</w:t>
            </w:r>
          </w:p>
          <w:p>
            <w:pPr/>
            <w:r>
              <w:rPr/>
              <w:t xml:space="preserve">Chapitre d'ouvrage</w:t>
            </w:r>
          </w:p>
          <w:p>
            <w:pPr/>
            <w:hyperlink r:id="rId82" w:history="1">
              <w:r>
                <w:rPr>
                  <w:color w:val="#410a8c"/>
                  <w:u w:val="single"/>
                </w:rPr>
                <w:t xml:space="preserve">hal-04293768v1</w:t>
              </w:r>
            </w:hyperlink>
          </w:p>
        </w:tc>
      </w:tr>
      <w:tr>
        <w:trPr/>
        <w:tc>
          <w:tcPr>
            <w:noWrap/>
          </w:tcPr>
          <w:p>
            <w:pPr>
              <w:spacing w:after="200"/>
            </w:pPr>
            <w:hyperlink r:id="rId84" w:history="1">
              <w:r>
                <w:rPr>
                  <w:color w:val="1e198e"/>
                  <w:b w:val="1"/>
                  <w:bCs w:val="1"/>
                  <w:u w:val="single"/>
                </w:rPr>
                <w:t xml:space="preserve">Participation des élèves et citoyenneté : entre discours et des pratiques d’acteurs ?</w:t>
              </w:r>
            </w:hyperlink>
          </w:p>
          <w:p>
            <w:pPr/>
            <w:hyperlink r:id="rId22" w:history="1">
              <w:r>
                <w:rPr>
                  <w:color w:val="#410a8c"/>
                  <w:u w:val="single"/>
                </w:rPr>
                <w:t xml:space="preserve">Céline Chauvigné</w:t>
              </w:r>
            </w:hyperlink>
            <w:r>
              <w:rPr/>
              <w:t xml:space="preserve">,</w:t>
            </w:r>
            <w:hyperlink r:id="rId23" w:history="1">
              <w:r>
                <w:rPr>
                  <w:color w:val="#410a8c"/>
                  <w:u w:val="single"/>
                </w:rPr>
                <w:t xml:space="preserve">Richard Etienne</w:t>
              </w:r>
            </w:hyperlink>
            <w:r>
              <w:rPr/>
              <w:t xml:space="preserve">,</w:t>
            </w:r>
            <w:hyperlink r:id="rId16" w:history="1">
              <w:r>
                <w:rPr>
                  <w:color w:val="#410a8c"/>
                  <w:u w:val="single"/>
                </w:rPr>
                <w:t xml:space="preserve">Loic Clavier</w:t>
              </w:r>
            </w:hyperlink>
          </w:p>
          <w:p>
            <w:pPr/>
            <w:r>
              <w:rPr>
                <w:i w:val="1"/>
                <w:iCs w:val="1"/>
              </w:rPr>
              <w:t xml:space="preserve">In Philippe Haeberli, Maria Pagoni, Olivier Maulini La participation des élèves et citoyenneté à l’école : effet de mode ou nécessité ?</w:t>
            </w:r>
            <w:r>
              <w:rPr/>
              <w:t xml:space="preserve">, L'harmattan, pp 99-110, 2017</w:t>
            </w:r>
          </w:p>
          <w:p>
            <w:pPr/>
            <w:r>
              <w:rPr/>
              <w:t xml:space="preserve">Chapitre d'ouvrage</w:t>
            </w:r>
          </w:p>
          <w:p>
            <w:pPr/>
            <w:hyperlink r:id="rId84" w:history="1">
              <w:r>
                <w:rPr>
                  <w:color w:val="#410a8c"/>
                  <w:u w:val="single"/>
                </w:rPr>
                <w:t xml:space="preserve">hal-01665593v1</w:t>
              </w:r>
            </w:hyperlink>
          </w:p>
        </w:tc>
      </w:tr>
      <w:tr>
        <w:trPr/>
        <w:tc>
          <w:tcPr>
            <w:noWrap/>
          </w:tcPr>
          <w:p>
            <w:pPr>
              <w:spacing w:after="200"/>
            </w:pPr>
            <w:hyperlink r:id="rId85" w:history="1">
              <w:r>
                <w:rPr>
                  <w:color w:val="1e198e"/>
                  <w:b w:val="1"/>
                  <w:bCs w:val="1"/>
                  <w:u w:val="single"/>
                </w:rPr>
                <w:t xml:space="preserve">“Le projet d’autonomie chez Castoriadis et son retentissement en éducation”</w:t>
              </w:r>
            </w:hyperlink>
          </w:p>
          <w:p>
            <w:pPr/>
            <w:hyperlink r:id="rId9" w:history="1">
              <w:r>
                <w:rPr>
                  <w:color w:val="#410a8c"/>
                  <w:u w:val="single"/>
                </w:rPr>
                <w:t xml:space="preserve">Loïc Clavier</w:t>
              </w:r>
            </w:hyperlink>
          </w:p>
          <w:p>
            <w:pPr/>
            <w:r>
              <w:rPr>
                <w:i w:val="1"/>
                <w:iCs w:val="1"/>
              </w:rPr>
              <w:t xml:space="preserve">in l’éducation de la liberté aliénation et émancipation coordonné par P. Billouet &amp; M. Fabre Paris L’Harmattan</w:t>
            </w:r>
            <w:r>
              <w:rPr/>
              <w:t xml:space="preserve">, 2015</w:t>
            </w:r>
          </w:p>
          <w:p>
            <w:pPr/>
            <w:r>
              <w:rPr/>
              <w:t xml:space="preserve">Chapitre d'ouvrage</w:t>
            </w:r>
          </w:p>
          <w:p>
            <w:pPr/>
            <w:hyperlink r:id="rId85" w:history="1">
              <w:r>
                <w:rPr>
                  <w:color w:val="#410a8c"/>
                  <w:u w:val="single"/>
                </w:rPr>
                <w:t xml:space="preserve">hal-02303483v1</w:t>
              </w:r>
            </w:hyperlink>
          </w:p>
        </w:tc>
      </w:tr>
      <w:tr>
        <w:trPr/>
        <w:tc>
          <w:tcPr>
            <w:noWrap/>
          </w:tcPr>
          <w:p>
            <w:pPr>
              <w:spacing w:after="200"/>
            </w:pPr>
            <w:hyperlink r:id="rId86" w:history="1">
              <w:r>
                <w:rPr>
                  <w:color w:val="1e198e"/>
                  <w:b w:val="1"/>
                  <w:bCs w:val="1"/>
                  <w:u w:val="single"/>
                </w:rPr>
                <w:t xml:space="preserve">L'évaluation au sein des masters « métiers de l’éducation et de la formation (MÉF) », des effets sur la formation et l'emploi des enseignants</w:t>
              </w:r>
            </w:hyperlink>
          </w:p>
          <w:p>
            <w:pPr/>
            <w:hyperlink r:id="rId9" w:history="1">
              <w:r>
                <w:rPr>
                  <w:color w:val="#410a8c"/>
                  <w:u w:val="single"/>
                </w:rPr>
                <w:t xml:space="preserve">Loïc Clavier</w:t>
              </w:r>
            </w:hyperlink>
          </w:p>
          <w:p>
            <w:pPr/>
            <w:r>
              <w:rPr>
                <w:i w:val="1"/>
                <w:iCs w:val="1"/>
              </w:rPr>
              <w:t xml:space="preserve">« Évaluation Formation Emploi, un chantier pluridisciplinaire » Catherine Beduwe, Véronique Bedin, Sandrine Croity-Belz (dir) Paris L’Harmattan</w:t>
            </w:r>
            <w:r>
              <w:rPr/>
              <w:t xml:space="preserve">, 2015</w:t>
            </w:r>
          </w:p>
          <w:p>
            <w:pPr/>
            <w:r>
              <w:rPr/>
              <w:t xml:space="preserve">Chapitre d'ouvrage</w:t>
            </w:r>
          </w:p>
          <w:p>
            <w:pPr/>
            <w:hyperlink r:id="rId86" w:history="1">
              <w:r>
                <w:rPr>
                  <w:color w:val="#410a8c"/>
                  <w:u w:val="single"/>
                </w:rPr>
                <w:t xml:space="preserve">hal-02303487v1</w:t>
              </w:r>
            </w:hyperlink>
          </w:p>
        </w:tc>
      </w:tr>
      <w:tr>
        <w:trPr/>
        <w:tc>
          <w:tcPr>
            <w:noWrap/>
          </w:tcPr>
          <w:p>
            <w:pPr>
              <w:spacing w:after="200"/>
            </w:pPr>
            <w:hyperlink r:id="rId87" w:history="1">
              <w:r>
                <w:rPr>
                  <w:color w:val="1e198e"/>
                  <w:b w:val="1"/>
                  <w:bCs w:val="1"/>
                  <w:u w:val="single"/>
                </w:rPr>
                <w:t xml:space="preserve">L'évaluation au sein des masters « métiers de l’éducation et de la formation (MÉF)</w:t>
              </w:r>
            </w:hyperlink>
          </w:p>
          <w:p>
            <w:pPr/>
            <w:hyperlink r:id="rId9" w:history="1">
              <w:r>
                <w:rPr>
                  <w:color w:val="#410a8c"/>
                  <w:u w:val="single"/>
                </w:rPr>
                <w:t xml:space="preserve">Loïc Clavier</w:t>
              </w:r>
            </w:hyperlink>
          </w:p>
          <w:p>
            <w:pPr/>
            <w:r>
              <w:rPr>
                <w:i w:val="1"/>
                <w:iCs w:val="1"/>
              </w:rPr>
              <w:t xml:space="preserve">Évaluation Formation Emploi, un chantier pluridisciplinaire Catherine Beduwe, Véronique Bedin, Sandrine Croity-Belz (dir)</w:t>
            </w:r>
            <w:r>
              <w:rPr/>
              <w:t xml:space="preserve">, 2014</w:t>
            </w:r>
          </w:p>
          <w:p>
            <w:pPr/>
            <w:r>
              <w:rPr/>
              <w:t xml:space="preserve">Chapitre d'ouvrage</w:t>
            </w:r>
          </w:p>
          <w:p>
            <w:pPr/>
            <w:hyperlink r:id="rId87" w:history="1">
              <w:r>
                <w:rPr>
                  <w:color w:val="#410a8c"/>
                  <w:u w:val="single"/>
                </w:rPr>
                <w:t xml:space="preserve">hal-03159995v1</w:t>
              </w:r>
            </w:hyperlink>
          </w:p>
        </w:tc>
      </w:tr>
      <w:tr>
        <w:trPr/>
        <w:tc>
          <w:tcPr>
            <w:noWrap/>
          </w:tcPr>
          <w:p>
            <w:pPr>
              <w:spacing w:after="200"/>
            </w:pPr>
            <w:hyperlink r:id="rId88" w:history="1">
              <w:r>
                <w:rPr>
                  <w:color w:val="1e198e"/>
                  <w:b w:val="1"/>
                  <w:bCs w:val="1"/>
                  <w:u w:val="single"/>
                </w:rPr>
                <w:t xml:space="preserve">les effets de l’évaluation sur l’éducation</w:t>
              </w:r>
            </w:hyperlink>
          </w:p>
          <w:p>
            <w:pPr/>
            <w:hyperlink r:id="rId9" w:history="1">
              <w:r>
                <w:rPr>
                  <w:color w:val="#410a8c"/>
                  <w:u w:val="single"/>
                </w:rPr>
                <w:t xml:space="preserve">Loïc Clavier</w:t>
              </w:r>
            </w:hyperlink>
          </w:p>
          <w:p>
            <w:pPr/>
            <w:r>
              <w:rPr>
                <w:i w:val="1"/>
                <w:iCs w:val="1"/>
              </w:rPr>
              <w:t xml:space="preserve">peut-on encore éduquer à l’école” L’Harmattan</w:t>
            </w:r>
            <w:r>
              <w:rPr/>
              <w:t xml:space="preserve">, 2013</w:t>
            </w:r>
          </w:p>
          <w:p>
            <w:pPr/>
            <w:r>
              <w:rPr/>
              <w:t xml:space="preserve">Chapitre d'ouvrage</w:t>
            </w:r>
          </w:p>
          <w:p>
            <w:pPr/>
            <w:hyperlink r:id="rId88" w:history="1">
              <w:r>
                <w:rPr>
                  <w:color w:val="#410a8c"/>
                  <w:u w:val="single"/>
                </w:rPr>
                <w:t xml:space="preserve">hal-03159997v1</w:t>
              </w:r>
            </w:hyperlink>
          </w:p>
        </w:tc>
      </w:tr>
      <w:tr>
        <w:trPr/>
        <w:tc>
          <w:tcPr>
            <w:noWrap/>
          </w:tcPr>
          <w:p>
            <w:pPr>
              <w:spacing w:after="200"/>
            </w:pPr>
            <w:hyperlink r:id="rId89" w:history="1">
              <w:r>
                <w:rPr>
                  <w:color w:val="1e198e"/>
                  <w:b w:val="1"/>
                  <w:bCs w:val="1"/>
                  <w:u w:val="single"/>
                </w:rPr>
                <w:t xml:space="preserve">Les personnels d’éducation en EPLE : entre éthique sociale et bricolage des pratiques. Naissance d’une épistémologie pratique?</w:t>
              </w:r>
            </w:hyperlink>
          </w:p>
          <w:p>
            <w:pPr/>
            <w:hyperlink r:id="rId9" w:history="1">
              <w:r>
                <w:rPr>
                  <w:color w:val="#410a8c"/>
                  <w:u w:val="single"/>
                </w:rPr>
                <w:t xml:space="preserve">Loïc Clavier</w:t>
              </w:r>
            </w:hyperlink>
          </w:p>
          <w:p>
            <w:pPr/>
            <w:r>
              <w:rPr>
                <w:i w:val="1"/>
                <w:iCs w:val="1"/>
              </w:rPr>
              <w:t xml:space="preserve">L’éthique professionnelle des enseignants, enjeux, structures et problèmes Éditions L’Harmattan</w:t>
            </w:r>
            <w:r>
              <w:rPr/>
              <w:t xml:space="preserve">, 2012</w:t>
            </w:r>
          </w:p>
          <w:p>
            <w:pPr/>
            <w:r>
              <w:rPr/>
              <w:t xml:space="preserve">Chapitre d'ouvrage</w:t>
            </w:r>
          </w:p>
          <w:p>
            <w:pPr/>
            <w:hyperlink r:id="rId89" w:history="1">
              <w:r>
                <w:rPr>
                  <w:color w:val="#410a8c"/>
                  <w:u w:val="single"/>
                </w:rPr>
                <w:t xml:space="preserve">hal-03160000v1</w:t>
              </w:r>
            </w:hyperlink>
          </w:p>
        </w:tc>
      </w:tr>
      <w:tr>
        <w:trPr/>
        <w:tc>
          <w:tcPr>
            <w:noWrap/>
          </w:tcPr>
          <w:p>
            <w:pPr>
              <w:spacing w:after="200"/>
            </w:pPr>
            <w:hyperlink r:id="rId90" w:history="1">
              <w:r>
                <w:rPr>
                  <w:color w:val="1e198e"/>
                  <w:b w:val="1"/>
                  <w:bCs w:val="1"/>
                  <w:u w:val="single"/>
                </w:rPr>
                <w:t xml:space="preserve">L’évaluation au sein des masters MÉF: quelles rationalités à l’œuvre ?</w:t>
              </w:r>
            </w:hyperlink>
          </w:p>
          <w:p>
            <w:pPr/>
            <w:hyperlink r:id="rId9" w:history="1">
              <w:r>
                <w:rPr>
                  <w:color w:val="#410a8c"/>
                  <w:u w:val="single"/>
                </w:rPr>
                <w:t xml:space="preserve">Loïc Clavier</w:t>
              </w:r>
            </w:hyperlink>
          </w:p>
          <w:p>
            <w:pPr/>
            <w:r>
              <w:rPr>
                <w:i w:val="1"/>
                <w:iCs w:val="1"/>
              </w:rPr>
              <w:t xml:space="preserve">l’évaluation dans la formation des enseignants » Editions L’Harmattan</w:t>
            </w:r>
            <w:r>
              <w:rPr/>
              <w:t xml:space="preserve">, 2012</w:t>
            </w:r>
          </w:p>
          <w:p>
            <w:pPr/>
            <w:r>
              <w:rPr/>
              <w:t xml:space="preserve">Chapitre d'ouvrage</w:t>
            </w:r>
          </w:p>
          <w:p>
            <w:pPr/>
            <w:hyperlink r:id="rId90" w:history="1">
              <w:r>
                <w:rPr>
                  <w:color w:val="#410a8c"/>
                  <w:u w:val="single"/>
                </w:rPr>
                <w:t xml:space="preserve">hal-03159999v1</w:t>
              </w:r>
            </w:hyperlink>
          </w:p>
        </w:tc>
      </w:tr>
      <w:tr>
        <w:trPr/>
        <w:tc>
          <w:tcPr>
            <w:noWrap/>
          </w:tcPr>
          <w:p>
            <w:pPr>
              <w:spacing w:after="200"/>
            </w:pPr>
            <w:hyperlink r:id="rId91" w:history="1">
              <w:r>
                <w:rPr>
                  <w:color w:val="1e198e"/>
                  <w:b w:val="1"/>
                  <w:bCs w:val="1"/>
                  <w:u w:val="single"/>
                </w:rPr>
                <w:t xml:space="preserve">Évaluation des compétences et changements identitaires</w:t>
              </w:r>
            </w:hyperlink>
          </w:p>
          <w:p>
            <w:pPr/>
            <w:hyperlink r:id="rId9" w:history="1">
              <w:r>
                <w:rPr>
                  <w:color w:val="#410a8c"/>
                  <w:u w:val="single"/>
                </w:rPr>
                <w:t xml:space="preserve">Loïc Clavier</w:t>
              </w:r>
            </w:hyperlink>
          </w:p>
          <w:p>
            <w:pPr/>
            <w:r>
              <w:rPr>
                <w:i w:val="1"/>
                <w:iCs w:val="1"/>
              </w:rPr>
              <w:t xml:space="preserve">Évaluer pour former. Outils, dispositifs et acteurs » sous la direction de Bayat G., De Ketele, J. M., Paquay L., Thélot C. Bruxelles De Boeck</w:t>
            </w:r>
            <w:r>
              <w:rPr/>
              <w:t xml:space="preserve">, 2011</w:t>
            </w:r>
          </w:p>
          <w:p>
            <w:pPr/>
            <w:r>
              <w:rPr/>
              <w:t xml:space="preserve">Chapitre d'ouvrage</w:t>
            </w:r>
          </w:p>
          <w:p>
            <w:pPr/>
            <w:hyperlink r:id="rId91" w:history="1">
              <w:r>
                <w:rPr>
                  <w:color w:val="#410a8c"/>
                  <w:u w:val="single"/>
                </w:rPr>
                <w:t xml:space="preserve">hal-03160004v1</w:t>
              </w:r>
            </w:hyperlink>
          </w:p>
        </w:tc>
      </w:tr>
      <w:tr>
        <w:trPr/>
        <w:tc>
          <w:tcPr>
            <w:noWrap/>
          </w:tcPr>
          <w:p>
            <w:pPr>
              <w:spacing w:after="200"/>
            </w:pPr>
            <w:hyperlink r:id="rId92" w:history="1">
              <w:r>
                <w:rPr>
                  <w:color w:val="1e198e"/>
                  <w:b w:val="1"/>
                  <w:bCs w:val="1"/>
                  <w:u w:val="single"/>
                </w:rPr>
                <w:t xml:space="preserve">– Education for citizenship in upper secondary school and social network: social contract versus technical contract</w:t>
              </w:r>
            </w:hyperlink>
          </w:p>
          <w:p>
            <w:pPr/>
            <w:hyperlink r:id="rId9" w:history="1">
              <w:r>
                <w:rPr>
                  <w:color w:val="#410a8c"/>
                  <w:u w:val="single"/>
                </w:rPr>
                <w:t xml:space="preserve">Loïc Clavier</w:t>
              </w:r>
            </w:hyperlink>
          </w:p>
          <w:p>
            <w:pPr/>
            <w:r>
              <w:rPr>
                <w:i w:val="1"/>
                <w:iCs w:val="1"/>
              </w:rPr>
              <w:t xml:space="preserve">Europe’s Future: Citizenship in a changing world” (Eds) Peter Cunningham and Nathan Fretwell,</w:t>
            </w:r>
            <w:r>
              <w:rPr/>
              <w:t xml:space="preserve">, 2011</w:t>
            </w:r>
          </w:p>
          <w:p>
            <w:pPr/>
            <w:r>
              <w:rPr/>
              <w:t xml:space="preserve">Chapitre d'ouvrage</w:t>
            </w:r>
          </w:p>
          <w:p>
            <w:pPr/>
            <w:hyperlink r:id="rId92" w:history="1">
              <w:r>
                <w:rPr>
                  <w:color w:val="#410a8c"/>
                  <w:u w:val="single"/>
                </w:rPr>
                <w:t xml:space="preserve">hal-03160002v1</w:t>
              </w:r>
            </w:hyperlink>
          </w:p>
        </w:tc>
      </w:tr>
      <w:tr>
        <w:trPr/>
        <w:tc>
          <w:tcPr>
            <w:noWrap/>
          </w:tcPr>
          <w:p>
            <w:pPr>
              <w:spacing w:after="200"/>
            </w:pPr>
            <w:hyperlink r:id="rId93" w:history="1">
              <w:r>
                <w:rPr>
                  <w:color w:val="1e198e"/>
                  <w:b w:val="1"/>
                  <w:bCs w:val="1"/>
                  <w:u w:val="single"/>
                </w:rPr>
                <w:t xml:space="preserve">L'évaluation entre permanence et changement : un intervalle à explorer</w:t>
              </w:r>
            </w:hyperlink>
          </w:p>
          <w:p>
            <w:pPr/>
            <w:hyperlink r:id="rId9" w:history="1">
              <w:r>
                <w:rPr>
                  <w:color w:val="#410a8c"/>
                  <w:u w:val="single"/>
                </w:rPr>
                <w:t xml:space="preserve">Loïc Clavier</w:t>
              </w:r>
            </w:hyperlink>
          </w:p>
          <w:p>
            <w:pPr/>
            <w:r>
              <w:rPr>
                <w:i w:val="1"/>
                <w:iCs w:val="1"/>
              </w:rPr>
              <w:t xml:space="preserve">Évaluation : entre permanence et changement</w:t>
            </w:r>
            <w:r>
              <w:rPr/>
              <w:t xml:space="preserve">, 2007</w:t>
            </w:r>
          </w:p>
          <w:p>
            <w:pPr/>
            <w:r>
              <w:rPr/>
              <w:t xml:space="preserve">Chapitre d'ouvrage</w:t>
            </w:r>
          </w:p>
          <w:p>
            <w:pPr/>
            <w:hyperlink r:id="rId93" w:history="1">
              <w:r>
                <w:rPr>
                  <w:color w:val="#410a8c"/>
                  <w:u w:val="single"/>
                </w:rPr>
                <w:t xml:space="preserve">hal-02456208v1</w:t>
              </w:r>
            </w:hyperlink>
          </w:p>
        </w:tc>
      </w:tr>
      <w:tr>
        <w:trPr/>
        <w:tc>
          <w:tcPr>
            <w:noWrap/>
          </w:tcPr>
          <w:p>
            <w:pPr>
              <w:spacing w:after="200"/>
            </w:pPr>
            <w:hyperlink r:id="rId94" w:history="1">
              <w:r>
                <w:rPr>
                  <w:color w:val="1e198e"/>
                  <w:b w:val="1"/>
                  <w:bCs w:val="1"/>
                  <w:u w:val="single"/>
                </w:rPr>
                <w:t xml:space="preserve">L’imaginaire en évaluation</w:t>
              </w:r>
            </w:hyperlink>
          </w:p>
          <w:p>
            <w:pPr/>
            <w:hyperlink r:id="rId9" w:history="1">
              <w:r>
                <w:rPr>
                  <w:color w:val="#410a8c"/>
                  <w:u w:val="single"/>
                </w:rPr>
                <w:t xml:space="preserve">Loïc Clavier</w:t>
              </w:r>
            </w:hyperlink>
          </w:p>
          <w:p>
            <w:pPr/>
            <w:r>
              <w:rPr>
                <w:i w:val="1"/>
                <w:iCs w:val="1"/>
              </w:rPr>
              <w:t xml:space="preserve">L’évaluation : entre permanence et changement » L’Harmattan.</w:t>
            </w:r>
            <w:r>
              <w:rPr/>
              <w:t xml:space="preserve">, 2007</w:t>
            </w:r>
          </w:p>
          <w:p>
            <w:pPr/>
            <w:r>
              <w:rPr/>
              <w:t xml:space="preserve">Chapitre d'ouvrage</w:t>
            </w:r>
          </w:p>
          <w:p>
            <w:pPr/>
            <w:hyperlink r:id="rId94" w:history="1">
              <w:r>
                <w:rPr>
                  <w:color w:val="#410a8c"/>
                  <w:u w:val="single"/>
                </w:rPr>
                <w:t xml:space="preserve">hal-03160006v1</w:t>
              </w:r>
            </w:hyperlink>
          </w:p>
        </w:tc>
      </w:tr>
      <w:tr>
        <w:trPr/>
        <w:tc>
          <w:tcPr>
            <w:noWrap/>
          </w:tcPr>
          <w:p>
            <w:pPr>
              <w:spacing w:after="200"/>
            </w:pPr>
            <w:hyperlink r:id="rId95" w:history="1">
              <w:r>
                <w:rPr>
                  <w:color w:val="1e198e"/>
                  <w:b w:val="1"/>
                  <w:bCs w:val="1"/>
                  <w:u w:val="single"/>
                </w:rPr>
                <w:t xml:space="preserve">Evaluation : vers une évolution pragmatique de la notion de valeur en éducation</w:t>
              </w:r>
            </w:hyperlink>
          </w:p>
          <w:p>
            <w:pPr/>
            <w:hyperlink r:id="rId9" w:history="1">
              <w:r>
                <w:rPr>
                  <w:color w:val="#410a8c"/>
                  <w:u w:val="single"/>
                </w:rPr>
                <w:t xml:space="preserve">Loïc Clavier</w:t>
              </w:r>
            </w:hyperlink>
          </w:p>
          <w:p>
            <w:pPr/>
            <w:r>
              <w:rPr>
                <w:i w:val="1"/>
                <w:iCs w:val="1"/>
              </w:rPr>
              <w:t xml:space="preserve">L’évaluation : entre permanence et changement » L’Harmattan</w:t>
            </w:r>
            <w:r>
              <w:rPr/>
              <w:t xml:space="preserve">, 2007</w:t>
            </w:r>
          </w:p>
          <w:p>
            <w:pPr/>
            <w:r>
              <w:rPr/>
              <w:t xml:space="preserve">Chapitre d'ouvrage</w:t>
            </w:r>
          </w:p>
          <w:p>
            <w:pPr/>
            <w:hyperlink r:id="rId95" w:history="1">
              <w:r>
                <w:rPr>
                  <w:color w:val="#410a8c"/>
                  <w:u w:val="single"/>
                </w:rPr>
                <w:t xml:space="preserve">hal-03160008v1</w:t>
              </w:r>
            </w:hyperlink>
          </w:p>
        </w:tc>
      </w:tr>
      <w:tr>
        <w:trPr/>
        <w:tc>
          <w:tcPr>
            <w:noWrap/>
          </w:tcPr>
          <w:p>
            <w:pPr>
              <w:spacing w:after="200"/>
            </w:pPr>
            <w:hyperlink r:id="rId96" w:history="1">
              <w:r>
                <w:rPr>
                  <w:color w:val="1e198e"/>
                  <w:b w:val="1"/>
                  <w:bCs w:val="1"/>
                  <w:u w:val="single"/>
                </w:rPr>
                <w:t xml:space="preserve">Évaluer et former à l'IUFM : de l'influence de l'évaluation sur le dispositif de formation. L'émergence de l'alternance différentielle</w:t>
              </w:r>
            </w:hyperlink>
          </w:p>
          <w:p>
            <w:pPr/>
            <w:hyperlink r:id="rId9" w:history="1">
              <w:r>
                <w:rPr>
                  <w:color w:val="#410a8c"/>
                  <w:u w:val="single"/>
                </w:rPr>
                <w:t xml:space="preserve">Loïc Clavier</w:t>
              </w:r>
            </w:hyperlink>
          </w:p>
          <w:p>
            <w:pPr/>
            <w:r>
              <w:rPr>
                <w:i w:val="1"/>
                <w:iCs w:val="1"/>
              </w:rPr>
              <w:t xml:space="preserve">L'évaluation en IUFM</w:t>
            </w:r>
            <w:r>
              <w:rPr/>
              <w:t xml:space="preserve">, 2004</w:t>
            </w:r>
          </w:p>
          <w:p>
            <w:pPr/>
            <w:r>
              <w:rPr/>
              <w:t xml:space="preserve">Chapitre d'ouvrage</w:t>
            </w:r>
          </w:p>
          <w:p>
            <w:pPr/>
            <w:hyperlink r:id="rId96" w:history="1">
              <w:r>
                <w:rPr>
                  <w:color w:val="#410a8c"/>
                  <w:u w:val="single"/>
                </w:rPr>
                <w:t xml:space="preserve">hal-02456234v1</w:t>
              </w:r>
            </w:hyperlink>
          </w:p>
        </w:tc>
      </w:tr>
      <w:tr>
        <w:trPr/>
        <w:tc>
          <w:tcPr>
            <w:noWrap/>
          </w:tcPr>
          <w:p>
            <w:pPr>
              <w:spacing w:after="200"/>
            </w:pPr>
            <w:hyperlink r:id="rId97" w:history="1">
              <w:r>
                <w:rPr>
                  <w:color w:val="1e198e"/>
                  <w:b w:val="1"/>
                  <w:bCs w:val="1"/>
                  <w:u w:val="single"/>
                </w:rPr>
                <w:t xml:space="preserve">Evaluer pour émanciper : une démarche entre efficacité et équité</w:t>
              </w:r>
            </w:hyperlink>
          </w:p>
          <w:p>
            <w:pPr/>
            <w:hyperlink r:id="rId9" w:history="1">
              <w:r>
                <w:rPr>
                  <w:color w:val="#410a8c"/>
                  <w:u w:val="single"/>
                </w:rPr>
                <w:t xml:space="preserve">Loïc Clavier</w:t>
              </w:r>
            </w:hyperlink>
          </w:p>
          <w:p>
            <w:pPr/>
            <w:r>
              <w:rPr>
                <w:i w:val="1"/>
                <w:iCs w:val="1"/>
              </w:rPr>
              <w:t xml:space="preserve">L'évaluation en IUFM</w:t>
            </w:r>
            <w:r>
              <w:rPr/>
              <w:t xml:space="preserve">, 2004</w:t>
            </w:r>
          </w:p>
          <w:p>
            <w:pPr/>
            <w:r>
              <w:rPr/>
              <w:t xml:space="preserve">Chapitre d'ouvrage</w:t>
            </w:r>
          </w:p>
          <w:p>
            <w:pPr/>
            <w:hyperlink r:id="rId97" w:history="1">
              <w:r>
                <w:rPr>
                  <w:color w:val="#410a8c"/>
                  <w:u w:val="single"/>
                </w:rPr>
                <w:t xml:space="preserve">hal-02456243v1</w:t>
              </w:r>
            </w:hyperlink>
          </w:p>
        </w:tc>
      </w:tr>
      <w:tr>
        <w:trPr/>
        <w:tc>
          <w:tcPr>
            <w:noWrap/>
          </w:tcPr>
          <w:p>
            <w:pPr>
              <w:spacing w:after="200"/>
            </w:pPr>
            <w:hyperlink r:id="rId98" w:history="1">
              <w:r>
                <w:rPr>
                  <w:color w:val="1e198e"/>
                  <w:b w:val="1"/>
                  <w:bCs w:val="1"/>
                  <w:u w:val="single"/>
                </w:rPr>
                <w:t xml:space="preserve">L'évaluation en IUFM ... entre Institution et système</w:t>
              </w:r>
            </w:hyperlink>
          </w:p>
          <w:p>
            <w:pPr/>
            <w:hyperlink r:id="rId9" w:history="1">
              <w:r>
                <w:rPr>
                  <w:color w:val="#410a8c"/>
                  <w:u w:val="single"/>
                </w:rPr>
                <w:t xml:space="preserve">Loïc Clavier</w:t>
              </w:r>
            </w:hyperlink>
          </w:p>
          <w:p>
            <w:pPr/>
            <w:r>
              <w:rPr>
                <w:i w:val="1"/>
                <w:iCs w:val="1"/>
              </w:rPr>
              <w:t xml:space="preserve">L'évaluation en IUFM</w:t>
            </w:r>
            <w:r>
              <w:rPr/>
              <w:t xml:space="preserve">, 2004</w:t>
            </w:r>
          </w:p>
          <w:p>
            <w:pPr/>
            <w:r>
              <w:rPr/>
              <w:t xml:space="preserve">Chapitre d'ouvrage</w:t>
            </w:r>
          </w:p>
          <w:p>
            <w:pPr/>
            <w:hyperlink r:id="rId98" w:history="1">
              <w:r>
                <w:rPr>
                  <w:color w:val="#410a8c"/>
                  <w:u w:val="single"/>
                </w:rPr>
                <w:t xml:space="preserve">hal-02456222v1</w:t>
              </w:r>
            </w:hyperlink>
          </w:p>
        </w:tc>
      </w:tr>
      <w:tr>
        <w:trPr/>
        <w:tc>
          <w:tcPr>
            <w:noWrap/>
          </w:tcPr>
          <w:p>
            <w:pPr>
              <w:spacing w:after="200"/>
            </w:pPr>
            <w:hyperlink r:id="rId99" w:history="1">
              <w:r>
                <w:rPr>
                  <w:color w:val="1e198e"/>
                  <w:b w:val="1"/>
                  <w:bCs w:val="1"/>
                  <w:u w:val="single"/>
                </w:rPr>
                <w:t xml:space="preserve">Une émancipation furtive</w:t>
              </w:r>
            </w:hyperlink>
          </w:p>
          <w:p>
            <w:pPr/>
            <w:hyperlink r:id="rId9" w:history="1">
              <w:r>
                <w:rPr>
                  <w:color w:val="#410a8c"/>
                  <w:u w:val="single"/>
                </w:rPr>
                <w:t xml:space="preserve">Loïc Clavier</w:t>
              </w:r>
            </w:hyperlink>
          </w:p>
          <w:p>
            <w:pPr/>
            <w:r>
              <w:rPr>
                <w:i w:val="1"/>
                <w:iCs w:val="1"/>
              </w:rPr>
              <w:t xml:space="preserve">L'évaluation en IUFM</w:t>
            </w:r>
            <w:r>
              <w:rPr/>
              <w:t xml:space="preserve">, 2004</w:t>
            </w:r>
          </w:p>
          <w:p>
            <w:pPr/>
            <w:r>
              <w:rPr/>
              <w:t xml:space="preserve">Chapitre d'ouvrage</w:t>
            </w:r>
          </w:p>
          <w:p>
            <w:pPr/>
            <w:hyperlink r:id="rId99" w:history="1">
              <w:r>
                <w:rPr>
                  <w:color w:val="#410a8c"/>
                  <w:u w:val="single"/>
                </w:rPr>
                <w:t xml:space="preserve">hal-02456249v1</w:t>
              </w:r>
            </w:hyperlink>
          </w:p>
        </w:tc>
      </w:tr>
      <w:tr>
        <w:trPr/>
        <w:tc>
          <w:tcPr>
            <w:noWrap/>
          </w:tcPr>
          <w:p>
            <w:pPr>
              <w:spacing w:after="200"/>
            </w:pPr>
            <w:hyperlink r:id="rId100" w:history="1">
              <w:r>
                <w:rPr>
                  <w:color w:val="1e198e"/>
                  <w:b w:val="1"/>
                  <w:bCs w:val="1"/>
                  <w:u w:val="single"/>
                </w:rPr>
                <w:t xml:space="preserve">L’alternance différentielle</w:t>
              </w:r>
            </w:hyperlink>
          </w:p>
          <w:p>
            <w:pPr/>
            <w:hyperlink r:id="rId9" w:history="1">
              <w:r>
                <w:rPr>
                  <w:color w:val="#410a8c"/>
                  <w:u w:val="single"/>
                </w:rPr>
                <w:t xml:space="preserve">Loïc Clavier</w:t>
              </w:r>
            </w:hyperlink>
          </w:p>
          <w:p>
            <w:pPr/>
            <w:r>
              <w:rPr>
                <w:i w:val="1"/>
                <w:iCs w:val="1"/>
              </w:rPr>
              <w:t xml:space="preserve">Lhez P., Millet D. et Séguier B (Dir.) Alternance et complexité en formation Editions Seli Arslan,</w:t>
            </w:r>
            <w:r>
              <w:rPr/>
              <w:t xml:space="preserve">, 2001</w:t>
            </w:r>
          </w:p>
          <w:p>
            <w:pPr/>
            <w:r>
              <w:rPr/>
              <w:t xml:space="preserve">Chapitre d'ouvrage</w:t>
            </w:r>
          </w:p>
          <w:p>
            <w:pPr/>
            <w:hyperlink r:id="rId100" w:history="1">
              <w:r>
                <w:rPr>
                  <w:color w:val="#410a8c"/>
                  <w:u w:val="single"/>
                </w:rPr>
                <w:t xml:space="preserve">hal-03160009v1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Représentation sociale du CPE chez les élèves</w:t>
              </w:r>
            </w:hyperlink>
          </w:p>
          <w:p>
            <w:pPr/>
            <w:hyperlink r:id="rId9" w:history="1">
              <w:r>
                <w:rPr>
                  <w:color w:val="#410a8c"/>
                  <w:u w:val="single"/>
                </w:rPr>
                <w:t xml:space="preserve">Loïc Clavier</w:t>
              </w:r>
            </w:hyperlink>
          </w:p>
          <w:p>
            <w:pPr/>
            <w:r>
              <w:rPr>
                <w:i w:val="1"/>
                <w:iCs w:val="1"/>
              </w:rPr>
              <w:t xml:space="preserve">La revue de la Vie scolaire Conseiller d’éducation No 190</w:t>
            </w:r>
            <w:r>
              <w:rPr/>
              <w:t xml:space="preserve">, 2013</w:t>
            </w:r>
          </w:p>
          <w:p>
            <w:pPr/>
            <w:r>
              <w:rPr/>
              <w:t xml:space="preserve">Autre publication scientifique</w:t>
            </w:r>
          </w:p>
          <w:p>
            <w:pPr/>
            <w:hyperlink r:id="rId101" w:history="1">
              <w:r>
                <w:rPr>
                  <w:color w:val="#410a8c"/>
                  <w:u w:val="single"/>
                </w:rPr>
                <w:t xml:space="preserve">hal-03160016v1</w:t>
              </w:r>
            </w:hyperlink>
          </w:p>
        </w:tc>
      </w:tr>
      <w:tr>
        <w:trPr/>
        <w:tc>
          <w:tcPr>
            <w:noWrap/>
          </w:tcPr>
          <w:p>
            <w:pPr>
              <w:spacing w:after="200"/>
            </w:pPr>
            <w:hyperlink r:id="rId102" w:history="1">
              <w:r>
                <w:rPr>
                  <w:color w:val="1e198e"/>
                  <w:b w:val="1"/>
                  <w:bCs w:val="1"/>
                  <w:u w:val="single"/>
                </w:rPr>
                <w:t xml:space="preserve">« Évaluation de la formation des CPE en IUFM : quelles influences sur la construction professionnelle des personnels d’éducation en formation ? » Revue Conseiller d'éducation No 170</w:t>
              </w:r>
            </w:hyperlink>
          </w:p>
          <w:p>
            <w:pPr/>
            <w:hyperlink r:id="rId9" w:history="1">
              <w:r>
                <w:rPr>
                  <w:color w:val="#410a8c"/>
                  <w:u w:val="single"/>
                </w:rPr>
                <w:t xml:space="preserve">Loïc Clavier</w:t>
              </w:r>
            </w:hyperlink>
          </w:p>
          <w:p>
            <w:pPr/>
            <w:r>
              <w:rPr/>
              <w:t xml:space="preserve">2008</w:t>
            </w:r>
          </w:p>
          <w:p>
            <w:pPr/>
            <w:r>
              <w:rPr/>
              <w:t xml:space="preserve">Autre publication scientifique</w:t>
            </w:r>
          </w:p>
          <w:p>
            <w:pPr/>
            <w:hyperlink r:id="rId102" w:history="1">
              <w:r>
                <w:rPr>
                  <w:color w:val="#410a8c"/>
                  <w:u w:val="single"/>
                </w:rPr>
                <w:t xml:space="preserve">hal-03160028v1</w:t>
              </w:r>
            </w:hyperlink>
          </w:p>
        </w:tc>
      </w:tr>
      <w:tr>
        <w:trPr/>
        <w:tc>
          <w:tcPr>
            <w:noWrap/>
          </w:tcPr>
          <w:p>
            <w:pPr>
              <w:spacing w:after="200"/>
            </w:pPr>
            <w:hyperlink r:id="rId103" w:history="1">
              <w:r>
                <w:rPr>
                  <w:color w:val="1e198e"/>
                  <w:b w:val="1"/>
                  <w:bCs w:val="1"/>
                  <w:u w:val="single"/>
                </w:rPr>
                <w:t xml:space="preserve">la formation des CPE Revue Les cahiers pédagogiques No 415</w:t>
              </w:r>
            </w:hyperlink>
          </w:p>
          <w:p>
            <w:pPr/>
            <w:hyperlink r:id="rId9" w:history="1">
              <w:r>
                <w:rPr>
                  <w:color w:val="#410a8c"/>
                  <w:u w:val="single"/>
                </w:rPr>
                <w:t xml:space="preserve">Loïc Clavier</w:t>
              </w:r>
            </w:hyperlink>
          </w:p>
          <w:p>
            <w:pPr/>
            <w:r>
              <w:rPr/>
              <w:t xml:space="preserve">2003</w:t>
            </w:r>
          </w:p>
          <w:p>
            <w:pPr/>
            <w:r>
              <w:rPr/>
              <w:t xml:space="preserve">Autre publication scientifique</w:t>
            </w:r>
          </w:p>
          <w:p>
            <w:pPr/>
            <w:hyperlink r:id="rId103" w:history="1">
              <w:r>
                <w:rPr>
                  <w:color w:val="#410a8c"/>
                  <w:u w:val="single"/>
                </w:rPr>
                <w:t xml:space="preserve">hal-03160031v1</w:t>
              </w:r>
            </w:hyperlink>
          </w:p>
        </w:tc>
      </w:tr>
      <w:tr>
        <w:trPr/>
        <w:tc>
          <w:tcPr>
            <w:noWrap/>
          </w:tcPr>
          <w:p>
            <w:pPr>
              <w:spacing w:after="200"/>
            </w:pPr>
            <w:hyperlink r:id="rId104" w:history="1">
              <w:r>
                <w:rPr>
                  <w:color w:val="1e198e"/>
                  <w:b w:val="1"/>
                  <w:bCs w:val="1"/>
                  <w:u w:val="single"/>
                </w:rPr>
                <w:t xml:space="preserve">Institution et stratégie en formation Revue Conseiller d'éducation No 140</w:t>
              </w:r>
            </w:hyperlink>
          </w:p>
          <w:p>
            <w:pPr/>
            <w:hyperlink r:id="rId9" w:history="1">
              <w:r>
                <w:rPr>
                  <w:color w:val="#410a8c"/>
                  <w:u w:val="single"/>
                </w:rPr>
                <w:t xml:space="preserve">Loïc Clavier</w:t>
              </w:r>
            </w:hyperlink>
          </w:p>
          <w:p>
            <w:pPr/>
            <w:r>
              <w:rPr/>
              <w:t xml:space="preserve">2001</w:t>
            </w:r>
          </w:p>
          <w:p>
            <w:pPr/>
            <w:r>
              <w:rPr/>
              <w:t xml:space="preserve">Autre publication scientifique</w:t>
            </w:r>
          </w:p>
          <w:p>
            <w:pPr/>
            <w:hyperlink r:id="rId104" w:history="1">
              <w:r>
                <w:rPr>
                  <w:color w:val="#410a8c"/>
                  <w:u w:val="single"/>
                </w:rPr>
                <w:t xml:space="preserve">hal-03160034v1</w:t>
              </w:r>
            </w:hyperlink>
          </w:p>
        </w:tc>
      </w:tr>
      <w:tr>
        <w:trPr/>
        <w:tc>
          <w:tcPr>
            <w:noWrap/>
          </w:tcPr>
          <w:p>
            <w:pPr>
              <w:spacing w:after="200"/>
            </w:pPr>
            <w:hyperlink r:id="rId105" w:history="1">
              <w:r>
                <w:rPr>
                  <w:color w:val="1e198e"/>
                  <w:b w:val="1"/>
                  <w:bCs w:val="1"/>
                  <w:u w:val="single"/>
                </w:rPr>
                <w:t xml:space="preserve">« L’évaluation pour s’émanciper » Revue les Cahiers pédagogiques No 387</w:t>
              </w:r>
            </w:hyperlink>
          </w:p>
          <w:p>
            <w:pPr/>
            <w:hyperlink r:id="rId9" w:history="1">
              <w:r>
                <w:rPr>
                  <w:color w:val="#410a8c"/>
                  <w:u w:val="single"/>
                </w:rPr>
                <w:t xml:space="preserve">Loïc Clavier</w:t>
              </w:r>
            </w:hyperlink>
          </w:p>
          <w:p>
            <w:pPr/>
            <w:r>
              <w:rPr/>
              <w:t xml:space="preserve">2000</w:t>
            </w:r>
          </w:p>
          <w:p>
            <w:pPr/>
            <w:r>
              <w:rPr/>
              <w:t xml:space="preserve">Autre publication scientifique</w:t>
            </w:r>
          </w:p>
          <w:p>
            <w:pPr/>
            <w:hyperlink r:id="rId105" w:history="1">
              <w:r>
                <w:rPr>
                  <w:color w:val="#410a8c"/>
                  <w:u w:val="single"/>
                </w:rPr>
                <w:t xml:space="preserve">hal-03160037v1</w:t>
              </w:r>
            </w:hyperlink>
          </w:p>
        </w:tc>
      </w:tr>
      <w:tr>
        <w:trPr/>
        <w:tc>
          <w:tcPr>
            <w:noWrap/>
          </w:tcPr>
          <w:p>
            <w:pPr>
              <w:spacing w:after="200"/>
            </w:pPr>
            <w:hyperlink r:id="rId106" w:history="1">
              <w:r>
                <w:rPr>
                  <w:color w:val="1e198e"/>
                  <w:b w:val="1"/>
                  <w:bCs w:val="1"/>
                  <w:u w:val="single"/>
                </w:rPr>
                <w:t xml:space="preserve">Perte de sens Revue les Cahiers pédagogiques No 387</w:t>
              </w:r>
            </w:hyperlink>
          </w:p>
          <w:p>
            <w:pPr/>
            <w:hyperlink r:id="rId9" w:history="1">
              <w:r>
                <w:rPr>
                  <w:color w:val="#410a8c"/>
                  <w:u w:val="single"/>
                </w:rPr>
                <w:t xml:space="preserve">Loïc Clavier</w:t>
              </w:r>
            </w:hyperlink>
          </w:p>
          <w:p>
            <w:pPr/>
            <w:r>
              <w:rPr/>
              <w:t xml:space="preserve">2000</w:t>
            </w:r>
          </w:p>
          <w:p>
            <w:pPr/>
            <w:r>
              <w:rPr/>
              <w:t xml:space="preserve">Autre publication scientifique</w:t>
            </w:r>
          </w:p>
          <w:p>
            <w:pPr/>
            <w:hyperlink r:id="rId106" w:history="1">
              <w:r>
                <w:rPr>
                  <w:color w:val="#410a8c"/>
                  <w:u w:val="single"/>
                </w:rPr>
                <w:t xml:space="preserve">hal-03160039v1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445073v1" TargetMode="External"/><Relationship Id="rId9" Type="http://schemas.openxmlformats.org/officeDocument/2006/relationships/hyperlink" Target="https://hal.science/search/index/?q=*&amp;authFullName_s=Lo&#239;c Clavier" TargetMode="External"/><Relationship Id="rId10" Type="http://schemas.openxmlformats.org/officeDocument/2006/relationships/hyperlink" Target="https://dx.doi.org/10.3917/lsdle.524.0039" TargetMode="External"/><Relationship Id="rId11" Type="http://schemas.openxmlformats.org/officeDocument/2006/relationships/hyperlink" Target="https://hal.science/hal-02302767v1" TargetMode="External"/><Relationship Id="rId12" Type="http://schemas.openxmlformats.org/officeDocument/2006/relationships/hyperlink" Target="https://dx.doi.org/10.4000/edso.2960" TargetMode="External"/><Relationship Id="rId13" Type="http://schemas.openxmlformats.org/officeDocument/2006/relationships/hyperlink" Target="https://hal.science/hal-02303495v1" TargetMode="External"/><Relationship Id="rId14" Type="http://schemas.openxmlformats.org/officeDocument/2006/relationships/hyperlink" Target="https://hal.science/hal-02473620v1" TargetMode="External"/><Relationship Id="rId15" Type="http://schemas.openxmlformats.org/officeDocument/2006/relationships/hyperlink" Target="https://hal.science/hal-01213060v1" TargetMode="External"/><Relationship Id="rId16" Type="http://schemas.openxmlformats.org/officeDocument/2006/relationships/hyperlink" Target="https://hal.science/search/index/?q=*&amp;authFullName_s=Loic Clavier" TargetMode="External"/><Relationship Id="rId17" Type="http://schemas.openxmlformats.org/officeDocument/2006/relationships/hyperlink" Target="https://dx.doi.org/10.4000/edso.1093" TargetMode="External"/><Relationship Id="rId18" Type="http://schemas.openxmlformats.org/officeDocument/2006/relationships/hyperlink" Target="https://hal.science/hal-01213069v1" TargetMode="External"/><Relationship Id="rId19" Type="http://schemas.openxmlformats.org/officeDocument/2006/relationships/hyperlink" Target="https://dx.doi.org/10.4000/rechercheseducations.2060" TargetMode="External"/><Relationship Id="rId20" Type="http://schemas.openxmlformats.org/officeDocument/2006/relationships/hyperlink" Target="https://hal.science/hal-01213048v1" TargetMode="External"/><Relationship Id="rId21" Type="http://schemas.openxmlformats.org/officeDocument/2006/relationships/hyperlink" Target="https://hal.science/hal-01278649v1" TargetMode="External"/><Relationship Id="rId22" Type="http://schemas.openxmlformats.org/officeDocument/2006/relationships/hyperlink" Target="https://hal.science/search/index/?q=*&amp;authFullName_s=C&#233;line Chauvign&#233;" TargetMode="External"/><Relationship Id="rId23" Type="http://schemas.openxmlformats.org/officeDocument/2006/relationships/hyperlink" Target="https://hal.science/search/index/?q=*&amp;authFullName_s=Richard Etienne" TargetMode="External"/><Relationship Id="rId24" Type="http://schemas.openxmlformats.org/officeDocument/2006/relationships/hyperlink" Target="https://dx.doi.org/10.4000/ree.4798" TargetMode="External"/><Relationship Id="rId25" Type="http://schemas.openxmlformats.org/officeDocument/2006/relationships/hyperlink" Target="https://hal.science/hal-03159980v1" TargetMode="External"/><Relationship Id="rId26" Type="http://schemas.openxmlformats.org/officeDocument/2006/relationships/hyperlink" Target="https://hal.science/hal-03159982v1" TargetMode="External"/><Relationship Id="rId27" Type="http://schemas.openxmlformats.org/officeDocument/2006/relationships/hyperlink" Target="https://hal.science/hal-03159984v1" TargetMode="External"/><Relationship Id="rId28" Type="http://schemas.openxmlformats.org/officeDocument/2006/relationships/hyperlink" Target="https://hal.science/hal-03159986v1" TargetMode="External"/><Relationship Id="rId29" Type="http://schemas.openxmlformats.org/officeDocument/2006/relationships/hyperlink" Target="https://dx.doi.org/10.3406/refor.2004.2054" TargetMode="External"/><Relationship Id="rId30" Type="http://schemas.openxmlformats.org/officeDocument/2006/relationships/hyperlink" Target="https://hal.science/hal-02445069v1" TargetMode="External"/><Relationship Id="rId31" Type="http://schemas.openxmlformats.org/officeDocument/2006/relationships/hyperlink" Target="https://hal.science/hal-02303492v1" TargetMode="External"/><Relationship Id="rId32" Type="http://schemas.openxmlformats.org/officeDocument/2006/relationships/hyperlink" Target="https://hal.science/search/index/?q=*&amp;authFullName_s=Celine Chauvign&#233;" TargetMode="External"/><Relationship Id="rId33" Type="http://schemas.openxmlformats.org/officeDocument/2006/relationships/hyperlink" Target="https://hal.science/search/index/?q=*&amp;authFullName_s=Agn&#232;s Grimault-Leprince" TargetMode="External"/><Relationship Id="rId34" Type="http://schemas.openxmlformats.org/officeDocument/2006/relationships/hyperlink" Target="https://hal.science/search/index/?q=*&amp;authFullName_s=Anne Bouju- Goujon" TargetMode="External"/><Relationship Id="rId35" Type="http://schemas.openxmlformats.org/officeDocument/2006/relationships/hyperlink" Target="https://hal.science/hal-02302756v1" TargetMode="External"/><Relationship Id="rId36" Type="http://schemas.openxmlformats.org/officeDocument/2006/relationships/hyperlink" Target="https://hal.science/hal-02303493v1" TargetMode="External"/><Relationship Id="rId37" Type="http://schemas.openxmlformats.org/officeDocument/2006/relationships/hyperlink" Target="https://hal.science/hal-03160042v1" TargetMode="External"/><Relationship Id="rId38" Type="http://schemas.openxmlformats.org/officeDocument/2006/relationships/hyperlink" Target="https://hal.science/hal-03164335v1" TargetMode="External"/><Relationship Id="rId39" Type="http://schemas.openxmlformats.org/officeDocument/2006/relationships/hyperlink" Target="https://hal.science/hal-03164337v1" TargetMode="External"/><Relationship Id="rId40" Type="http://schemas.openxmlformats.org/officeDocument/2006/relationships/hyperlink" Target="https://hal.science/hal-03160045v1" TargetMode="External"/><Relationship Id="rId41" Type="http://schemas.openxmlformats.org/officeDocument/2006/relationships/hyperlink" Target="https://hal.science/hal-03160047v1" TargetMode="External"/><Relationship Id="rId42" Type="http://schemas.openxmlformats.org/officeDocument/2006/relationships/hyperlink" Target="https://hal.science/hal-03164356v1" TargetMode="External"/><Relationship Id="rId43" Type="http://schemas.openxmlformats.org/officeDocument/2006/relationships/hyperlink" Target="https://hal.science/hal-03160049v1" TargetMode="External"/><Relationship Id="rId44" Type="http://schemas.openxmlformats.org/officeDocument/2006/relationships/hyperlink" Target="https://hal.science/hal-03160052v1" TargetMode="External"/><Relationship Id="rId45" Type="http://schemas.openxmlformats.org/officeDocument/2006/relationships/hyperlink" Target="https://hal.science/hal-03160053v1" TargetMode="External"/><Relationship Id="rId46" Type="http://schemas.openxmlformats.org/officeDocument/2006/relationships/hyperlink" Target="https://hal.science/hal-04293983v1" TargetMode="External"/><Relationship Id="rId47" Type="http://schemas.openxmlformats.org/officeDocument/2006/relationships/hyperlink" Target="https://hal.science/hal-03160061v1" TargetMode="External"/><Relationship Id="rId48" Type="http://schemas.openxmlformats.org/officeDocument/2006/relationships/hyperlink" Target="https://hal.science/hal-03160055v1" TargetMode="External"/><Relationship Id="rId49" Type="http://schemas.openxmlformats.org/officeDocument/2006/relationships/hyperlink" Target="https://hal.science/hal-03164366v1" TargetMode="External"/><Relationship Id="rId50" Type="http://schemas.openxmlformats.org/officeDocument/2006/relationships/hyperlink" Target="https://hal.science/hal-03160059v1" TargetMode="External"/><Relationship Id="rId51" Type="http://schemas.openxmlformats.org/officeDocument/2006/relationships/hyperlink" Target="https://hal.science/hal-03160062v1" TargetMode="External"/><Relationship Id="rId52" Type="http://schemas.openxmlformats.org/officeDocument/2006/relationships/hyperlink" Target="https://hal.science/hal-03160063v1" TargetMode="External"/><Relationship Id="rId53" Type="http://schemas.openxmlformats.org/officeDocument/2006/relationships/hyperlink" Target="https://hal.science/hal-03160065v1" TargetMode="External"/><Relationship Id="rId54" Type="http://schemas.openxmlformats.org/officeDocument/2006/relationships/hyperlink" Target="https://hal.science/hal-03160069v1" TargetMode="External"/><Relationship Id="rId55" Type="http://schemas.openxmlformats.org/officeDocument/2006/relationships/hyperlink" Target="https://hal.science/hal-03160112v1" TargetMode="External"/><Relationship Id="rId56" Type="http://schemas.openxmlformats.org/officeDocument/2006/relationships/hyperlink" Target="https://hal.science/hal-03160109v1" TargetMode="External"/><Relationship Id="rId57" Type="http://schemas.openxmlformats.org/officeDocument/2006/relationships/hyperlink" Target="https://hal.science/hal-03160113v1" TargetMode="External"/><Relationship Id="rId58" Type="http://schemas.openxmlformats.org/officeDocument/2006/relationships/hyperlink" Target="https://hal.science/hal-03160115v1" TargetMode="External"/><Relationship Id="rId59" Type="http://schemas.openxmlformats.org/officeDocument/2006/relationships/hyperlink" Target="https://hal.science/hal-03160116v1" TargetMode="External"/><Relationship Id="rId60" Type="http://schemas.openxmlformats.org/officeDocument/2006/relationships/hyperlink" Target="https://shs.hal.science/halshs-02050497v1" TargetMode="External"/><Relationship Id="rId61" Type="http://schemas.openxmlformats.org/officeDocument/2006/relationships/hyperlink" Target="https://hal.science/search/index/?q=*&amp;authFullName_s=Michel Fabre" TargetMode="External"/><Relationship Id="rId62" Type="http://schemas.openxmlformats.org/officeDocument/2006/relationships/hyperlink" Target="http://www.lcdpu.fr/livre/?GCOI=27000100854460" TargetMode="External"/><Relationship Id="rId63" Type="http://schemas.openxmlformats.org/officeDocument/2006/relationships/hyperlink" Target="https://hal.science/hal-03159990v1" TargetMode="External"/><Relationship Id="rId64" Type="http://schemas.openxmlformats.org/officeDocument/2006/relationships/hyperlink" Target="https://hal.science/hal-01192626v1" TargetMode="External"/><Relationship Id="rId65" Type="http://schemas.openxmlformats.org/officeDocument/2006/relationships/hyperlink" Target="https://hal.science/hal-01132054v1" TargetMode="External"/><Relationship Id="rId66" Type="http://schemas.openxmlformats.org/officeDocument/2006/relationships/hyperlink" Target="https://shs.hal.science/halshs-00805979v1" TargetMode="External"/><Relationship Id="rId67" Type="http://schemas.openxmlformats.org/officeDocument/2006/relationships/hyperlink" Target="https://hal.science/search/index/?q=*&amp;authFullName_s=Didier Moreau" TargetMode="External"/><Relationship Id="rId68" Type="http://schemas.openxmlformats.org/officeDocument/2006/relationships/hyperlink" Target="https://hal.science/search/index/?q=*&amp;authFullName_s=Christiane Gohier" TargetMode="External"/><Relationship Id="rId69" Type="http://schemas.openxmlformats.org/officeDocument/2006/relationships/hyperlink" Target="https://hal.science/search/index/?q=*&amp;authFullName_s=Claude Gendron" TargetMode="External"/><Relationship Id="rId70" Type="http://schemas.openxmlformats.org/officeDocument/2006/relationships/hyperlink" Target="https://hal.science/search/index/?q=*&amp;authFullName_s=France Jutras" TargetMode="External"/><Relationship Id="rId71" Type="http://schemas.openxmlformats.org/officeDocument/2006/relationships/hyperlink" Target="https://hal.science/search/index/?q=*&amp;authFullName_s=Jean Gabin Ntebutse" TargetMode="External"/><Relationship Id="rId72" Type="http://schemas.openxmlformats.org/officeDocument/2006/relationships/hyperlink" Target="https://hal.science/hal-03159991v1" TargetMode="External"/><Relationship Id="rId73" Type="http://schemas.openxmlformats.org/officeDocument/2006/relationships/hyperlink" Target="https://hal.science/hal-03159992v1" TargetMode="External"/><Relationship Id="rId74" Type="http://schemas.openxmlformats.org/officeDocument/2006/relationships/hyperlink" Target="https://hal.science/hal-03159988v1" TargetMode="External"/><Relationship Id="rId75" Type="http://schemas.openxmlformats.org/officeDocument/2006/relationships/hyperlink" Target="https://hal.science/hal-04541956v1" TargetMode="External"/><Relationship Id="rId76" Type="http://schemas.openxmlformats.org/officeDocument/2006/relationships/hyperlink" Target="https://hal.science/hal-02303481v1" TargetMode="External"/><Relationship Id="rId77" Type="http://schemas.openxmlformats.org/officeDocument/2006/relationships/hyperlink" Target="https://hal.science/hal-02303477v1" TargetMode="External"/><Relationship Id="rId78" Type="http://schemas.openxmlformats.org/officeDocument/2006/relationships/hyperlink" Target="https://hal.science/hal-02302781v1" TargetMode="External"/><Relationship Id="rId79" Type="http://schemas.openxmlformats.org/officeDocument/2006/relationships/hyperlink" Target="https://hal.science/hal-02302789v1" TargetMode="External"/><Relationship Id="rId80" Type="http://schemas.openxmlformats.org/officeDocument/2006/relationships/hyperlink" Target="https://hal.science/hal-02302785v1" TargetMode="External"/><Relationship Id="rId81" Type="http://schemas.openxmlformats.org/officeDocument/2006/relationships/hyperlink" Target="https://hal.science/hal-03159993v1" TargetMode="External"/><Relationship Id="rId82" Type="http://schemas.openxmlformats.org/officeDocument/2006/relationships/hyperlink" Target="https://hal.science/hal-04293768v1" TargetMode="External"/><Relationship Id="rId83" Type="http://schemas.openxmlformats.org/officeDocument/2006/relationships/hyperlink" Target="https://hal.science/search/index/?q=*&amp;authFullName_s=R. Etienne" TargetMode="External"/><Relationship Id="rId84" Type="http://schemas.openxmlformats.org/officeDocument/2006/relationships/hyperlink" Target="https://hal.science/hal-01665593v1" TargetMode="External"/><Relationship Id="rId85" Type="http://schemas.openxmlformats.org/officeDocument/2006/relationships/hyperlink" Target="https://hal.science/hal-02303483v1" TargetMode="External"/><Relationship Id="rId86" Type="http://schemas.openxmlformats.org/officeDocument/2006/relationships/hyperlink" Target="https://hal.science/hal-02303487v1" TargetMode="External"/><Relationship Id="rId87" Type="http://schemas.openxmlformats.org/officeDocument/2006/relationships/hyperlink" Target="https://hal.science/hal-03159995v1" TargetMode="External"/><Relationship Id="rId88" Type="http://schemas.openxmlformats.org/officeDocument/2006/relationships/hyperlink" Target="https://hal.science/hal-03159997v1" TargetMode="External"/><Relationship Id="rId89" Type="http://schemas.openxmlformats.org/officeDocument/2006/relationships/hyperlink" Target="https://hal.science/hal-03160000v1" TargetMode="External"/><Relationship Id="rId90" Type="http://schemas.openxmlformats.org/officeDocument/2006/relationships/hyperlink" Target="https://hal.science/hal-03159999v1" TargetMode="External"/><Relationship Id="rId91" Type="http://schemas.openxmlformats.org/officeDocument/2006/relationships/hyperlink" Target="https://hal.science/hal-03160004v1" TargetMode="External"/><Relationship Id="rId92" Type="http://schemas.openxmlformats.org/officeDocument/2006/relationships/hyperlink" Target="https://hal.science/hal-03160002v1" TargetMode="External"/><Relationship Id="rId93" Type="http://schemas.openxmlformats.org/officeDocument/2006/relationships/hyperlink" Target="https://hal.science/hal-02456208v1" TargetMode="External"/><Relationship Id="rId94" Type="http://schemas.openxmlformats.org/officeDocument/2006/relationships/hyperlink" Target="https://hal.science/hal-03160006v1" TargetMode="External"/><Relationship Id="rId95" Type="http://schemas.openxmlformats.org/officeDocument/2006/relationships/hyperlink" Target="https://hal.science/hal-03160008v1" TargetMode="External"/><Relationship Id="rId96" Type="http://schemas.openxmlformats.org/officeDocument/2006/relationships/hyperlink" Target="https://hal.science/hal-02456234v1" TargetMode="External"/><Relationship Id="rId97" Type="http://schemas.openxmlformats.org/officeDocument/2006/relationships/hyperlink" Target="https://hal.science/hal-02456243v1" TargetMode="External"/><Relationship Id="rId98" Type="http://schemas.openxmlformats.org/officeDocument/2006/relationships/hyperlink" Target="https://hal.science/hal-02456222v1" TargetMode="External"/><Relationship Id="rId99" Type="http://schemas.openxmlformats.org/officeDocument/2006/relationships/hyperlink" Target="https://hal.science/hal-02456249v1" TargetMode="External"/><Relationship Id="rId100" Type="http://schemas.openxmlformats.org/officeDocument/2006/relationships/hyperlink" Target="https://hal.science/hal-03160009v1" TargetMode="External"/><Relationship Id="rId101" Type="http://schemas.openxmlformats.org/officeDocument/2006/relationships/hyperlink" Target="https://hal.science/hal-03160016v1" TargetMode="External"/><Relationship Id="rId102" Type="http://schemas.openxmlformats.org/officeDocument/2006/relationships/hyperlink" Target="https://hal.science/hal-03160028v1" TargetMode="External"/><Relationship Id="rId103" Type="http://schemas.openxmlformats.org/officeDocument/2006/relationships/hyperlink" Target="https://hal.science/hal-03160031v1" TargetMode="External"/><Relationship Id="rId104" Type="http://schemas.openxmlformats.org/officeDocument/2006/relationships/hyperlink" Target="https://hal.science/hal-03160034v1" TargetMode="External"/><Relationship Id="rId105" Type="http://schemas.openxmlformats.org/officeDocument/2006/relationships/hyperlink" Target="https://hal.science/hal-03160037v1" TargetMode="External"/><Relationship Id="rId106" Type="http://schemas.openxmlformats.org/officeDocument/2006/relationships/hyperlink" Target="https://hal.science/hal-03160039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Clavier</dc:title>
  <dc:description>CV</dc:description>
  <dc:subject/>
  <cp:keywords/>
  <cp:category/>
  <cp:lastModifiedBy/>
  <dcterms:created xsi:type="dcterms:W3CDTF">2026-03-04T08:50:01+01:00</dcterms:created>
  <dcterms:modified xsi:type="dcterms:W3CDTF">2026-03-04T08:50:01+01:00</dcterms:modified>
</cp:coreProperties>
</file>

<file path=docProps/custom.xml><?xml version="1.0" encoding="utf-8"?>
<Properties xmlns="http://schemas.openxmlformats.org/officeDocument/2006/custom-properties" xmlns:vt="http://schemas.openxmlformats.org/officeDocument/2006/docPropsVTypes"/>
</file>