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Grobol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loic-grobol</w:t>
        </w:r>
      </w:hyperlink>
    </w:p>
    <w:p>
      <w:pPr>
        <w:numPr>
          <w:ilvl w:val="0"/>
          <w:numId w:val="1"/>
        </w:numPr>
      </w:pPr>
      <w:r>
        <w:rPr/>
        <w:t xml:space="preserve"> ORCID : </w:t>
      </w:r>
      <w:hyperlink r:id="rId8" w:history="1">
        <w:r>
          <w:rPr>
            <w:color w:val="#410a8c"/>
            <w:u w:val="single"/>
          </w:rPr>
          <w:t xml:space="preserve">0000-0002-4619-7836</w:t>
        </w:r>
      </w:hyperlink>
    </w:p>
    <w:p>
      <w:pPr>
        <w:numPr>
          <w:ilvl w:val="0"/>
          <w:numId w:val="1"/>
        </w:numPr>
      </w:pPr>
      <w:r>
        <w:rPr/>
        <w:t xml:space="preserve"> IdRef : </w:t>
      </w:r>
      <w:hyperlink r:id="rId9" w:history="1">
        <w:r>
          <w:rPr>
            <w:color w:val="#410a8c"/>
            <w:u w:val="single"/>
          </w:rPr>
          <w:t xml:space="preserve">193988232</w:t>
        </w:r>
      </w:hyperlink>
    </w:p>
    <w:p>
      <w:pPr>
        <w:numPr>
          <w:ilvl w:val="0"/>
          <w:numId w:val="1"/>
        </w:numPr>
      </w:pPr>
      <w:r>
        <w:rPr/>
        <w:t xml:space="preserve"> arXiv : </w:t>
      </w:r>
      <w:hyperlink r:id="rId10" w:history="1">
        <w:r>
          <w:rPr>
            <w:color w:val="#410a8c"/>
            <w:u w:val="single"/>
          </w:rPr>
          <w:t xml:space="preserve">grobol_l_1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Towards a Bayesian hierarchical model of lexical processing</w:t>
              </w:r>
            </w:hyperlink>
          </w:p>
          <w:p>
            <w:pPr/>
            <w:hyperlink r:id="rId12" w:history="1">
              <w:r>
                <w:rPr>
                  <w:color w:val="#410a8c"/>
                  <w:u w:val="single"/>
                </w:rPr>
                <w:t xml:space="preserve">Cassandra L. Jacobs</w:t>
              </w:r>
            </w:hyperlink>
            <w:r>
              <w:rPr/>
              <w:t xml:space="preserve">,</w:t>
            </w:r>
            <w:hyperlink r:id="rId13" w:history="1">
              <w:r>
                <w:rPr>
                  <w:color w:val="#410a8c"/>
                  <w:u w:val="single"/>
                </w:rPr>
                <w:t xml:space="preserve">Loïc Grobol</w:t>
              </w:r>
            </w:hyperlink>
          </w:p>
          <w:p>
            <w:pPr/>
            <w:r>
              <w:rPr>
                <w:i w:val="1"/>
                <w:iCs w:val="1"/>
              </w:rPr>
              <w:t xml:space="preserve">CMCL 2025</w:t>
            </w:r>
            <w:r>
              <w:rPr/>
              <w:t xml:space="preserve">, May 2025, Albuquerque, NM, United States. pp.165-171</w:t>
            </w:r>
          </w:p>
          <w:p>
            <w:pPr/>
            <w:r>
              <w:rPr/>
              <w:t xml:space="preserve">Communication dans un congrès</w:t>
            </w:r>
          </w:p>
          <w:p>
            <w:pPr/>
            <w:hyperlink r:id="rId11" w:history="1">
              <w:r>
                <w:rPr>
                  <w:color w:val="#410a8c"/>
                  <w:u w:val="single"/>
                </w:rPr>
                <w:t xml:space="preserve">hal-05083635v1</w:t>
              </w:r>
            </w:hyperlink>
          </w:p>
        </w:tc>
      </w:tr>
      <w:tr>
        <w:trPr/>
        <w:tc>
          <w:tcPr>
            <w:noWrap/>
          </w:tcPr>
          <w:p>
            <w:pPr>
              <w:spacing w:after="200"/>
            </w:pPr>
            <w:hyperlink r:id="rId14" w:history="1">
              <w:r>
                <w:rPr>
                  <w:color w:val="1e198e"/>
                  <w:b w:val="1"/>
                  <w:bCs w:val="1"/>
                  <w:u w:val="single"/>
                </w:rPr>
                <w:t xml:space="preserve">A Bayesian account of pronoun and neopronoun acquisition</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Morgan Grobol</w:t>
              </w:r>
            </w:hyperlink>
          </w:p>
          <w:p>
            <w:pPr/>
            <w:r>
              <w:rPr>
                <w:i w:val="1"/>
                <w:iCs w:val="1"/>
              </w:rPr>
              <w:t xml:space="preserve">Queer in AI Workshop @ NAACL 2025</w:t>
            </w:r>
            <w:r>
              <w:rPr/>
              <w:t xml:space="preserve">, Ankush Gupta; Amanda Bertsch; Arjun Subramonian; Yanan Long; Alissa Valentine, May 2025, Albuquerque, United States</w:t>
            </w:r>
          </w:p>
          <w:p>
            <w:pPr/>
            <w:r>
              <w:rPr/>
              <w:t xml:space="preserve">Communication dans un congrès</w:t>
            </w:r>
          </w:p>
          <w:p>
            <w:pPr/>
            <w:hyperlink r:id="rId14" w:history="1">
              <w:r>
                <w:rPr>
                  <w:color w:val="#410a8c"/>
                  <w:u w:val="single"/>
                </w:rPr>
                <w:t xml:space="preserve">hal-05299044v1</w:t>
              </w:r>
            </w:hyperlink>
          </w:p>
        </w:tc>
      </w:tr>
      <w:tr>
        <w:trPr/>
        <w:tc>
          <w:tcPr>
            <w:noWrap/>
          </w:tcPr>
          <w:p>
            <w:pPr>
              <w:spacing w:after="200"/>
            </w:pPr>
            <w:hyperlink r:id="rId16" w:history="1">
              <w:r>
                <w:rPr>
                  <w:color w:val="1e198e"/>
                  <w:b w:val="1"/>
                  <w:bCs w:val="1"/>
                  <w:u w:val="single"/>
                </w:rPr>
                <w:t xml:space="preserve">Petits oublis, grands effets : le silençage des communauté linguistiques minorisées dans le TAL et ses conséquences</w:t>
              </w:r>
            </w:hyperlink>
          </w:p>
          <w:p>
            <w:pPr/>
            <w:hyperlink r:id="rId17" w:history="1">
              <w:r>
                <w:rPr>
                  <w:color w:val="#410a8c"/>
                  <w:u w:val="single"/>
                </w:rPr>
                <w:t xml:space="preserve">Mélanie Jouitteau</w:t>
              </w:r>
            </w:hyperlink>
            <w:r>
              <w:rPr/>
              <w:t xml:space="preserve">,</w:t>
            </w:r>
            <w:hyperlink r:id="rId13" w:history="1">
              <w:r>
                <w:rPr>
                  <w:color w:val="#410a8c"/>
                  <w:u w:val="single"/>
                </w:rPr>
                <w:t xml:space="preserve">Loïc Grobol</w:t>
              </w:r>
            </w:hyperlink>
          </w:p>
          <w:p>
            <w:pPr/>
            <w:r>
              <w:rPr>
                <w:i w:val="1"/>
                <w:iCs w:val="1"/>
              </w:rPr>
              <w:t xml:space="preserve">Journée d’étude Journée Ethique et TAL 2024</w:t>
            </w:r>
            <w:r>
              <w:rPr/>
              <w:t xml:space="preserve">, Apr 2024, Villers-les-Nancy, France. pp.36-38</w:t>
            </w:r>
          </w:p>
          <w:p>
            <w:pPr/>
            <w:r>
              <w:rPr/>
              <w:t xml:space="preserve">Communication dans un congrès</w:t>
            </w:r>
          </w:p>
          <w:p>
            <w:pPr/>
            <w:hyperlink r:id="rId16" w:history="1">
              <w:r>
                <w:rPr>
                  <w:color w:val="#410a8c"/>
                  <w:u w:val="single"/>
                </w:rPr>
                <w:t xml:space="preserve">hal-04551943v1</w:t>
              </w:r>
            </w:hyperlink>
          </w:p>
        </w:tc>
      </w:tr>
      <w:tr>
        <w:trPr/>
        <w:tc>
          <w:tcPr>
            <w:noWrap/>
          </w:tcPr>
          <w:p>
            <w:pPr>
              <w:spacing w:after="200"/>
            </w:pPr>
            <w:hyperlink r:id="rId18" w:history="1">
              <w:r>
                <w:rPr>
                  <w:color w:val="1e198e"/>
                  <w:b w:val="1"/>
                  <w:bCs w:val="1"/>
                  <w:u w:val="single"/>
                </w:rPr>
                <w:t xml:space="preserve">ARBRES Kenstur: a Breton-French Parallel Corpus Rooted in Field Linguistics</w:t>
              </w:r>
            </w:hyperlink>
          </w:p>
          <w:p>
            <w:pPr/>
            <w:hyperlink r:id="rId13" w:history="1">
              <w:r>
                <w:rPr>
                  <w:color w:val="#410a8c"/>
                  <w:u w:val="single"/>
                </w:rPr>
                <w:t xml:space="preserve">Loïc Grobol</w:t>
              </w:r>
            </w:hyperlink>
            <w:r>
              <w:rPr/>
              <w:t xml:space="preserve">,</w:t>
            </w:r>
            <w:hyperlink r:id="rId17" w:history="1">
              <w:r>
                <w:rPr>
                  <w:color w:val="#410a8c"/>
                  <w:u w:val="single"/>
                </w:rPr>
                <w:t xml:space="preserve">Mélanie Jouitteau</w:t>
              </w:r>
            </w:hyperlink>
          </w:p>
          <w:p>
            <w:pPr/>
            <w:r>
              <w:rPr>
                <w:i w:val="1"/>
                <w:iCs w:val="1"/>
              </w:rPr>
              <w:t xml:space="preserve">LREC-COLING 2024 - The 2024 Joint International Conference on Computational Linguistics, Language Resources and Evaluation</w:t>
            </w:r>
            <w:r>
              <w:rPr/>
              <w:t xml:space="preserve">, ELRA Language Resources Association; International Committee on Computational Linguistics, May 2024, Turin, Italy. pp.1466-1471</w:t>
            </w:r>
          </w:p>
          <w:p>
            <w:pPr/>
            <w:r>
              <w:rPr/>
              <w:t xml:space="preserve">Communication dans un congrès</w:t>
            </w:r>
          </w:p>
          <w:p>
            <w:pPr/>
            <w:hyperlink r:id="rId18" w:history="1">
              <w:r>
                <w:rPr>
                  <w:color w:val="#410a8c"/>
                  <w:u w:val="single"/>
                </w:rPr>
                <w:t xml:space="preserve">hal-04551941v1</w:t>
              </w:r>
            </w:hyperlink>
          </w:p>
        </w:tc>
      </w:tr>
      <w:tr>
        <w:trPr/>
        <w:tc>
          <w:tcPr>
            <w:noWrap/>
          </w:tcPr>
          <w:p>
            <w:pPr>
              <w:spacing w:after="200"/>
            </w:pPr>
            <w:hyperlink r:id="rId19" w:history="1">
              <w:r>
                <w:rPr>
                  <w:color w:val="1e198e"/>
                  <w:b w:val="1"/>
                  <w:bCs w:val="1"/>
                  <w:u w:val="single"/>
                </w:rPr>
                <w:t xml:space="preserve">Construire l'appropriation des applications de collecte</w:t>
              </w:r>
            </w:hyperlink>
          </w:p>
          <w:p>
            <w:pPr/>
            <w:hyperlink r:id="rId17" w:history="1">
              <w:r>
                <w:rPr>
                  <w:color w:val="#410a8c"/>
                  <w:u w:val="single"/>
                </w:rPr>
                <w:t xml:space="preserve">Mélanie Jouitteau</w:t>
              </w:r>
            </w:hyperlink>
            <w:r>
              <w:rPr/>
              <w:t xml:space="preserve">,</w:t>
            </w:r>
            <w:hyperlink r:id="rId13" w:history="1">
              <w:r>
                <w:rPr>
                  <w:color w:val="#410a8c"/>
                  <w:u w:val="single"/>
                </w:rPr>
                <w:t xml:space="preserve">Loïc Grobol</w:t>
              </w:r>
            </w:hyperlink>
            <w:r>
              <w:rPr/>
              <w:t xml:space="preserve">,</w:t>
            </w:r>
            <w:hyperlink r:id="rId20" w:history="1">
              <w:r>
                <w:rPr>
                  <w:color w:val="#410a8c"/>
                  <w:u w:val="single"/>
                </w:rPr>
                <w:t xml:space="preserve">Alice Millour</w:t>
              </w:r>
            </w:hyperlink>
            <w:r>
              <w:rPr/>
              <w:t xml:space="preserve">,</w:t>
            </w:r>
            <w:hyperlink r:id="rId21" w:history="1">
              <w:r>
                <w:rPr>
                  <w:color w:val="#410a8c"/>
                  <w:u w:val="single"/>
                </w:rPr>
                <w:t xml:space="preserve">Jean-Yves Antoine</w:t>
              </w:r>
            </w:hyperlink>
          </w:p>
          <w:p>
            <w:pPr/>
            <w:r>
              <w:rPr>
                <w:i w:val="1"/>
                <w:iCs w:val="1"/>
              </w:rPr>
              <w:t xml:space="preserve">Proceedings de LIFT2</w:t>
            </w:r>
            <w:r>
              <w:rPr/>
              <w:t xml:space="preserve">, GDR LIFT, Nov 2024, Orléans, France</w:t>
            </w:r>
          </w:p>
          <w:p>
            <w:pPr/>
            <w:r>
              <w:rPr/>
              <w:t xml:space="preserve">Communication dans un congrès</w:t>
            </w:r>
          </w:p>
          <w:p>
            <w:pPr/>
            <w:hyperlink r:id="rId19" w:history="1">
              <w:r>
                <w:rPr>
                  <w:color w:val="#410a8c"/>
                  <w:u w:val="single"/>
                </w:rPr>
                <w:t xml:space="preserve">hal-05340262v1</w:t>
              </w:r>
            </w:hyperlink>
          </w:p>
        </w:tc>
      </w:tr>
      <w:tr>
        <w:trPr/>
        <w:tc>
          <w:tcPr>
            <w:noWrap/>
          </w:tcPr>
          <w:p>
            <w:pPr>
              <w:spacing w:after="200"/>
            </w:pPr>
            <w:hyperlink r:id="rId22" w:history="1">
              <w:r>
                <w:rPr>
                  <w:color w:val="1e198e"/>
                  <w:b w:val="1"/>
                  <w:bCs w:val="1"/>
                  <w:u w:val="single"/>
                </w:rPr>
                <w:t xml:space="preserve">Zelda Rose: a tool for hassle-free training of transformer models</w:t>
              </w:r>
            </w:hyperlink>
          </w:p>
          <w:p>
            <w:pPr/>
            <w:hyperlink r:id="rId13" w:history="1">
              <w:r>
                <w:rPr>
                  <w:color w:val="#410a8c"/>
                  <w:u w:val="single"/>
                </w:rPr>
                <w:t xml:space="preserve">Loïc Grobol</w:t>
              </w:r>
            </w:hyperlink>
          </w:p>
          <w:p>
            <w:pPr/>
            <w:r>
              <w:rPr>
                <w:i w:val="1"/>
                <w:iCs w:val="1"/>
              </w:rPr>
              <w:t xml:space="preserve">3rd Workshop for Natural Language Processing Open Source Software (NLP-OSS)</w:t>
            </w:r>
            <w:r>
              <w:rPr/>
              <w:t xml:space="preserve">, Dec 2023, Singapore, Indonesia</w:t>
            </w:r>
          </w:p>
          <w:p>
            <w:pPr/>
            <w:r>
              <w:rPr/>
              <w:t xml:space="preserve">Communication dans un congrès</w:t>
            </w:r>
          </w:p>
          <w:p>
            <w:pPr/>
            <w:hyperlink r:id="rId22" w:history="1">
              <w:r>
                <w:rPr>
                  <w:color w:val="#410a8c"/>
                  <w:u w:val="single"/>
                </w:rPr>
                <w:t xml:space="preserve">hal-04262806v1</w:t>
              </w:r>
            </w:hyperlink>
          </w:p>
        </w:tc>
      </w:tr>
      <w:tr>
        <w:trPr/>
        <w:tc>
          <w:tcPr>
            <w:noWrap/>
          </w:tcPr>
          <w:p>
            <w:pPr>
              <w:spacing w:after="200"/>
            </w:pPr>
            <w:hyperlink r:id="rId23" w:history="1">
              <w:r>
                <w:rPr>
                  <w:color w:val="1e198e"/>
                  <w:b w:val="1"/>
                  <w:bCs w:val="1"/>
                  <w:u w:val="single"/>
                </w:rPr>
                <w:t xml:space="preserve">Is Old French tougher to parse ?</w:t>
              </w:r>
            </w:hyperlink>
          </w:p>
          <w:p>
            <w:pPr/>
            <w:hyperlink r:id="rId13" w:history="1">
              <w:r>
                <w:rPr>
                  <w:color w:val="#410a8c"/>
                  <w:u w:val="single"/>
                </w:rPr>
                <w:t xml:space="preserve">Loïc Grobol</w:t>
              </w:r>
            </w:hyperlink>
            <w:r>
              <w:rPr/>
              <w:t xml:space="preserve">,</w:t>
            </w:r>
            <w:hyperlink r:id="rId24" w:history="1">
              <w:r>
                <w:rPr>
                  <w:color w:val="#410a8c"/>
                  <w:u w:val="single"/>
                </w:rPr>
                <w:t xml:space="preserve">Sophie Prévost</w:t>
              </w:r>
            </w:hyperlink>
            <w:r>
              <w:rPr/>
              <w:t xml:space="preserve">,</w:t>
            </w:r>
            <w:hyperlink r:id="rId25" w:history="1">
              <w:r>
                <w:rPr>
                  <w:color w:val="#410a8c"/>
                  <w:u w:val="single"/>
                </w:rPr>
                <w:t xml:space="preserve">Benoît Crabbé</w:t>
              </w:r>
            </w:hyperlink>
          </w:p>
          <w:p>
            <w:pPr/>
            <w:r>
              <w:rPr>
                <w:i w:val="1"/>
                <w:iCs w:val="1"/>
              </w:rPr>
              <w:t xml:space="preserve">20th International Workshop on Treebanks and Linguistic Theories</w:t>
            </w:r>
            <w:r>
              <w:rPr/>
              <w:t xml:space="preserve">, Mar 2022, Sofia, Bulgaria. pp.27-34</w:t>
            </w:r>
          </w:p>
          <w:p>
            <w:pPr/>
            <w:r>
              <w:rPr/>
              <w:t xml:space="preserve">Communication dans un congrès</w:t>
            </w:r>
          </w:p>
          <w:p>
            <w:pPr/>
            <w:hyperlink r:id="rId23" w:history="1">
              <w:r>
                <w:rPr>
                  <w:color w:val="#410a8c"/>
                  <w:u w:val="single"/>
                </w:rPr>
                <w:t xml:space="preserve">hal-03506500v1</w:t>
              </w:r>
            </w:hyperlink>
          </w:p>
        </w:tc>
      </w:tr>
      <w:tr>
        <w:trPr/>
        <w:tc>
          <w:tcPr>
            <w:noWrap/>
          </w:tcPr>
          <w:p>
            <w:pPr>
              <w:spacing w:after="200"/>
            </w:pPr>
            <w:hyperlink r:id="rId26" w:history="1">
              <w:r>
                <w:rPr>
                  <w:color w:val="1e198e"/>
                  <w:b w:val="1"/>
                  <w:bCs w:val="1"/>
                  <w:u w:val="single"/>
                </w:rPr>
                <w:t xml:space="preserve">BERTrade: Using Contextual Embeddings to Parse Old French</w:t>
              </w:r>
            </w:hyperlink>
          </w:p>
          <w:p>
            <w:pPr/>
            <w:hyperlink r:id="rId13" w:history="1">
              <w:r>
                <w:rPr>
                  <w:color w:val="#410a8c"/>
                  <w:u w:val="single"/>
                </w:rPr>
                <w:t xml:space="preserve">Loïc Grobol</w:t>
              </w:r>
            </w:hyperlink>
            <w:r>
              <w:rPr/>
              <w:t xml:space="preserve">,</w:t>
            </w:r>
            <w:hyperlink r:id="rId27" w:history="1">
              <w:r>
                <w:rPr>
                  <w:color w:val="#410a8c"/>
                  <w:u w:val="single"/>
                </w:rPr>
                <w:t xml:space="preserve">Mathilde Regnault</w:t>
              </w:r>
            </w:hyperlink>
            <w:r>
              <w:rPr/>
              <w:t xml:space="preserve">,</w:t>
            </w:r>
            <w:hyperlink r:id="rId28" w:history="1">
              <w:r>
                <w:rPr>
                  <w:color w:val="#410a8c"/>
                  <w:u w:val="single"/>
                </w:rPr>
                <w:t xml:space="preserve">Pedro Ortiz Suarez</w:t>
              </w:r>
            </w:hyperlink>
            <w:r>
              <w:rPr/>
              <w:t xml:space="preserve">,</w:t>
            </w:r>
            <w:hyperlink r:id="rId29" w:history="1">
              <w:r>
                <w:rPr>
                  <w:color w:val="#410a8c"/>
                  <w:u w:val="single"/>
                </w:rPr>
                <w:t xml:space="preserve">Benoît Sagot</w:t>
              </w:r>
            </w:hyperlink>
            <w:r>
              <w:rPr/>
              <w:t xml:space="preserve">,</w:t>
            </w:r>
            <w:hyperlink r:id="rId30"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26" w:history="1">
              <w:r>
                <w:rPr>
                  <w:color w:val="#410a8c"/>
                  <w:u w:val="single"/>
                </w:rPr>
                <w:t xml:space="preserve">hal-03736840v1</w:t>
              </w:r>
            </w:hyperlink>
          </w:p>
        </w:tc>
      </w:tr>
      <w:tr>
        <w:trPr/>
        <w:tc>
          <w:tcPr>
            <w:noWrap/>
          </w:tcPr>
          <w:p>
            <w:pPr>
              <w:spacing w:after="200"/>
            </w:pPr>
            <w:hyperlink r:id="rId31" w:history="1">
              <w:r>
                <w:rPr>
                  <w:color w:val="1e198e"/>
                  <w:b w:val="1"/>
                  <w:bCs w:val="1"/>
                  <w:u w:val="single"/>
                </w:rPr>
                <w:t xml:space="preserve">A Methodology for the Comparison of Human Judgments With Metrics for Coreference Resolution</w:t>
              </w:r>
            </w:hyperlink>
          </w:p>
          <w:p>
            <w:pPr/>
            <w:hyperlink r:id="rId32" w:history="1">
              <w:r>
                <w:rPr>
                  <w:color w:val="#410a8c"/>
                  <w:u w:val="single"/>
                </w:rPr>
                <w:t xml:space="preserve">Mariya Borovikova</w:t>
              </w:r>
            </w:hyperlink>
            <w:r>
              <w:rPr/>
              <w:t xml:space="preserve">,</w:t>
            </w:r>
            <w:hyperlink r:id="rId13" w:history="1">
              <w:r>
                <w:rPr>
                  <w:color w:val="#410a8c"/>
                  <w:u w:val="single"/>
                </w:rPr>
                <w:t xml:space="preserve">Loïc Grobol</w:t>
              </w:r>
            </w:hyperlink>
            <w:r>
              <w:rPr/>
              <w:t xml:space="preserve">,</w:t>
            </w:r>
            <w:hyperlink r:id="rId33" w:history="1">
              <w:r>
                <w:rPr>
                  <w:color w:val="#410a8c"/>
                  <w:u w:val="single"/>
                </w:rPr>
                <w:t xml:space="preserve">Anaïs Halftermeyer</w:t>
              </w:r>
            </w:hyperlink>
            <w:r>
              <w:rPr/>
              <w:t xml:space="preserve">,</w:t>
            </w:r>
            <w:hyperlink r:id="rId34" w:history="1">
              <w:r>
                <w:rPr>
                  <w:color w:val="#410a8c"/>
                  <w:u w:val="single"/>
                </w:rPr>
                <w:t xml:space="preserve">Sylvie Billot</w:t>
              </w:r>
            </w:hyperlink>
          </w:p>
          <w:p>
            <w:pPr/>
            <w:r>
              <w:rPr>
                <w:i w:val="1"/>
                <w:iCs w:val="1"/>
              </w:rPr>
              <w:t xml:space="preserve">HumEval at ACL</w:t>
            </w:r>
            <w:r>
              <w:rPr/>
              <w:t xml:space="preserve">, May 2022, Dublin, Ireland. pp.16-23, </w:t>
            </w:r>
            <w:hyperlink r:id="rId35" w:history="1">
              <w:r>
                <w:rPr>
                  <w:color w:val="#410a8c"/>
                  <w:u w:val="single"/>
                </w:rPr>
                <w:t xml:space="preserve">⟨10.18653/v1/2022.humeval-1.2⟩</w:t>
              </w:r>
            </w:hyperlink>
          </w:p>
          <w:p>
            <w:pPr/>
            <w:r>
              <w:rPr/>
              <w:t xml:space="preserve">Communication dans un congrès</w:t>
            </w:r>
          </w:p>
          <w:p>
            <w:pPr/>
            <w:hyperlink r:id="rId31" w:history="1">
              <w:r>
                <w:rPr>
                  <w:color w:val="#410a8c"/>
                  <w:u w:val="single"/>
                </w:rPr>
                <w:t xml:space="preserve">hal-03650294v1</w:t>
              </w:r>
            </w:hyperlink>
          </w:p>
        </w:tc>
      </w:tr>
      <w:tr>
        <w:trPr/>
        <w:tc>
          <w:tcPr>
            <w:noWrap/>
          </w:tcPr>
          <w:p>
            <w:pPr>
              <w:spacing w:after="200"/>
            </w:pPr>
            <w:hyperlink r:id="rId36" w:history="1">
              <w:r>
                <w:rPr>
                  <w:color w:val="1e198e"/>
                  <w:b w:val="1"/>
                  <w:bCs w:val="1"/>
                  <w:u w:val="single"/>
                </w:rPr>
                <w:t xml:space="preserve">Évaluation comparative de systèmes neuronal et statistique pour la résolution de coréférence en langage parlé</w:t>
              </w:r>
            </w:hyperlink>
          </w:p>
          <w:p>
            <w:pPr/>
            <w:hyperlink r:id="rId37" w:history="1">
              <w:r>
                <w:rPr>
                  <w:color w:val="#410a8c"/>
                  <w:u w:val="single"/>
                </w:rPr>
                <w:t xml:space="preserve">Maëlle Brassier</w:t>
              </w:r>
            </w:hyperlink>
            <w:r>
              <w:rPr/>
              <w:t xml:space="preserve">,</w:t>
            </w:r>
            <w:hyperlink r:id="rId38" w:history="1">
              <w:r>
                <w:rPr>
                  <w:color w:val="#410a8c"/>
                  <w:u w:val="single"/>
                </w:rPr>
                <w:t xml:space="preserve">Théo Azzouza</w:t>
              </w:r>
            </w:hyperlink>
            <w:r>
              <w:rPr/>
              <w:t xml:space="preserve">,</w:t>
            </w:r>
            <w:hyperlink r:id="rId13"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39"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36" w:history="1">
              <w:r>
                <w:rPr>
                  <w:color w:val="#410a8c"/>
                  <w:u w:val="single"/>
                </w:rPr>
                <w:t xml:space="preserve">hal-03701517v1</w:t>
              </w:r>
            </w:hyperlink>
          </w:p>
        </w:tc>
      </w:tr>
      <w:tr>
        <w:trPr/>
        <w:tc>
          <w:tcPr>
            <w:noWrap/>
          </w:tcPr>
          <w:p>
            <w:pPr>
              <w:spacing w:after="200"/>
            </w:pPr>
            <w:hyperlink r:id="rId40" w:history="1">
              <w:r>
                <w:rPr>
                  <w:color w:val="1e198e"/>
                  <w:b w:val="1"/>
                  <w:bCs w:val="1"/>
                  <w:u w:val="single"/>
                </w:rPr>
                <w:t xml:space="preserve">Analyse en dépendances du français avec des plongements contextualisés</w:t>
              </w:r>
            </w:hyperlink>
          </w:p>
          <w:p>
            <w:pPr/>
            <w:hyperlink r:id="rId13" w:history="1">
              <w:r>
                <w:rPr>
                  <w:color w:val="#410a8c"/>
                  <w:u w:val="single"/>
                </w:rPr>
                <w:t xml:space="preserve">Loïc Grobol</w:t>
              </w:r>
            </w:hyperlink>
            <w:r>
              <w:rPr/>
              <w:t xml:space="preserve">,</w:t>
            </w:r>
            <w:hyperlink r:id="rId25" w:history="1">
              <w:r>
                <w:rPr>
                  <w:color w:val="#410a8c"/>
                  <w:u w:val="single"/>
                </w:rPr>
                <w:t xml:space="preserve">Benoît Crabbé</w:t>
              </w:r>
            </w:hyperlink>
          </w:p>
          <w:p>
            <w:pPr/>
            <w:r>
              <w:rPr>
                <w:i w:val="1"/>
                <w:iCs w:val="1"/>
              </w:rPr>
              <w:t xml:space="preserve">Traitement Automatique des Langues Naturelles</w:t>
            </w:r>
            <w:r>
              <w:rPr/>
              <w:t xml:space="preserve">, 2021, Lille, France. pp.106-114</w:t>
            </w:r>
          </w:p>
          <w:p>
            <w:pPr/>
            <w:r>
              <w:rPr/>
              <w:t xml:space="preserve">Communication dans un congrès</w:t>
            </w:r>
          </w:p>
          <w:p>
            <w:pPr/>
            <w:hyperlink r:id="rId40" w:history="1">
              <w:r>
                <w:rPr>
                  <w:color w:val="#410a8c"/>
                  <w:u w:val="single"/>
                </w:rPr>
                <w:t xml:space="preserve">hal-03265893v1</w:t>
              </w:r>
            </w:hyperlink>
          </w:p>
        </w:tc>
      </w:tr>
      <w:tr>
        <w:trPr/>
        <w:tc>
          <w:tcPr>
            <w:noWrap/>
          </w:tcPr>
          <w:p>
            <w:pPr>
              <w:spacing w:after="200"/>
            </w:pPr>
            <w:hyperlink r:id="rId41" w:history="1">
              <w:r>
                <w:rPr>
                  <w:color w:val="1e198e"/>
                  <w:b w:val="1"/>
                  <w:bCs w:val="1"/>
                  <w:u w:val="single"/>
                </w:rPr>
                <w:t xml:space="preserve">Usages et perception du langage inclusif : des pratiques langagières clivantes ?</w:t>
              </w:r>
            </w:hyperlink>
          </w:p>
          <w:p>
            <w:pPr/>
            <w:hyperlink r:id="rId42" w:history="1">
              <w:r>
                <w:rPr>
                  <w:color w:val="#410a8c"/>
                  <w:u w:val="single"/>
                </w:rPr>
                <w:t xml:space="preserve">Marine Delaborde</w:t>
              </w:r>
            </w:hyperlink>
            <w:r>
              <w:rPr/>
              <w:t xml:space="preserve">,</w:t>
            </w:r>
            <w:hyperlink r:id="rId43" w:history="1">
              <w:r>
                <w:rPr>
                  <w:color w:val="#410a8c"/>
                  <w:u w:val="single"/>
                </w:rPr>
                <w:t xml:space="preserve">Auphélie Ferreira</w:t>
              </w:r>
            </w:hyperlink>
            <w:r>
              <w:rPr/>
              <w:t xml:space="preserve">,</w:t>
            </w:r>
            <w:hyperlink r:id="rId13" w:history="1">
              <w:r>
                <w:rPr>
                  <w:color w:val="#410a8c"/>
                  <w:u w:val="single"/>
                </w:rPr>
                <w:t xml:space="preserve">Loïc Grobol</w:t>
              </w:r>
            </w:hyperlink>
            <w:r>
              <w:rPr/>
              <w:t xml:space="preserve">,</w:t>
            </w:r>
            <w:hyperlink r:id="rId44" w:history="1">
              <w:r>
                <w:rPr>
                  <w:color w:val="#410a8c"/>
                  <w:u w:val="single"/>
                </w:rPr>
                <w:t xml:space="preserve">Gabrielle Le Tallec</w:t>
              </w:r>
            </w:hyperlink>
            <w:r>
              <w:rPr/>
              <w:t xml:space="preserve">,</w:t>
            </w:r>
            <w:hyperlink r:id="rId45"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41" w:history="1">
              <w:r>
                <w:rPr>
                  <w:color w:val="#410a8c"/>
                  <w:u w:val="single"/>
                </w:rPr>
                <w:t xml:space="preserve">hal-03617684v1</w:t>
              </w:r>
            </w:hyperlink>
          </w:p>
        </w:tc>
      </w:tr>
      <w:tr>
        <w:trPr/>
        <w:tc>
          <w:tcPr>
            <w:noWrap/>
          </w:tcPr>
          <w:p>
            <w:pPr>
              <w:spacing w:after="200"/>
            </w:pPr>
            <w:hyperlink r:id="rId46" w:history="1">
              <w:r>
                <w:rPr>
                  <w:color w:val="1e198e"/>
                  <w:b w:val="1"/>
                  <w:bCs w:val="1"/>
                  <w:u w:val="single"/>
                </w:rPr>
                <w:t xml:space="preserve">Analyse en dépendances du français avec des plongements contextualisés</w:t>
              </w:r>
            </w:hyperlink>
          </w:p>
          <w:p>
            <w:pPr/>
            <w:hyperlink r:id="rId13" w:history="1">
              <w:r>
                <w:rPr>
                  <w:color w:val="#410a8c"/>
                  <w:u w:val="single"/>
                </w:rPr>
                <w:t xml:space="preserve">Loïc Grobol</w:t>
              </w:r>
            </w:hyperlink>
            <w:r>
              <w:rPr/>
              <w:t xml:space="preserve">,</w:t>
            </w:r>
            <w:hyperlink r:id="rId25" w:history="1">
              <w:r>
                <w:rPr>
                  <w:color w:val="#410a8c"/>
                  <w:u w:val="single"/>
                </w:rPr>
                <w:t xml:space="preserve">Benoît Crabbé</w:t>
              </w:r>
            </w:hyperlink>
          </w:p>
          <w:p>
            <w:pPr/>
            <w:r>
              <w:rPr>
                <w:i w:val="1"/>
                <w:iCs w:val="1"/>
              </w:rPr>
              <w:t xml:space="preserve">TALN/RECITAL 2021</w:t>
            </w:r>
            <w:r>
              <w:rPr/>
              <w:t xml:space="preserve">, Jun 2021, Lille (virtuel), France</w:t>
            </w:r>
          </w:p>
          <w:p>
            <w:pPr/>
            <w:r>
              <w:rPr/>
              <w:t xml:space="preserve">Communication dans un congrès</w:t>
            </w:r>
          </w:p>
          <w:p>
            <w:pPr/>
            <w:hyperlink r:id="rId46" w:history="1">
              <w:r>
                <w:rPr>
                  <w:color w:val="#410a8c"/>
                  <w:u w:val="single"/>
                </w:rPr>
                <w:t xml:space="preserve">hal-03223424v1</w:t>
              </w:r>
            </w:hyperlink>
          </w:p>
        </w:tc>
      </w:tr>
      <w:tr>
        <w:trPr/>
        <w:tc>
          <w:tcPr>
            <w:noWrap/>
          </w:tcPr>
          <w:p>
            <w:pPr>
              <w:spacing w:after="200"/>
            </w:pPr>
            <w:hyperlink r:id="rId47" w:history="1">
              <w:r>
                <w:rPr>
                  <w:color w:val="1e198e"/>
                  <w:b w:val="1"/>
                  <w:bCs w:val="1"/>
                  <w:u w:val="single"/>
                </w:rPr>
                <w:t xml:space="preserve">Comment arpenter sans mètre : les scores de résolution de chaînes de coréférences sont-ils des métriques ?</w:t>
              </w:r>
            </w:hyperlink>
          </w:p>
          <w:p>
            <w:pPr/>
            <w:hyperlink r:id="rId48" w:history="1">
              <w:r>
                <w:rPr>
                  <w:color w:val="#410a8c"/>
                  <w:u w:val="single"/>
                </w:rPr>
                <w:t xml:space="preserve">Adam Lion-Bouton</w:t>
              </w:r>
            </w:hyperlink>
            <w:r>
              <w:rPr/>
              <w:t xml:space="preserve">,</w:t>
            </w:r>
            <w:hyperlink r:id="rId13"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34" w:history="1">
              <w:r>
                <w:rPr>
                  <w:color w:val="#410a8c"/>
                  <w:u w:val="single"/>
                </w:rPr>
                <w:t xml:space="preserve">Sylvie Billot</w:t>
              </w:r>
            </w:hyperlink>
            <w:r>
              <w:rPr/>
              <w:t xml:space="preserve">,</w:t>
            </w:r>
            <w:hyperlink r:id="rId49"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47" w:history="1">
              <w:r>
                <w:rPr>
                  <w:color w:val="#410a8c"/>
                  <w:u w:val="single"/>
                </w:rPr>
                <w:t xml:space="preserve">hal-02750222v4</w:t>
              </w:r>
            </w:hyperlink>
          </w:p>
        </w:tc>
      </w:tr>
      <w:tr>
        <w:trPr/>
        <w:tc>
          <w:tcPr>
            <w:noWrap/>
          </w:tcPr>
          <w:p>
            <w:pPr>
              <w:spacing w:after="200"/>
            </w:pPr>
            <w:hyperlink r:id="rId50" w:history="1">
              <w:r>
                <w:rPr>
                  <w:color w:val="1e198e"/>
                  <w:b w:val="1"/>
                  <w:bCs w:val="1"/>
                  <w:u w:val="single"/>
                </w:rPr>
                <w:t xml:space="preserve">Automatic Period Segmentation of Oral French</w:t>
              </w:r>
            </w:hyperlink>
          </w:p>
          <w:p>
            <w:pPr/>
            <w:hyperlink r:id="rId51" w:history="1">
              <w:r>
                <w:rPr>
                  <w:color w:val="#410a8c"/>
                  <w:u w:val="single"/>
                </w:rPr>
                <w:t xml:space="preserve">Natalia Kalashnikova</w:t>
              </w:r>
            </w:hyperlink>
            <w:r>
              <w:rPr/>
              <w:t xml:space="preserve">,</w:t>
            </w:r>
            <w:hyperlink r:id="rId13" w:history="1">
              <w:r>
                <w:rPr>
                  <w:color w:val="#410a8c"/>
                  <w:u w:val="single"/>
                </w:rPr>
                <w:t xml:space="preserve">Loïc Grobol</w:t>
              </w:r>
            </w:hyperlink>
            <w:r>
              <w:rPr/>
              <w:t xml:space="preserve">,</w:t>
            </w:r>
            <w:hyperlink r:id="rId52" w:history="1">
              <w:r>
                <w:rPr>
                  <w:color w:val="#410a8c"/>
                  <w:u w:val="single"/>
                </w:rPr>
                <w:t xml:space="preserve">Iris Eshkol-Taravella</w:t>
              </w:r>
            </w:hyperlink>
            <w:r>
              <w:rPr/>
              <w:t xml:space="preserve">,</w:t>
            </w:r>
            <w:hyperlink r:id="rId53" w:history="1">
              <w:r>
                <w:rPr>
                  <w:color w:val="#410a8c"/>
                  <w:u w:val="single"/>
                </w:rPr>
                <w:t xml:space="preserve">François Delafontaine</w:t>
              </w:r>
            </w:hyperlink>
          </w:p>
          <w:p>
            <w:pPr/>
            <w:r>
              <w:rPr>
                <w:i w:val="1"/>
                <w:iCs w:val="1"/>
              </w:rPr>
              <w:t xml:space="preserve">12th International Conference on Language Resources and Evaluation</w:t>
            </w:r>
            <w:r>
              <w:rPr/>
              <w:t xml:space="preserve">, May 2020, Marseille, France. pp.6389-6394</w:t>
            </w:r>
          </w:p>
          <w:p>
            <w:pPr/>
            <w:r>
              <w:rPr/>
              <w:t xml:space="preserve">Communication dans un congrès</w:t>
            </w:r>
          </w:p>
          <w:p>
            <w:pPr/>
            <w:hyperlink r:id="rId50" w:history="1">
              <w:r>
                <w:rPr>
                  <w:color w:val="#410a8c"/>
                  <w:u w:val="single"/>
                </w:rPr>
                <w:t xml:space="preserve">hal-02770725v1</w:t>
              </w:r>
            </w:hyperlink>
          </w:p>
        </w:tc>
      </w:tr>
      <w:tr>
        <w:trPr/>
        <w:tc>
          <w:tcPr>
            <w:noWrap/>
          </w:tcPr>
          <w:p>
            <w:pPr>
              <w:spacing w:after="200"/>
            </w:pPr>
            <w:hyperlink r:id="rId54" w:history="1">
              <w:r>
                <w:rPr>
                  <w:color w:val="1e198e"/>
                  <w:b w:val="1"/>
                  <w:bCs w:val="1"/>
                  <w:u w:val="single"/>
                </w:rPr>
                <w:t xml:space="preserve">Segmentation automatique en périodes pour le français parlé</w:t>
              </w:r>
            </w:hyperlink>
          </w:p>
          <w:p>
            <w:pPr/>
            <w:hyperlink r:id="rId51" w:history="1">
              <w:r>
                <w:rPr>
                  <w:color w:val="#410a8c"/>
                  <w:u w:val="single"/>
                </w:rPr>
                <w:t xml:space="preserve">Natalia Kalashnikova</w:t>
              </w:r>
            </w:hyperlink>
            <w:r>
              <w:rPr/>
              <w:t xml:space="preserve">,</w:t>
            </w:r>
            <w:hyperlink r:id="rId52" w:history="1">
              <w:r>
                <w:rPr>
                  <w:color w:val="#410a8c"/>
                  <w:u w:val="single"/>
                </w:rPr>
                <w:t xml:space="preserve">Iris Eshkol-Taravella</w:t>
              </w:r>
            </w:hyperlink>
            <w:r>
              <w:rPr/>
              <w:t xml:space="preserve">,</w:t>
            </w:r>
            <w:hyperlink r:id="rId13" w:history="1">
              <w:r>
                <w:rPr>
                  <w:color w:val="#410a8c"/>
                  <w:u w:val="single"/>
                </w:rPr>
                <w:t xml:space="preserve">Loïc Grobol</w:t>
              </w:r>
            </w:hyperlink>
            <w:r>
              <w:rPr/>
              <w:t xml:space="preserve">,</w:t>
            </w:r>
            <w:hyperlink r:id="rId53" w:history="1">
              <w:r>
                <w:rPr>
                  <w:color w:val="#410a8c"/>
                  <w:u w:val="single"/>
                </w:rPr>
                <w:t xml:space="preserve">François Delafontaine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pp.241-248</w:t>
            </w:r>
          </w:p>
          <w:p>
            <w:pPr/>
            <w:r>
              <w:rPr/>
              <w:t xml:space="preserve">Communication dans un congrès</w:t>
            </w:r>
          </w:p>
          <w:p>
            <w:pPr/>
            <w:hyperlink r:id="rId54" w:history="1">
              <w:r>
                <w:rPr>
                  <w:color w:val="#410a8c"/>
                  <w:u w:val="single"/>
                </w:rPr>
                <w:t xml:space="preserve">hal-02784773v3</w:t>
              </w:r>
            </w:hyperlink>
          </w:p>
        </w:tc>
      </w:tr>
      <w:tr>
        <w:trPr/>
        <w:tc>
          <w:tcPr>
            <w:noWrap/>
          </w:tcPr>
          <w:p>
            <w:pPr>
              <w:spacing w:after="200"/>
            </w:pPr>
            <w:hyperlink r:id="rId55" w:history="1">
              <w:r>
                <w:rPr>
                  <w:color w:val="1e198e"/>
                  <w:b w:val="1"/>
                  <w:bCs w:val="1"/>
                  <w:u w:val="single"/>
                </w:rPr>
                <w:t xml:space="preserve">Modèles neuronaux hybrides pour la modélisation de séquences : le meilleur de trois mondes</w:t>
              </w:r>
            </w:hyperlink>
          </w:p>
          <w:p>
            <w:pPr/>
            <w:hyperlink r:id="rId56" w:history="1">
              <w:r>
                <w:rPr>
                  <w:color w:val="#410a8c"/>
                  <w:u w:val="single"/>
                </w:rPr>
                <w:t xml:space="preserve">Marco Dinarelli</w:t>
              </w:r>
            </w:hyperlink>
            <w:r>
              <w:rPr/>
              <w:t xml:space="preserve">,</w:t>
            </w:r>
            <w:hyperlink r:id="rId13"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55" w:history="1">
              <w:r>
                <w:rPr>
                  <w:color w:val="#410a8c"/>
                  <w:u w:val="single"/>
                </w:rPr>
                <w:t xml:space="preserve">hal-02157160v2</w:t>
              </w:r>
            </w:hyperlink>
          </w:p>
        </w:tc>
      </w:tr>
      <w:tr>
        <w:trPr/>
        <w:tc>
          <w:tcPr>
            <w:noWrap/>
          </w:tcPr>
          <w:p>
            <w:pPr>
              <w:spacing w:after="200"/>
            </w:pPr>
            <w:hyperlink r:id="rId57" w:history="1">
              <w:r>
                <w:rPr>
                  <w:color w:val="1e198e"/>
                  <w:b w:val="1"/>
                  <w:bCs w:val="1"/>
                  <w:u w:val="single"/>
                </w:rPr>
                <w:t xml:space="preserve">Seq2Biseq: Bidirectional Output-wise Recurrent Neural Networks for Sequence Modelling</w:t>
              </w:r>
            </w:hyperlink>
          </w:p>
          <w:p>
            <w:pPr/>
            <w:hyperlink r:id="rId56" w:history="1">
              <w:r>
                <w:rPr>
                  <w:color w:val="#410a8c"/>
                  <w:u w:val="single"/>
                </w:rPr>
                <w:t xml:space="preserve">Marco Dinarelli</w:t>
              </w:r>
            </w:hyperlink>
            <w:r>
              <w:rPr/>
              <w:t xml:space="preserve">,</w:t>
            </w:r>
            <w:hyperlink r:id="rId13"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57" w:history="1">
              <w:r>
                <w:rPr>
                  <w:color w:val="#410a8c"/>
                  <w:u w:val="single"/>
                </w:rPr>
                <w:t xml:space="preserve">hal-02085093v1</w:t>
              </w:r>
            </w:hyperlink>
          </w:p>
        </w:tc>
      </w:tr>
      <w:tr>
        <w:trPr/>
        <w:tc>
          <w:tcPr>
            <w:noWrap/>
          </w:tcPr>
          <w:p>
            <w:pPr>
              <w:spacing w:after="200"/>
            </w:pPr>
            <w:hyperlink r:id="rId58" w:history="1">
              <w:r>
                <w:rPr>
                  <w:color w:val="1e198e"/>
                  <w:b w:val="1"/>
                  <w:bCs w:val="1"/>
                  <w:u w:val="single"/>
                </w:rPr>
                <w:t xml:space="preserve">From POS to period segmentation : toward an automatic data processing for spoken corpora</w:t>
              </w:r>
            </w:hyperlink>
          </w:p>
          <w:p>
            <w:pPr/>
            <w:hyperlink r:id="rId59" w:history="1">
              <w:r>
                <w:rPr>
                  <w:color w:val="#410a8c"/>
                  <w:u w:val="single"/>
                </w:rPr>
                <w:t xml:space="preserve">Flora Badin</w:t>
              </w:r>
            </w:hyperlink>
            <w:r>
              <w:rPr/>
              <w:t xml:space="preserve">,</w:t>
            </w:r>
            <w:hyperlink r:id="rId52" w:history="1">
              <w:r>
                <w:rPr>
                  <w:color w:val="#410a8c"/>
                  <w:u w:val="single"/>
                </w:rPr>
                <w:t xml:space="preserve">Iris Eshkol-Taravella</w:t>
              </w:r>
            </w:hyperlink>
            <w:r>
              <w:rPr/>
              <w:t xml:space="preserve">,</w:t>
            </w:r>
            <w:hyperlink r:id="rId53" w:history="1">
              <w:r>
                <w:rPr>
                  <w:color w:val="#410a8c"/>
                  <w:u w:val="single"/>
                </w:rPr>
                <w:t xml:space="preserve">François Delafontaine</w:t>
              </w:r>
            </w:hyperlink>
            <w:r>
              <w:rPr/>
              <w:t xml:space="preserve">,</w:t>
            </w:r>
            <w:hyperlink r:id="rId13" w:history="1">
              <w:r>
                <w:rPr>
                  <w:color w:val="#410a8c"/>
                  <w:u w:val="single"/>
                </w:rPr>
                <w:t xml:space="preserve">Loïc Grobol</w:t>
              </w:r>
            </w:hyperlink>
            <w:r>
              <w:rPr/>
              <w:t xml:space="preserve">,</w:t>
            </w:r>
            <w:hyperlink r:id="rId51" w:history="1">
              <w:r>
                <w:rPr>
                  <w:color w:val="#410a8c"/>
                  <w:u w:val="single"/>
                </w:rPr>
                <w:t xml:space="preserve">Natalia Kalashnikova</w:t>
              </w:r>
            </w:hyperlink>
            <w:r>
              <w:rPr/>
              <w:t xml:space="preserve">et al.</w:t>
            </w:r>
          </w:p>
          <w:p>
            <w:pPr/>
            <w:r>
              <w:rPr>
                <w:i w:val="1"/>
                <w:iCs w:val="1"/>
              </w:rPr>
              <w:t xml:space="preserve">Unit segmentation in Spoken Interaction Segcor Workshop</w:t>
            </w:r>
            <w:r>
              <w:rPr/>
              <w:t xml:space="preserve">, Jun 2019, Orléans, France</w:t>
            </w:r>
          </w:p>
          <w:p>
            <w:pPr/>
            <w:r>
              <w:rPr/>
              <w:t xml:space="preserve">Communication dans un congrès</w:t>
            </w:r>
          </w:p>
          <w:p>
            <w:pPr/>
            <w:hyperlink r:id="rId58" w:history="1">
              <w:r>
                <w:rPr>
                  <w:color w:val="#410a8c"/>
                  <w:u w:val="single"/>
                </w:rPr>
                <w:t xml:space="preserve">hal-04071897v1</w:t>
              </w:r>
            </w:hyperlink>
          </w:p>
        </w:tc>
      </w:tr>
      <w:tr>
        <w:trPr/>
        <w:tc>
          <w:tcPr>
            <w:noWrap/>
          </w:tcPr>
          <w:p>
            <w:pPr>
              <w:spacing w:after="200"/>
            </w:pPr>
            <w:hyperlink r:id="rId60" w:history="1">
              <w:r>
                <w:rPr>
                  <w:color w:val="1e198e"/>
                  <w:b w:val="1"/>
                  <w:bCs w:val="1"/>
                  <w:u w:val="single"/>
                </w:rPr>
                <w:t xml:space="preserve">Neural Coreference Resolution with Limited Lexical Context and Explicit Mention Detection for Oral French</w:t>
              </w:r>
            </w:hyperlink>
          </w:p>
          <w:p>
            <w:pPr/>
            <w:hyperlink r:id="rId13" w:history="1">
              <w:r>
                <w:rPr>
                  <w:color w:val="#410a8c"/>
                  <w:u w:val="single"/>
                </w:rPr>
                <w:t xml:space="preserve">Loïc Grobol</w:t>
              </w:r>
            </w:hyperlink>
          </w:p>
          <w:p>
            <w:pPr/>
            <w:r>
              <w:rPr>
                <w:i w:val="1"/>
                <w:iCs w:val="1"/>
              </w:rPr>
              <w:t xml:space="preserve">Second Workshop on Computational Models of Reference, Anaphora and Coreference (CRAC19)</w:t>
            </w:r>
            <w:r>
              <w:rPr/>
              <w:t xml:space="preserve">, Jun 2019, Minneapolis, United States</w:t>
            </w:r>
          </w:p>
          <w:p>
            <w:pPr/>
            <w:r>
              <w:rPr/>
              <w:t xml:space="preserve">Communication dans un congrès</w:t>
            </w:r>
          </w:p>
          <w:p>
            <w:pPr/>
            <w:hyperlink r:id="rId60" w:history="1">
              <w:r>
                <w:rPr>
                  <w:color w:val="#410a8c"/>
                  <w:u w:val="single"/>
                </w:rPr>
                <w:t xml:space="preserve">hal-02151569v2</w:t>
              </w:r>
            </w:hyperlink>
          </w:p>
        </w:tc>
      </w:tr>
      <w:tr>
        <w:trPr/>
        <w:tc>
          <w:tcPr>
            <w:noWrap/>
          </w:tcPr>
          <w:p>
            <w:pPr>
              <w:spacing w:after="200"/>
            </w:pPr>
            <w:hyperlink r:id="rId61" w:history="1">
              <w:r>
                <w:rPr>
                  <w:color w:val="1e198e"/>
                  <w:b w:val="1"/>
                  <w:bCs w:val="1"/>
                  <w:u w:val="single"/>
                </w:rPr>
                <w:t xml:space="preserve">ANCOR-AS: Enriching the ANCOR Corpus with Syntactic Annotations</w:t>
              </w:r>
            </w:hyperlink>
          </w:p>
          <w:p>
            <w:pPr/>
            <w:hyperlink r:id="rId13"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61" w:history="1">
              <w:r>
                <w:rPr>
                  <w:color w:val="#410a8c"/>
                  <w:u w:val="single"/>
                </w:rPr>
                <w:t xml:space="preserve">hal-01744572v1</w:t>
              </w:r>
            </w:hyperlink>
          </w:p>
        </w:tc>
      </w:tr>
      <w:tr>
        <w:trPr/>
        <w:tc>
          <w:tcPr>
            <w:noWrap/>
          </w:tcPr>
          <w:p>
            <w:pPr>
              <w:spacing w:after="200"/>
            </w:pPr>
            <w:hyperlink r:id="rId65" w:history="1">
              <w:r>
                <w:rPr>
                  <w:color w:val="1e198e"/>
                  <w:b w:val="1"/>
                  <w:bCs w:val="1"/>
                  <w:u w:val="single"/>
                </w:rPr>
                <w:t xml:space="preserve">Classification par paires de mention pour la résolution des coréférences en français parlé interactif</w:t>
              </w:r>
            </w:hyperlink>
          </w:p>
          <w:p>
            <w:pPr/>
            <w:hyperlink r:id="rId37" w:history="1">
              <w:r>
                <w:rPr>
                  <w:color w:val="#410a8c"/>
                  <w:u w:val="single"/>
                </w:rPr>
                <w:t xml:space="preserve">Maëlle Brassier</w:t>
              </w:r>
            </w:hyperlink>
            <w:r>
              <w:rPr/>
              <w:t xml:space="preserve">,</w:t>
            </w:r>
            <w:hyperlink r:id="rId66" w:history="1">
              <w:r>
                <w:rPr>
                  <w:color w:val="#410a8c"/>
                  <w:u w:val="single"/>
                </w:rPr>
                <w:t xml:space="preserve">Alexis Puret</w:t>
              </w:r>
            </w:hyperlink>
            <w:r>
              <w:rPr/>
              <w:t xml:space="preserve">,</w:t>
            </w:r>
            <w:hyperlink r:id="rId67" w:history="1">
              <w:r>
                <w:rPr>
                  <w:color w:val="#410a8c"/>
                  <w:u w:val="single"/>
                </w:rPr>
                <w:t xml:space="preserve">Augustin Voisin-Marras</w:t>
              </w:r>
            </w:hyperlink>
            <w:r>
              <w:rPr/>
              <w:t xml:space="preserve">,</w:t>
            </w:r>
            <w:hyperlink r:id="rId13" w:history="1">
              <w:r>
                <w:rPr>
                  <w:color w:val="#410a8c"/>
                  <w:u w:val="single"/>
                </w:rPr>
                <w:t xml:space="preserve">Loïc Grobol</w:t>
              </w:r>
            </w:hyperlink>
          </w:p>
          <w:p>
            <w:pPr/>
            <w:r>
              <w:rPr>
                <w:i w:val="1"/>
                <w:iCs w:val="1"/>
              </w:rPr>
              <w:t xml:space="preserve">Conférence jointe CORIA-TALN-RJC 2018</w:t>
            </w:r>
            <w:r>
              <w:rPr/>
              <w:t xml:space="preserve">, ATALA; ARIA, May 2018, Rennes, France</w:t>
            </w:r>
          </w:p>
          <w:p>
            <w:pPr/>
            <w:r>
              <w:rPr/>
              <w:t xml:space="preserve">Communication dans un congrès</w:t>
            </w:r>
          </w:p>
          <w:p>
            <w:pPr/>
            <w:hyperlink r:id="rId65" w:history="1">
              <w:r>
                <w:rPr>
                  <w:color w:val="#410a8c"/>
                  <w:u w:val="single"/>
                </w:rPr>
                <w:t xml:space="preserve">hal-01821213v1</w:t>
              </w:r>
            </w:hyperlink>
          </w:p>
        </w:tc>
      </w:tr>
      <w:tr>
        <w:trPr/>
        <w:tc>
          <w:tcPr>
            <w:noWrap/>
          </w:tcPr>
          <w:p>
            <w:pPr>
              <w:spacing w:after="200"/>
            </w:pPr>
            <w:hyperlink r:id="rId68" w:history="1">
              <w:r>
                <w:rPr>
                  <w:color w:val="1e198e"/>
                  <w:b w:val="1"/>
                  <w:bCs w:val="1"/>
                  <w:u w:val="single"/>
                </w:rPr>
                <w:t xml:space="preserve">XML-TEI-URS: using a TEI format for annotated linguistic resources</w:t>
              </w:r>
            </w:hyperlink>
          </w:p>
          <w:p>
            <w:pPr/>
            <w:hyperlink r:id="rId13"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68" w:history="1">
              <w:r>
                <w:rPr>
                  <w:color w:val="#410a8c"/>
                  <w:u w:val="single"/>
                </w:rPr>
                <w:t xml:space="preserve">hal-01827563v1</w:t>
              </w:r>
            </w:hyperlink>
          </w:p>
        </w:tc>
      </w:tr>
      <w:tr>
        <w:trPr/>
        <w:tc>
          <w:tcPr>
            <w:noWrap/>
          </w:tcPr>
          <w:p>
            <w:pPr>
              <w:spacing w:after="200"/>
            </w:pPr>
            <w:hyperlink r:id="rId70" w:history="1">
              <w:r>
                <w:rPr>
                  <w:color w:val="1e198e"/>
                  <w:b w:val="1"/>
                  <w:bCs w:val="1"/>
                  <w:u w:val="single"/>
                </w:rPr>
                <w:t xml:space="preserve">Modélisation d'un contexte global d'étiquettes pour l'étiquetage de séquences dans les réseaux neuronaux récurrents</w:t>
              </w:r>
            </w:hyperlink>
          </w:p>
          <w:p>
            <w:pPr/>
            <w:hyperlink r:id="rId56" w:history="1">
              <w:r>
                <w:rPr>
                  <w:color w:val="#410a8c"/>
                  <w:u w:val="single"/>
                </w:rPr>
                <w:t xml:space="preserve">Marco Dinarelli</w:t>
              </w:r>
            </w:hyperlink>
            <w:r>
              <w:rPr/>
              <w:t xml:space="preserve">,</w:t>
            </w:r>
            <w:hyperlink r:id="rId13"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70" w:history="1">
              <w:r>
                <w:rPr>
                  <w:color w:val="#410a8c"/>
                  <w:u w:val="single"/>
                </w:rPr>
                <w:t xml:space="preserve">hal-02002111v1</w:t>
              </w:r>
            </w:hyperlink>
          </w:p>
        </w:tc>
      </w:tr>
      <w:tr>
        <w:trPr/>
        <w:tc>
          <w:tcPr>
            <w:noWrap/>
          </w:tcPr>
          <w:p>
            <w:pPr>
              <w:spacing w:after="200"/>
            </w:pPr>
            <w:hyperlink r:id="rId71" w:history="1">
              <w:r>
                <w:rPr>
                  <w:color w:val="1e198e"/>
                  <w:b w:val="1"/>
                  <w:bCs w:val="1"/>
                  <w:u w:val="single"/>
                </w:rPr>
                <w:t xml:space="preserve">Apports des analyses syntaxiques pour la détection automatique de mentions dans un corpus de français oral</w:t>
              </w:r>
            </w:hyperlink>
          </w:p>
          <w:p>
            <w:pPr/>
            <w:hyperlink r:id="rId13"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71" w:history="1">
              <w:r>
                <w:rPr>
                  <w:color w:val="#410a8c"/>
                  <w:u w:val="single"/>
                </w:rPr>
                <w:t xml:space="preserve">hal-01558711v1</w:t>
              </w:r>
            </w:hyperlink>
          </w:p>
        </w:tc>
      </w:tr>
      <w:tr>
        <w:trPr/>
        <w:tc>
          <w:tcPr>
            <w:noWrap/>
          </w:tcPr>
          <w:p>
            <w:pPr>
              <w:spacing w:after="200"/>
            </w:pPr>
            <w:hyperlink r:id="rId72" w:history="1">
              <w:r>
                <w:rPr>
                  <w:color w:val="1e198e"/>
                  <w:b w:val="1"/>
                  <w:bCs w:val="1"/>
                  <w:u w:val="single"/>
                </w:rPr>
                <w:t xml:space="preserve">Interoperable annotation of (co)references in the Democrat project</w:t>
              </w:r>
            </w:hyperlink>
          </w:p>
          <w:p>
            <w:pPr/>
            <w:hyperlink r:id="rId13"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72" w:history="1">
              <w:r>
                <w:rPr>
                  <w:color w:val="#410a8c"/>
                  <w:u w:val="single"/>
                </w:rPr>
                <w:t xml:space="preserve">hal-01583527v2</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3"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i w:val="1"/>
                <w:iCs w:val="1"/>
              </w:rPr>
              <w:t xml:space="preserve">Journal of Memory and Language</w:t>
            </w:r>
            <w:r>
              <w:rPr/>
              <w:t xml:space="preserve">, 2025, 144, pp.104653. </w:t>
            </w:r>
            <w:hyperlink r:id="rId77" w:history="1">
              <w:r>
                <w:rPr>
                  <w:color w:val="#410a8c"/>
                  <w:u w:val="single"/>
                </w:rPr>
                <w:t xml:space="preserve">⟨10.1016/j.jml.2025.104653⟩</w:t>
              </w:r>
            </w:hyperlink>
          </w:p>
          <w:p>
            <w:pPr/>
            <w:r>
              <w:rPr/>
              <w:t xml:space="preserve">Article dans une revue</w:t>
            </w:r>
          </w:p>
          <w:p>
            <w:pPr/>
            <w:hyperlink r:id="rId73" w:history="1">
              <w:r>
                <w:rPr>
                  <w:color w:val="#410a8c"/>
                  <w:u w:val="single"/>
                </w:rPr>
                <w:t xml:space="preserve">hal-05299087v1</w:t>
              </w:r>
            </w:hyperlink>
          </w:p>
        </w:tc>
      </w:tr>
      <w:tr>
        <w:trPr/>
        <w:tc>
          <w:tcPr>
            <w:noWrap/>
          </w:tcPr>
          <w:p>
            <w:pPr>
              <w:spacing w:after="200"/>
            </w:pPr>
            <w:hyperlink r:id="rId78" w:history="1">
              <w:r>
                <w:rPr>
                  <w:color w:val="1e198e"/>
                  <w:b w:val="1"/>
                  <w:bCs w:val="1"/>
                  <w:u w:val="single"/>
                </w:rPr>
                <w:t xml:space="preserve">Profiterole : un corpus morpho-syntaxique et syntaxique de français médiéval</w:t>
              </w:r>
            </w:hyperlink>
          </w:p>
          <w:p>
            <w:pPr/>
            <w:hyperlink r:id="rId24" w:history="1">
              <w:r>
                <w:rPr>
                  <w:color w:val="#410a8c"/>
                  <w:u w:val="single"/>
                </w:rPr>
                <w:t xml:space="preserve">Sophie Prévost</w:t>
              </w:r>
            </w:hyperlink>
            <w:r>
              <w:rPr/>
              <w:t xml:space="preserve">,</w:t>
            </w:r>
            <w:hyperlink r:id="rId13" w:history="1">
              <w:r>
                <w:rPr>
                  <w:color w:val="#410a8c"/>
                  <w:u w:val="single"/>
                </w:rPr>
                <w:t xml:space="preserve">Loïc Grobol</w:t>
              </w:r>
            </w:hyperlink>
            <w:r>
              <w:rPr/>
              <w:t xml:space="preserve">,</w:t>
            </w:r>
            <w:hyperlink r:id="rId79" w:history="1">
              <w:r>
                <w:rPr>
                  <w:color w:val="#410a8c"/>
                  <w:u w:val="single"/>
                </w:rPr>
                <w:t xml:space="preserve">Mathieu Dehouck</w:t>
              </w:r>
            </w:hyperlink>
            <w:r>
              <w:rPr/>
              <w:t xml:space="preserve">,</w:t>
            </w:r>
            <w:hyperlink r:id="rId80" w:history="1">
              <w:r>
                <w:rPr>
                  <w:color w:val="#410a8c"/>
                  <w:u w:val="single"/>
                </w:rPr>
                <w:t xml:space="preserve">Alexei Lavrentiev</w:t>
              </w:r>
            </w:hyperlink>
            <w:r>
              <w:rPr/>
              <w:t xml:space="preserve">,</w:t>
            </w:r>
            <w:hyperlink r:id="rId69"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81" w:history="1">
              <w:r>
                <w:rPr>
                  <w:color w:val="#410a8c"/>
                  <w:u w:val="single"/>
                </w:rPr>
                <w:t xml:space="preserve">⟨10.4000/corpus.8538⟩</w:t>
              </w:r>
            </w:hyperlink>
          </w:p>
          <w:p>
            <w:pPr/>
            <w:r>
              <w:rPr/>
              <w:t xml:space="preserve">Article dans une revue</w:t>
            </w:r>
          </w:p>
          <w:p>
            <w:pPr/>
            <w:hyperlink r:id="rId78" w:history="1">
              <w:r>
                <w:rPr>
                  <w:color w:val="#410a8c"/>
                  <w:u w:val="single"/>
                </w:rPr>
                <w:t xml:space="preserve">hal-04681591v1</w:t>
              </w:r>
            </w:hyperlink>
          </w:p>
        </w:tc>
      </w:tr>
      <w:tr>
        <w:trPr/>
        <w:tc>
          <w:tcPr>
            <w:noWrap/>
          </w:tcPr>
          <w:p>
            <w:pPr>
              <w:spacing w:after="200"/>
            </w:pPr>
            <w:hyperlink r:id="rId82" w:history="1">
              <w:r>
                <w:rPr>
                  <w:color w:val="1e198e"/>
                  <w:b w:val="1"/>
                  <w:bCs w:val="1"/>
                  <w:u w:val="single"/>
                </w:rPr>
                <w:t xml:space="preserve">CreoleVal: Multilingual Multitask Benchmarks for Creoles</w:t>
              </w:r>
            </w:hyperlink>
          </w:p>
          <w:p>
            <w:pPr/>
            <w:hyperlink r:id="rId83" w:history="1">
              <w:r>
                <w:rPr>
                  <w:color w:val="#410a8c"/>
                  <w:u w:val="single"/>
                </w:rPr>
                <w:t xml:space="preserve">Heather Lent</w:t>
              </w:r>
            </w:hyperlink>
            <w:r>
              <w:rPr/>
              <w:t xml:space="preserve">,</w:t>
            </w:r>
            <w:hyperlink r:id="rId84" w:history="1">
              <w:r>
                <w:rPr>
                  <w:color w:val="#410a8c"/>
                  <w:u w:val="single"/>
                </w:rPr>
                <w:t xml:space="preserve">Kushal Tatariya</w:t>
              </w:r>
            </w:hyperlink>
            <w:r>
              <w:rPr/>
              <w:t xml:space="preserve">,</w:t>
            </w:r>
            <w:hyperlink r:id="rId85" w:history="1">
              <w:r>
                <w:rPr>
                  <w:color w:val="#410a8c"/>
                  <w:u w:val="single"/>
                </w:rPr>
                <w:t xml:space="preserve">Raj Dabre</w:t>
              </w:r>
            </w:hyperlink>
            <w:r>
              <w:rPr/>
              <w:t xml:space="preserve">,</w:t>
            </w:r>
            <w:hyperlink r:id="rId86" w:history="1">
              <w:r>
                <w:rPr>
                  <w:color w:val="#410a8c"/>
                  <w:u w:val="single"/>
                </w:rPr>
                <w:t xml:space="preserve">Yiyi Chen</w:t>
              </w:r>
            </w:hyperlink>
            <w:r>
              <w:rPr/>
              <w:t xml:space="preserve">,</w:t>
            </w:r>
            <w:hyperlink r:id="rId87" w:history="1">
              <w:r>
                <w:rPr>
                  <w:color w:val="#410a8c"/>
                  <w:u w:val="single"/>
                </w:rPr>
                <w:t xml:space="preserve">Marcell Fekete</w:t>
              </w:r>
            </w:hyperlink>
            <w:r>
              <w:rPr/>
              <w:t xml:space="preserve">et al.</w:t>
            </w:r>
          </w:p>
          <w:p>
            <w:pPr/>
            <w:r>
              <w:rPr>
                <w:i w:val="1"/>
                <w:iCs w:val="1"/>
              </w:rPr>
              <w:t xml:space="preserve">Transactions of the Association for Computational Linguistics</w:t>
            </w:r>
            <w:r>
              <w:rPr/>
              <w:t xml:space="preserve">, 2024, 12, pp.950-978. </w:t>
            </w:r>
            <w:hyperlink r:id="rId88" w:history="1">
              <w:r>
                <w:rPr>
                  <w:color w:val="#410a8c"/>
                  <w:u w:val="single"/>
                </w:rPr>
                <w:t xml:space="preserve">⟨10.1162/tacl_a_00682⟩</w:t>
              </w:r>
            </w:hyperlink>
          </w:p>
          <w:p>
            <w:pPr/>
            <w:r>
              <w:rPr/>
              <w:t xml:space="preserve">Article dans une revue</w:t>
            </w:r>
          </w:p>
          <w:p>
            <w:pPr/>
            <w:hyperlink r:id="rId82" w:history="1">
              <w:r>
                <w:rPr>
                  <w:color w:val="#410a8c"/>
                  <w:u w:val="single"/>
                </w:rPr>
                <w:t xml:space="preserve">hal-04793334v1</w:t>
              </w:r>
            </w:hyperlink>
          </w:p>
        </w:tc>
      </w:tr>
      <w:tr>
        <w:trPr/>
        <w:tc>
          <w:tcPr>
            <w:noWrap/>
          </w:tcPr>
          <w:p>
            <w:pPr>
              <w:spacing w:after="200"/>
            </w:pPr>
            <w:hyperlink r:id="rId89" w:history="1">
              <w:r>
                <w:rPr>
                  <w:color w:val="1e198e"/>
                  <w:b w:val="1"/>
                  <w:bCs w:val="1"/>
                  <w:u w:val="single"/>
                </w:rPr>
                <w:t xml:space="preserve">Exploitation du corpus Democrat par apprentissage artificiel</w:t>
              </w:r>
            </w:hyperlink>
          </w:p>
          <w:p>
            <w:pPr/>
            <w:hyperlink r:id="rId13" w:history="1">
              <w:r>
                <w:rPr>
                  <w:color w:val="#410a8c"/>
                  <w:u w:val="single"/>
                </w:rPr>
                <w:t xml:space="preserve">Loïc Grobol</w:t>
              </w:r>
            </w:hyperlink>
          </w:p>
          <w:p>
            <w:pPr/>
            <w:r>
              <w:rPr>
                <w:i w:val="1"/>
                <w:iCs w:val="1"/>
              </w:rPr>
              <w:t xml:space="preserve">Langages</w:t>
            </w:r>
            <w:r>
              <w:rPr/>
              <w:t xml:space="preserve">, 2021, Un corpus annoté en chaînes de référence et son exploitation– le projet Democrat, 224, </w:t>
            </w:r>
            <w:hyperlink r:id="rId90" w:history="1">
              <w:r>
                <w:rPr>
                  <w:color w:val="#410a8c"/>
                  <w:u w:val="single"/>
                </w:rPr>
                <w:t xml:space="preserve">⟨10.3917/lang.224.0129⟩</w:t>
              </w:r>
            </w:hyperlink>
          </w:p>
          <w:p>
            <w:pPr/>
            <w:r>
              <w:rPr/>
              <w:t xml:space="preserve">Article dans une revue</w:t>
            </w:r>
          </w:p>
          <w:p>
            <w:pPr/>
            <w:hyperlink r:id="rId89" w:history="1">
              <w:r>
                <w:rPr>
                  <w:color w:val="#410a8c"/>
                  <w:u w:val="single"/>
                </w:rPr>
                <w:t xml:space="preserve">hal-03475070v1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Inclusive Language Usage and Perception. A Study of Divisive Language Practices</w:t>
              </w:r>
            </w:hyperlink>
          </w:p>
          <w:p>
            <w:pPr/>
            <w:hyperlink r:id="rId42" w:history="1">
              <w:r>
                <w:rPr>
                  <w:color w:val="#410a8c"/>
                  <w:u w:val="single"/>
                </w:rPr>
                <w:t xml:space="preserve">Marine Delaborde</w:t>
              </w:r>
            </w:hyperlink>
            <w:r>
              <w:rPr/>
              <w:t xml:space="preserve">,</w:t>
            </w:r>
            <w:hyperlink r:id="rId43" w:history="1">
              <w:r>
                <w:rPr>
                  <w:color w:val="#410a8c"/>
                  <w:u w:val="single"/>
                </w:rPr>
                <w:t xml:space="preserve">Auphélie Ferreira</w:t>
              </w:r>
            </w:hyperlink>
            <w:r>
              <w:rPr/>
              <w:t xml:space="preserve">,</w:t>
            </w:r>
            <w:hyperlink r:id="rId13" w:history="1">
              <w:r>
                <w:rPr>
                  <w:color w:val="#410a8c"/>
                  <w:u w:val="single"/>
                </w:rPr>
                <w:t xml:space="preserve">Loïc Grobol</w:t>
              </w:r>
            </w:hyperlink>
            <w:r>
              <w:rPr/>
              <w:t xml:space="preserve">,</w:t>
            </w:r>
            <w:hyperlink r:id="rId92" w:history="1">
              <w:r>
                <w:rPr>
                  <w:color w:val="#410a8c"/>
                  <w:u w:val="single"/>
                </w:rPr>
                <w:t xml:space="preserve">Olga Seminck</w:t>
              </w:r>
            </w:hyperlink>
            <w:r>
              <w:rPr/>
              <w:t xml:space="preserve">,</w:t>
            </w:r>
            <w:hyperlink r:id="rId45"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91" w:history="1">
              <w:r>
                <w:rPr>
                  <w:color w:val="#410a8c"/>
                  <w:u w:val="single"/>
                </w:rPr>
                <w:t xml:space="preserve">halshs-05439835v1</w:t>
              </w:r>
            </w:hyperlink>
          </w:p>
        </w:tc>
      </w:tr>
      <w:tr>
        <w:trPr/>
        <w:tc>
          <w:tcPr>
            <w:noWrap/>
          </w:tcPr>
          <w:p>
            <w:pPr>
              <w:spacing w:after="200"/>
            </w:pPr>
            <w:hyperlink r:id="rId93" w:history="1">
              <w:r>
                <w:rPr>
                  <w:color w:val="1e198e"/>
                  <w:b w:val="1"/>
                  <w:bCs w:val="1"/>
                  <w:u w:val="single"/>
                </w:rPr>
                <w:t xml:space="preserve">Gwnewch Ramadegau Wici!</w:t>
              </w:r>
            </w:hyperlink>
          </w:p>
          <w:p>
            <w:pPr/>
            <w:hyperlink r:id="rId17" w:history="1">
              <w:r>
                <w:rPr>
                  <w:color w:val="#410a8c"/>
                  <w:u w:val="single"/>
                </w:rPr>
                <w:t xml:space="preserve">Mélanie Jouitteau</w:t>
              </w:r>
            </w:hyperlink>
            <w:r>
              <w:rPr/>
              <w:t xml:space="preserve">,</w:t>
            </w:r>
            <w:hyperlink r:id="rId13" w:history="1">
              <w:r>
                <w:rPr>
                  <w:color w:val="#410a8c"/>
                  <w:u w:val="single"/>
                </w:rPr>
                <w:t xml:space="preserve">Loïc Grobol</w:t>
              </w:r>
            </w:hyperlink>
          </w:p>
          <w:p>
            <w:pPr/>
            <w:r>
              <w:rPr/>
              <w:t xml:space="preserve">Gareth Watkins. </w:t>
            </w:r>
            <w:r>
              <w:rPr>
                <w:i w:val="1"/>
                <w:iCs w:val="1"/>
              </w:rPr>
              <w:t xml:space="preserve">Iaith a Thechnoleg yng Nghymru</w:t>
            </w:r>
            <w:r>
              <w:rPr/>
              <w:t xml:space="preserve">, II, Prifysgol Cymru Bangor, pp.8-15, 2024, 978-1 84220-208-1</w:t>
            </w:r>
          </w:p>
          <w:p>
            <w:pPr/>
            <w:r>
              <w:rPr/>
              <w:t xml:space="preserve">Chapitre d'ouvrage</w:t>
            </w:r>
          </w:p>
          <w:p>
            <w:pPr/>
            <w:hyperlink r:id="rId93" w:history="1">
              <w:r>
                <w:rPr>
                  <w:color w:val="#410a8c"/>
                  <w:u w:val="single"/>
                </w:rPr>
                <w:t xml:space="preserve">hal-04793349v1</w:t>
              </w:r>
            </w:hyperlink>
          </w:p>
        </w:tc>
      </w:tr>
      <w:tr>
        <w:trPr/>
        <w:tc>
          <w:tcPr>
            <w:noWrap/>
          </w:tcPr>
          <w:p>
            <w:pPr>
              <w:spacing w:after="200"/>
            </w:pPr>
            <w:hyperlink r:id="rId94" w:history="1">
              <w:r>
                <w:rPr>
                  <w:color w:val="1e198e"/>
                  <w:b w:val="1"/>
                  <w:bCs w:val="1"/>
                  <w:u w:val="single"/>
                </w:rPr>
                <w:t xml:space="preserve">Make wikigrammars!</w:t>
              </w:r>
            </w:hyperlink>
          </w:p>
          <w:p>
            <w:pPr/>
            <w:hyperlink r:id="rId17" w:history="1">
              <w:r>
                <w:rPr>
                  <w:color w:val="#410a8c"/>
                  <w:u w:val="single"/>
                </w:rPr>
                <w:t xml:space="preserve">Mélanie Jouitteau</w:t>
              </w:r>
            </w:hyperlink>
            <w:r>
              <w:rPr/>
              <w:t xml:space="preserve">,</w:t>
            </w:r>
            <w:hyperlink r:id="rId13" w:history="1">
              <w:r>
                <w:rPr>
                  <w:color w:val="#410a8c"/>
                  <w:u w:val="single"/>
                </w:rPr>
                <w:t xml:space="preserve">Loïc Grobol</w:t>
              </w:r>
            </w:hyperlink>
          </w:p>
          <w:p>
            <w:pPr/>
            <w:r>
              <w:rPr/>
              <w:t xml:space="preserve">Gareth Watkins. </w:t>
            </w:r>
            <w:r>
              <w:rPr>
                <w:i w:val="1"/>
                <w:iCs w:val="1"/>
              </w:rPr>
              <w:t xml:space="preserve">Language and Technology in Wales</w:t>
            </w:r>
            <w:r>
              <w:rPr/>
              <w:t xml:space="preserve">, 2, Prifysgol Cymru Bangor, pp.8-14, 2024, 978-1 84220-207-4</w:t>
            </w:r>
          </w:p>
          <w:p>
            <w:pPr/>
            <w:r>
              <w:rPr/>
              <w:t xml:space="preserve">Chapitre d'ouvrage</w:t>
            </w:r>
          </w:p>
          <w:p>
            <w:pPr/>
            <w:hyperlink r:id="rId94" w:history="1">
              <w:r>
                <w:rPr>
                  <w:color w:val="#410a8c"/>
                  <w:u w:val="single"/>
                </w:rPr>
                <w:t xml:space="preserve">hal-04793321v1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3"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t xml:space="preserve">2024</w:t>
            </w:r>
          </w:p>
          <w:p>
            <w:pPr/>
            <w:r>
              <w:rPr/>
              <w:t xml:space="preserve">Pré-publication, Document de travail</w:t>
            </w:r>
          </w:p>
          <w:p>
            <w:pPr/>
            <w:hyperlink r:id="rId95" w:history="1">
              <w:r>
                <w:rPr>
                  <w:color w:val="#410a8c"/>
                  <w:u w:val="single"/>
                </w:rPr>
                <w:t xml:space="preserve">hal-04754688v1</w:t>
              </w:r>
            </w:hyperlink>
          </w:p>
        </w:tc>
      </w:tr>
      <w:tr>
        <w:trPr/>
        <w:tc>
          <w:tcPr>
            <w:noWrap/>
          </w:tcPr>
          <w:p>
            <w:pPr>
              <w:spacing w:after="200"/>
            </w:pPr>
            <w:hyperlink r:id="rId96" w:history="1">
              <w:r>
                <w:rPr>
                  <w:color w:val="1e198e"/>
                  <w:b w:val="1"/>
                  <w:bCs w:val="1"/>
                  <w:u w:val="single"/>
                </w:rPr>
                <w:t xml:space="preserve">Large-scale cloze evaluation reveals that token prediction tasks are neither lexically nor semantically aligned</w:t>
              </w:r>
            </w:hyperlink>
          </w:p>
          <w:p>
            <w:pPr/>
            <w:hyperlink r:id="rId12" w:history="1">
              <w:r>
                <w:rPr>
                  <w:color w:val="#410a8c"/>
                  <w:u w:val="single"/>
                </w:rPr>
                <w:t xml:space="preserve">Cassandra L. Jacobs</w:t>
              </w:r>
            </w:hyperlink>
            <w:r>
              <w:rPr/>
              <w:t xml:space="preserve">,</w:t>
            </w:r>
            <w:hyperlink r:id="rId13" w:history="1">
              <w:r>
                <w:rPr>
                  <w:color w:val="#410a8c"/>
                  <w:u w:val="single"/>
                </w:rPr>
                <w:t xml:space="preserve">Loïc Grobol</w:t>
              </w:r>
            </w:hyperlink>
            <w:r>
              <w:rPr/>
              <w:t xml:space="preserve">,</w:t>
            </w:r>
            <w:hyperlink r:id="rId97" w:history="1">
              <w:r>
                <w:rPr>
                  <w:color w:val="#410a8c"/>
                  <w:u w:val="single"/>
                </w:rPr>
                <w:t xml:space="preserve">Alvin Tsang</w:t>
              </w:r>
            </w:hyperlink>
          </w:p>
          <w:p>
            <w:pPr/>
            <w:r>
              <w:rPr/>
              <w:t xml:space="preserve">2024</w:t>
            </w:r>
          </w:p>
          <w:p>
            <w:pPr/>
            <w:r>
              <w:rPr/>
              <w:t xml:space="preserve">Pré-publication, Document de travail</w:t>
            </w:r>
          </w:p>
          <w:p>
            <w:pPr/>
            <w:hyperlink r:id="rId96" w:history="1">
              <w:r>
                <w:rPr>
                  <w:color w:val="#410a8c"/>
                  <w:u w:val="single"/>
                </w:rPr>
                <w:t xml:space="preserve">hal-04754672v1</w:t>
              </w:r>
            </w:hyperlink>
          </w:p>
        </w:tc>
      </w:tr>
      <w:tr>
        <w:trPr/>
        <w:tc>
          <w:tcPr>
            <w:noWrap/>
          </w:tcPr>
          <w:p>
            <w:pPr>
              <w:spacing w:after="200"/>
            </w:pPr>
            <w:hyperlink r:id="rId98" w:history="1">
              <w:r>
                <w:rPr>
                  <w:color w:val="1e198e"/>
                  <w:b w:val="1"/>
                  <w:bCs w:val="1"/>
                  <w:u w:val="single"/>
                </w:rPr>
                <w:t xml:space="preserve">CreoleVal: Multilingual Multitask Benchmarks for Creoles</w:t>
              </w:r>
            </w:hyperlink>
          </w:p>
          <w:p>
            <w:pPr/>
            <w:hyperlink r:id="rId83" w:history="1">
              <w:r>
                <w:rPr>
                  <w:color w:val="#410a8c"/>
                  <w:u w:val="single"/>
                </w:rPr>
                <w:t xml:space="preserve">Heather Lent</w:t>
              </w:r>
            </w:hyperlink>
            <w:r>
              <w:rPr/>
              <w:t xml:space="preserve">,</w:t>
            </w:r>
            <w:hyperlink r:id="rId84" w:history="1">
              <w:r>
                <w:rPr>
                  <w:color w:val="#410a8c"/>
                  <w:u w:val="single"/>
                </w:rPr>
                <w:t xml:space="preserve">Kushal Tatariya</w:t>
              </w:r>
            </w:hyperlink>
            <w:r>
              <w:rPr/>
              <w:t xml:space="preserve">,</w:t>
            </w:r>
            <w:hyperlink r:id="rId85" w:history="1">
              <w:r>
                <w:rPr>
                  <w:color w:val="#410a8c"/>
                  <w:u w:val="single"/>
                </w:rPr>
                <w:t xml:space="preserve">Raj Dabre</w:t>
              </w:r>
            </w:hyperlink>
            <w:r>
              <w:rPr/>
              <w:t xml:space="preserve">,</w:t>
            </w:r>
            <w:hyperlink r:id="rId86" w:history="1">
              <w:r>
                <w:rPr>
                  <w:color w:val="#410a8c"/>
                  <w:u w:val="single"/>
                </w:rPr>
                <w:t xml:space="preserve">Yiyi Chen</w:t>
              </w:r>
            </w:hyperlink>
            <w:r>
              <w:rPr/>
              <w:t xml:space="preserve">,</w:t>
            </w:r>
            <w:hyperlink r:id="rId87" w:history="1">
              <w:r>
                <w:rPr>
                  <w:color w:val="#410a8c"/>
                  <w:u w:val="single"/>
                </w:rPr>
                <w:t xml:space="preserve">Marcell Fekete</w:t>
              </w:r>
            </w:hyperlink>
            <w:r>
              <w:rPr/>
              <w:t xml:space="preserve">et al.</w:t>
            </w:r>
          </w:p>
          <w:p>
            <w:pPr/>
            <w:r>
              <w:rPr/>
              <w:t xml:space="preserve">2024</w:t>
            </w:r>
          </w:p>
          <w:p>
            <w:pPr/>
            <w:r>
              <w:rPr/>
              <w:t xml:space="preserve">Pré-publication, Document de travail</w:t>
            </w:r>
          </w:p>
          <w:p>
            <w:pPr/>
            <w:hyperlink r:id="rId98" w:history="1">
              <w:r>
                <w:rPr>
                  <w:color w:val="#410a8c"/>
                  <w:u w:val="single"/>
                </w:rPr>
                <w:t xml:space="preserve">hal-04490003v1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Coreference resolution for spoken French</w:t>
              </w:r>
            </w:hyperlink>
          </w:p>
          <w:p>
            <w:pPr/>
            <w:hyperlink r:id="rId13" w:history="1">
              <w:r>
                <w:rPr>
                  <w:color w:val="#410a8c"/>
                  <w:u w:val="single"/>
                </w:rPr>
                <w:t xml:space="preserve">Loïc Grobol</w:t>
              </w:r>
            </w:hyperlink>
          </w:p>
          <w:p>
            <w:pPr/>
            <w:r>
              <w:rPr/>
              <w:t xml:space="preserve">Computation and Language [cs.CL]. Université Sorbonne Nouvelle - Paris 3, 2020. English.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tel-02928209v2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Semi-automatic selection of semantic substitutes in sentence comprehension stimuli</w:t>
              </w:r>
            </w:hyperlink>
          </w:p>
          <w:p>
            <w:pPr/>
            <w:hyperlink r:id="rId12" w:history="1">
              <w:r>
                <w:rPr>
                  <w:color w:val="#410a8c"/>
                  <w:u w:val="single"/>
                </w:rPr>
                <w:t xml:space="preserve">Cassandra L. Jacobs</w:t>
              </w:r>
            </w:hyperlink>
            <w:r>
              <w:rPr/>
              <w:t xml:space="preserve">,</w:t>
            </w:r>
            <w:hyperlink r:id="rId13" w:history="1">
              <w:r>
                <w:rPr>
                  <w:color w:val="#410a8c"/>
                  <w:u w:val="single"/>
                </w:rPr>
                <w:t xml:space="preserve">Loïc Grobol</w:t>
              </w:r>
            </w:hyperlink>
            <w:r>
              <w:rPr/>
              <w:t xml:space="preserve">,</w:t>
            </w:r>
            <w:hyperlink r:id="rId97" w:history="1">
              <w:r>
                <w:rPr>
                  <w:color w:val="#410a8c"/>
                  <w:u w:val="single"/>
                </w:rPr>
                <w:t xml:space="preserve">Alvin Tsang</w:t>
              </w:r>
            </w:hyperlink>
            <w:r>
              <w:rPr/>
              <w:t xml:space="preserve">,</w:t>
            </w:r>
            <w:hyperlink r:id="rId102" w:history="1">
              <w:r>
                <w:rPr>
                  <w:color w:val="#410a8c"/>
                  <w:u w:val="single"/>
                </w:rPr>
                <w:t xml:space="preserve">Ryan J. Hubbard</w:t>
              </w:r>
            </w:hyperlink>
          </w:p>
          <w:p>
            <w:pPr/>
            <w:r>
              <w:rPr>
                <w:i w:val="1"/>
                <w:iCs w:val="1"/>
              </w:rPr>
              <w:t xml:space="preserve">Architectures and Mechanisms for Language Processing</w:t>
            </w:r>
            <w:r>
              <w:rPr/>
              <w:t xml:space="preserve">, Sep 2025, Praha, Czech Republic. </w:t>
            </w:r>
          </w:p>
          <w:p>
            <w:pPr/>
            <w:r>
              <w:rPr/>
              <w:t xml:space="preserve">Poster de conférence</w:t>
            </w:r>
          </w:p>
          <w:p>
            <w:pPr/>
            <w:hyperlink r:id="rId101" w:history="1">
              <w:r>
                <w:rPr>
                  <w:color w:val="#410a8c"/>
                  <w:u w:val="single"/>
                </w:rPr>
                <w:t xml:space="preserve">hal-05304514v1</w:t>
              </w:r>
            </w:hyperlink>
          </w:p>
        </w:tc>
      </w:tr>
      <w:tr>
        <w:trPr/>
        <w:tc>
          <w:tcPr>
            <w:noWrap/>
          </w:tcPr>
          <w:p>
            <w:pPr>
              <w:spacing w:after="200"/>
            </w:pPr>
            <w:hyperlink r:id="rId103" w:history="1">
              <w:r>
                <w:rPr>
                  <w:color w:val="1e198e"/>
                  <w:b w:val="1"/>
                  <w:bCs w:val="1"/>
                  <w:u w:val="single"/>
                </w:rPr>
                <w:t xml:space="preserve">Yezh Ar Vro - La langue du pays : construire l'appropriation des applications de collecte</w:t>
              </w:r>
            </w:hyperlink>
          </w:p>
          <w:p>
            <w:pPr/>
            <w:hyperlink r:id="rId20" w:history="1">
              <w:r>
                <w:rPr>
                  <w:color w:val="#410a8c"/>
                  <w:u w:val="single"/>
                </w:rPr>
                <w:t xml:space="preserve">Alice Millour</w:t>
              </w:r>
            </w:hyperlink>
            <w:r>
              <w:rPr/>
              <w:t xml:space="preserve">,</w:t>
            </w:r>
            <w:hyperlink r:id="rId13" w:history="1">
              <w:r>
                <w:rPr>
                  <w:color w:val="#410a8c"/>
                  <w:u w:val="single"/>
                </w:rPr>
                <w:t xml:space="preserve">Loïc Grobol</w:t>
              </w:r>
            </w:hyperlink>
            <w:r>
              <w:rPr/>
              <w:t xml:space="preserve">,</w:t>
            </w:r>
            <w:hyperlink r:id="rId17" w:history="1">
              <w:r>
                <w:rPr>
                  <w:color w:val="#410a8c"/>
                  <w:u w:val="single"/>
                </w:rPr>
                <w:t xml:space="preserve">Mélanie Jouitteau</w:t>
              </w:r>
            </w:hyperlink>
            <w:r>
              <w:rPr/>
              <w:t xml:space="preserve">,</w:t>
            </w:r>
            <w:hyperlink r:id="rId2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103" w:history="1">
              <w:r>
                <w:rPr>
                  <w:color w:val="#410a8c"/>
                  <w:u w:val="single"/>
                </w:rPr>
                <w:t xml:space="preserve">hal-04794656v1</w:t>
              </w:r>
            </w:hyperlink>
          </w:p>
        </w:tc>
      </w:tr>
      <w:tr>
        <w:trPr/>
        <w:tc>
          <w:tcPr>
            <w:noWrap/>
          </w:tcPr>
          <w:p>
            <w:pPr>
              <w:spacing w:after="200"/>
            </w:pPr>
            <w:hyperlink r:id="rId104" w:history="1">
              <w:r>
                <w:rPr>
                  <w:color w:val="1e198e"/>
                  <w:b w:val="1"/>
                  <w:bCs w:val="1"/>
                  <w:u w:val="single"/>
                </w:rPr>
                <w:t xml:space="preserve">Modeling evidence for non-competitive lexical selection in serial cloze</w:t>
              </w:r>
            </w:hyperlink>
          </w:p>
          <w:p>
            <w:pPr/>
            <w:hyperlink r:id="rId74" w:history="1">
              <w:r>
                <w:rPr>
                  <w:color w:val="#410a8c"/>
                  <w:u w:val="single"/>
                </w:rPr>
                <w:t xml:space="preserve">Cassandra Jacobs</w:t>
              </w:r>
            </w:hyperlink>
            <w:r>
              <w:rPr/>
              <w:t xml:space="preserve">,</w:t>
            </w:r>
            <w:hyperlink r:id="rId13" w:history="1">
              <w:r>
                <w:rPr>
                  <w:color w:val="#410a8c"/>
                  <w:u w:val="single"/>
                </w:rPr>
                <w:t xml:space="preserve">Loïc Grobol</w:t>
              </w:r>
            </w:hyperlink>
            <w:r>
              <w:rPr/>
              <w:t xml:space="preserve">,</w:t>
            </w:r>
            <w:hyperlink r:id="rId75" w:history="1">
              <w:r>
                <w:rPr>
                  <w:color w:val="#410a8c"/>
                  <w:u w:val="single"/>
                </w:rPr>
                <w:t xml:space="preserve">Ryan Hubbard</w:t>
              </w:r>
            </w:hyperlink>
            <w:r>
              <w:rPr/>
              <w:t xml:space="preserve">,</w:t>
            </w:r>
            <w:hyperlink r:id="rId76" w:history="1">
              <w:r>
                <w:rPr>
                  <w:color w:val="#410a8c"/>
                  <w:u w:val="single"/>
                </w:rPr>
                <w:t xml:space="preserve">Kara Federmeier</w:t>
              </w:r>
            </w:hyperlink>
          </w:p>
          <w:p>
            <w:pPr/>
            <w:r>
              <w:rPr>
                <w:i w:val="1"/>
                <w:iCs w:val="1"/>
              </w:rPr>
              <w:t xml:space="preserve">International Workshop on Language Production 2024</w:t>
            </w:r>
            <w:r>
              <w:rPr/>
              <w:t xml:space="preserve">, Jun 2024, Marseille, France. </w:t>
            </w:r>
          </w:p>
          <w:p>
            <w:pPr/>
            <w:r>
              <w:rPr/>
              <w:t xml:space="preserve">Poster de conférence</w:t>
            </w:r>
          </w:p>
          <w:p>
            <w:pPr/>
            <w:hyperlink r:id="rId104" w:history="1">
              <w:r>
                <w:rPr>
                  <w:color w:val="#410a8c"/>
                  <w:u w:val="single"/>
                </w:rPr>
                <w:t xml:space="preserve">hal-05304518v1</w:t>
              </w:r>
            </w:hyperlink>
          </w:p>
        </w:tc>
      </w:tr>
      <w:tr>
        <w:trPr/>
        <w:tc>
          <w:tcPr>
            <w:noWrap/>
          </w:tcPr>
          <w:p>
            <w:pPr>
              <w:spacing w:after="200"/>
            </w:pPr>
            <w:hyperlink r:id="rId105" w:history="1">
              <w:r>
                <w:rPr>
                  <w:color w:val="1e198e"/>
                  <w:b w:val="1"/>
                  <w:bCs w:val="1"/>
                  <w:u w:val="single"/>
                </w:rPr>
                <w:t xml:space="preserve">Online and offline processing in zeugma constructions is insensitive to argument order</w:t>
              </w:r>
            </w:hyperlink>
          </w:p>
          <w:p>
            <w:pPr/>
            <w:hyperlink r:id="rId12" w:history="1">
              <w:r>
                <w:rPr>
                  <w:color w:val="#410a8c"/>
                  <w:u w:val="single"/>
                </w:rPr>
                <w:t xml:space="preserve">Cassandra L. Jacobs</w:t>
              </w:r>
            </w:hyperlink>
            <w:r>
              <w:rPr/>
              <w:t xml:space="preserve">,</w:t>
            </w:r>
            <w:hyperlink r:id="rId106" w:history="1">
              <w:r>
                <w:rPr>
                  <w:color w:val="#410a8c"/>
                  <w:u w:val="single"/>
                </w:rPr>
                <w:t xml:space="preserve">Aniello De Santo</w:t>
              </w:r>
            </w:hyperlink>
            <w:r>
              <w:rPr/>
              <w:t xml:space="preserve">,</w:t>
            </w:r>
            <w:hyperlink r:id="rId13" w:history="1">
              <w:r>
                <w:rPr>
                  <w:color w:val="#410a8c"/>
                  <w:u w:val="single"/>
                </w:rPr>
                <w:t xml:space="preserve">Loïc Grobol</w:t>
              </w:r>
            </w:hyperlink>
          </w:p>
          <w:p>
            <w:pPr/>
            <w:r>
              <w:rPr>
                <w:i w:val="1"/>
                <w:iCs w:val="1"/>
              </w:rPr>
              <w:t xml:space="preserve">Human Sentence Processing 2023</w:t>
            </w:r>
            <w:r>
              <w:rPr/>
              <w:t xml:space="preserve">, Mar 2023, Pittsburg, United States. </w:t>
            </w:r>
          </w:p>
          <w:p>
            <w:pPr/>
            <w:r>
              <w:rPr/>
              <w:t xml:space="preserve">Poster de conférence</w:t>
            </w:r>
          </w:p>
          <w:p>
            <w:pPr/>
            <w:hyperlink r:id="rId105" w:history="1">
              <w:r>
                <w:rPr>
                  <w:color w:val="#410a8c"/>
                  <w:u w:val="single"/>
                </w:rPr>
                <w:t xml:space="preserve">hal-04030325v1</w:t>
              </w:r>
            </w:hyperlink>
          </w:p>
        </w:tc>
      </w:tr>
      <w:tr>
        <w:trPr/>
        <w:tc>
          <w:tcPr>
            <w:noWrap/>
          </w:tcPr>
          <w:p>
            <w:pPr>
              <w:spacing w:after="200"/>
            </w:pPr>
            <w:hyperlink r:id="rId107" w:history="1">
              <w:r>
                <w:rPr>
                  <w:color w:val="1e198e"/>
                  <w:b w:val="1"/>
                  <w:bCs w:val="1"/>
                  <w:u w:val="single"/>
                </w:rPr>
                <w:t xml:space="preserve">Description et modélisation des chaînes de référence. Le projet ANR Democrat (2016-2020) et ses avancées à mi-parcours</w:t>
              </w:r>
            </w:hyperlink>
          </w:p>
          <w:p>
            <w:pPr/>
            <w:hyperlink r:id="rId64" w:history="1">
              <w:r>
                <w:rPr>
                  <w:color w:val="#410a8c"/>
                  <w:u w:val="single"/>
                </w:rPr>
                <w:t xml:space="preserve">Frédéric Landragin</w:t>
              </w:r>
            </w:hyperlink>
            <w:r>
              <w:rPr/>
              <w:t xml:space="preserve">,</w:t>
            </w:r>
            <w:hyperlink r:id="rId42" w:history="1">
              <w:r>
                <w:rPr>
                  <w:color w:val="#410a8c"/>
                  <w:u w:val="single"/>
                </w:rPr>
                <w:t xml:space="preserve">Marine Delaborde</w:t>
              </w:r>
            </w:hyperlink>
            <w:r>
              <w:rPr/>
              <w:t xml:space="preserve">,</w:t>
            </w:r>
            <w:hyperlink r:id="rId108" w:history="1">
              <w:r>
                <w:rPr>
                  <w:color w:val="#410a8c"/>
                  <w:u w:val="single"/>
                </w:rPr>
                <w:t xml:space="preserve">Yoann Dupont</w:t>
              </w:r>
            </w:hyperlink>
            <w:r>
              <w:rPr/>
              <w:t xml:space="preserve">,</w:t>
            </w:r>
            <w:hyperlink r:id="rId13"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107" w:history="1">
              <w:r>
                <w:rPr>
                  <w:color w:val="#410a8c"/>
                  <w:u w:val="single"/>
                </w:rPr>
                <w:t xml:space="preserve">hal-01797982v1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E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grobol" TargetMode="External"/><Relationship Id="rId8" Type="http://schemas.openxmlformats.org/officeDocument/2006/relationships/hyperlink" Target="https://orcid.org/0000-0002-4619-7836" TargetMode="External"/><Relationship Id="rId9" Type="http://schemas.openxmlformats.org/officeDocument/2006/relationships/hyperlink" Target="https://www.idref.fr/193988232" TargetMode="External"/><Relationship Id="rId10" Type="http://schemas.openxmlformats.org/officeDocument/2006/relationships/hyperlink" Target="https://arxiv.org/a/grobol_l_1" TargetMode="External"/><Relationship Id="rId11" Type="http://schemas.openxmlformats.org/officeDocument/2006/relationships/hyperlink" Target="https://hal.science/hal-05083635v1" TargetMode="External"/><Relationship Id="rId12" Type="http://schemas.openxmlformats.org/officeDocument/2006/relationships/hyperlink" Target="https://hal.science/search/index/?q=*&amp;authFullName_s=Cassandra L. Jacobs" TargetMode="External"/><Relationship Id="rId13" Type="http://schemas.openxmlformats.org/officeDocument/2006/relationships/hyperlink" Target="https://hal.science/search/index/?q=*&amp;authFullName_s=Lo&#239;c Grobol" TargetMode="External"/><Relationship Id="rId14" Type="http://schemas.openxmlformats.org/officeDocument/2006/relationships/hyperlink" Target="https://hal.science/hal-05299044v1" TargetMode="External"/><Relationship Id="rId15" Type="http://schemas.openxmlformats.org/officeDocument/2006/relationships/hyperlink" Target="https://hal.science/search/index/?q=*&amp;authFullName_s=Morgan Grobol" TargetMode="External"/><Relationship Id="rId16" Type="http://schemas.openxmlformats.org/officeDocument/2006/relationships/hyperlink" Target="https://hal.science/hal-04551943v1" TargetMode="External"/><Relationship Id="rId17" Type="http://schemas.openxmlformats.org/officeDocument/2006/relationships/hyperlink" Target="https://hal.science/search/index/?q=*&amp;authFullName_s=M&#233;lanie Jouitteau" TargetMode="External"/><Relationship Id="rId18" Type="http://schemas.openxmlformats.org/officeDocument/2006/relationships/hyperlink" Target="https://hal.science/hal-04551941v1" TargetMode="External"/><Relationship Id="rId19" Type="http://schemas.openxmlformats.org/officeDocument/2006/relationships/hyperlink" Target="https://hal.science/hal-05340262v1" TargetMode="External"/><Relationship Id="rId20" Type="http://schemas.openxmlformats.org/officeDocument/2006/relationships/hyperlink" Target="https://hal.science/search/index/?q=*&amp;authFullName_s=Alice Millour" TargetMode="External"/><Relationship Id="rId21" Type="http://schemas.openxmlformats.org/officeDocument/2006/relationships/hyperlink" Target="https://hal.science/search/index/?q=*&amp;authFullName_s=Jean-Yves Antoine" TargetMode="External"/><Relationship Id="rId22" Type="http://schemas.openxmlformats.org/officeDocument/2006/relationships/hyperlink" Target="https://hal.science/hal-04262806v1" TargetMode="External"/><Relationship Id="rId23" Type="http://schemas.openxmlformats.org/officeDocument/2006/relationships/hyperlink" Target="https://hal.science/hal-03506500v1" TargetMode="External"/><Relationship Id="rId24" Type="http://schemas.openxmlformats.org/officeDocument/2006/relationships/hyperlink" Target="https://hal.science/search/index/?q=*&amp;authFullName_s=Sophie Pr&#233;vost" TargetMode="External"/><Relationship Id="rId25" Type="http://schemas.openxmlformats.org/officeDocument/2006/relationships/hyperlink" Target="https://hal.science/search/index/?q=*&amp;authFullName_s=Beno&#238;t Crabb&#233;" TargetMode="External"/><Relationship Id="rId26" Type="http://schemas.openxmlformats.org/officeDocument/2006/relationships/hyperlink" Target="https://hal.science/hal-03736840v1" TargetMode="External"/><Relationship Id="rId27" Type="http://schemas.openxmlformats.org/officeDocument/2006/relationships/hyperlink" Target="https://hal.science/search/index/?q=*&amp;authFullName_s=Mathilde Regnault" TargetMode="External"/><Relationship Id="rId28" Type="http://schemas.openxmlformats.org/officeDocument/2006/relationships/hyperlink" Target="https://hal.science/search/index/?q=*&amp;authFullName_s=Pedro Ortiz Suarez" TargetMode="External"/><Relationship Id="rId29" Type="http://schemas.openxmlformats.org/officeDocument/2006/relationships/hyperlink" Target="https://hal.science/search/index/?q=*&amp;authFullName_s=Beno&#238;t Sagot" TargetMode="External"/><Relationship Id="rId30" Type="http://schemas.openxmlformats.org/officeDocument/2006/relationships/hyperlink" Target="https://hal.science/search/index/?q=*&amp;authFullName_s=Laurent Romary" TargetMode="External"/><Relationship Id="rId31" Type="http://schemas.openxmlformats.org/officeDocument/2006/relationships/hyperlink" Target="https://hal.science/hal-03650294v1" TargetMode="External"/><Relationship Id="rId32" Type="http://schemas.openxmlformats.org/officeDocument/2006/relationships/hyperlink" Target="https://hal.science/search/index/?q=*&amp;authFullName_s=Mariya Borovikova" TargetMode="External"/><Relationship Id="rId33" Type="http://schemas.openxmlformats.org/officeDocument/2006/relationships/hyperlink" Target="https://hal.science/search/index/?q=*&amp;authFullName_s=Ana&#239;s Halftermeyer" TargetMode="External"/><Relationship Id="rId34" Type="http://schemas.openxmlformats.org/officeDocument/2006/relationships/hyperlink" Target="https://hal.science/search/index/?q=*&amp;authFullName_s=Sylvie Billot" TargetMode="External"/><Relationship Id="rId35" Type="http://schemas.openxmlformats.org/officeDocument/2006/relationships/hyperlink" Target="https://dx.doi.org/10.18653/v1/2022.humeval-1.2" TargetMode="External"/><Relationship Id="rId36" Type="http://schemas.openxmlformats.org/officeDocument/2006/relationships/hyperlink" Target="https://hal.science/hal-03701517v1" TargetMode="External"/><Relationship Id="rId37" Type="http://schemas.openxmlformats.org/officeDocument/2006/relationships/hyperlink" Target="https://hal.science/search/index/?q=*&amp;authFullName_s=Ma&#235;lle Brassier" TargetMode="External"/><Relationship Id="rId38" Type="http://schemas.openxmlformats.org/officeDocument/2006/relationships/hyperlink" Target="https://hal.science/search/index/?q=*&amp;authFullName_s=Th&#233;o Azzouza" TargetMode="External"/><Relationship Id="rId39" Type="http://schemas.openxmlformats.org/officeDocument/2006/relationships/hyperlink" Target="https://hal.science/search/index/?q=*&amp;authFullName_s=Ana&#239;s Lefeuvre-Halftermeyer" TargetMode="External"/><Relationship Id="rId40" Type="http://schemas.openxmlformats.org/officeDocument/2006/relationships/hyperlink" Target="https://hal.science/hal-03265893v1" TargetMode="External"/><Relationship Id="rId41" Type="http://schemas.openxmlformats.org/officeDocument/2006/relationships/hyperlink" Target="https://hal.science/hal-03617684v1" TargetMode="External"/><Relationship Id="rId42" Type="http://schemas.openxmlformats.org/officeDocument/2006/relationships/hyperlink" Target="https://hal.science/search/index/?q=*&amp;authFullName_s=Marine Delaborde" TargetMode="External"/><Relationship Id="rId43" Type="http://schemas.openxmlformats.org/officeDocument/2006/relationships/hyperlink" Target="https://hal.science/search/index/?q=*&amp;authFullName_s=Auph&#233;lie Ferreira" TargetMode="External"/><Relationship Id="rId44" Type="http://schemas.openxmlformats.org/officeDocument/2006/relationships/hyperlink" Target="https://hal.science/search/index/?q=*&amp;authFullName_s=Gabrielle Le Tallec" TargetMode="External"/><Relationship Id="rId45" Type="http://schemas.openxmlformats.org/officeDocument/2006/relationships/hyperlink" Target="https://hal.science/search/index/?q=*&amp;authFullName_s=Benjamin Fagard" TargetMode="External"/><Relationship Id="rId46" Type="http://schemas.openxmlformats.org/officeDocument/2006/relationships/hyperlink" Target="https://hal.science/hal-03223424v1" TargetMode="External"/><Relationship Id="rId47" Type="http://schemas.openxmlformats.org/officeDocument/2006/relationships/hyperlink" Target="https://hal.science/hal-02750222v4" TargetMode="External"/><Relationship Id="rId48" Type="http://schemas.openxmlformats.org/officeDocument/2006/relationships/hyperlink" Target="https://hal.science/search/index/?q=*&amp;authFullName_s=Adam Lion-Bouton" TargetMode="External"/><Relationship Id="rId49" Type="http://schemas.openxmlformats.org/officeDocument/2006/relationships/hyperlink" Target="https://hal.science/search/index/?q=*&amp;authFullName_s=Anais Anais Lefeuvre-Halftermeyer" TargetMode="External"/><Relationship Id="rId50" Type="http://schemas.openxmlformats.org/officeDocument/2006/relationships/hyperlink" Target="https://hal.science/hal-02770725v1" TargetMode="External"/><Relationship Id="rId51" Type="http://schemas.openxmlformats.org/officeDocument/2006/relationships/hyperlink" Target="https://hal.science/search/index/?q=*&amp;authFullName_s=Natalia Kalashnikova" TargetMode="External"/><Relationship Id="rId52" Type="http://schemas.openxmlformats.org/officeDocument/2006/relationships/hyperlink" Target="https://hal.science/search/index/?q=*&amp;authFullName_s=Iris Eshkol-Taravella" TargetMode="External"/><Relationship Id="rId53" Type="http://schemas.openxmlformats.org/officeDocument/2006/relationships/hyperlink" Target="https://hal.science/search/index/?q=*&amp;authFullName_s=Fran&#231;ois Delafontaine" TargetMode="External"/><Relationship Id="rId54" Type="http://schemas.openxmlformats.org/officeDocument/2006/relationships/hyperlink" Target="https://hal.science/hal-02784773v3" TargetMode="External"/><Relationship Id="rId55" Type="http://schemas.openxmlformats.org/officeDocument/2006/relationships/hyperlink" Target="https://hal.science/hal-02157160v2" TargetMode="External"/><Relationship Id="rId56" Type="http://schemas.openxmlformats.org/officeDocument/2006/relationships/hyperlink" Target="https://hal.science/search/index/?q=*&amp;authFullName_s=Marco Dinarelli" TargetMode="External"/><Relationship Id="rId57" Type="http://schemas.openxmlformats.org/officeDocument/2006/relationships/hyperlink" Target="https://inria.hal.science/hal-02085093v1" TargetMode="External"/><Relationship Id="rId58" Type="http://schemas.openxmlformats.org/officeDocument/2006/relationships/hyperlink" Target="https://hal.parisnanterre.fr/hal-04071897v1" TargetMode="External"/><Relationship Id="rId59" Type="http://schemas.openxmlformats.org/officeDocument/2006/relationships/hyperlink" Target="https://hal.science/search/index/?q=*&amp;authFullName_s=Flora Badin" TargetMode="External"/><Relationship Id="rId60" Type="http://schemas.openxmlformats.org/officeDocument/2006/relationships/hyperlink" Target="https://inria.hal.science/hal-02151569v2" TargetMode="External"/><Relationship Id="rId61" Type="http://schemas.openxmlformats.org/officeDocument/2006/relationships/hyperlink" Target="https://inria.hal.science/hal-01744572v1" TargetMode="External"/><Relationship Id="rId62" Type="http://schemas.openxmlformats.org/officeDocument/2006/relationships/hyperlink" Target="https://hal.science/search/index/?q=*&amp;authFullName_s=Isabelle Tellier" TargetMode="External"/><Relationship Id="rId63" Type="http://schemas.openxmlformats.org/officeDocument/2006/relationships/hyperlink" Target="https://hal.science/search/index/?q=*&amp;authFullName_s=&#201;ric Villemonte de La Clergerie" TargetMode="External"/><Relationship Id="rId64" Type="http://schemas.openxmlformats.org/officeDocument/2006/relationships/hyperlink" Target="https://hal.science/search/index/?q=*&amp;authFullName_s=Fr&#233;d&#233;ric Landragin" TargetMode="External"/><Relationship Id="rId65" Type="http://schemas.openxmlformats.org/officeDocument/2006/relationships/hyperlink" Target="https://inria.hal.science/hal-01821213v1" TargetMode="External"/><Relationship Id="rId66" Type="http://schemas.openxmlformats.org/officeDocument/2006/relationships/hyperlink" Target="https://hal.science/search/index/?q=*&amp;authFullName_s=Alexis Puret" TargetMode="External"/><Relationship Id="rId67" Type="http://schemas.openxmlformats.org/officeDocument/2006/relationships/hyperlink" Target="https://hal.science/search/index/?q=*&amp;authFullName_s=Augustin Voisin-Marras" TargetMode="External"/><Relationship Id="rId68" Type="http://schemas.openxmlformats.org/officeDocument/2006/relationships/hyperlink" Target="https://hal.science/hal-01827563v1" TargetMode="External"/><Relationship Id="rId69" Type="http://schemas.openxmlformats.org/officeDocument/2006/relationships/hyperlink" Target="https://hal.science/search/index/?q=*&amp;authFullName_s=Serge Heiden" TargetMode="External"/><Relationship Id="rId70" Type="http://schemas.openxmlformats.org/officeDocument/2006/relationships/hyperlink" Target="https://hal.science/hal-02002111v1" TargetMode="External"/><Relationship Id="rId71" Type="http://schemas.openxmlformats.org/officeDocument/2006/relationships/hyperlink" Target="https://inria.hal.science/hal-01558711v1" TargetMode="External"/><Relationship Id="rId72" Type="http://schemas.openxmlformats.org/officeDocument/2006/relationships/hyperlink" Target="https://hal.science/hal-01583527v2" TargetMode="External"/><Relationship Id="rId73" Type="http://schemas.openxmlformats.org/officeDocument/2006/relationships/hyperlink" Target="https://hal.science/hal-05299087v1" TargetMode="External"/><Relationship Id="rId74" Type="http://schemas.openxmlformats.org/officeDocument/2006/relationships/hyperlink" Target="https://hal.science/search/index/?q=*&amp;authFullName_s=Cassandra Jacobs" TargetMode="External"/><Relationship Id="rId75" Type="http://schemas.openxmlformats.org/officeDocument/2006/relationships/hyperlink" Target="https://hal.science/search/index/?q=*&amp;authFullName_s=Ryan Hubbard" TargetMode="External"/><Relationship Id="rId76" Type="http://schemas.openxmlformats.org/officeDocument/2006/relationships/hyperlink" Target="https://hal.science/search/index/?q=*&amp;authFullName_s=Kara Federmeier" TargetMode="External"/><Relationship Id="rId77" Type="http://schemas.openxmlformats.org/officeDocument/2006/relationships/hyperlink" Target="https://dx.doi.org/10.1016/j.jml.2025.104653" TargetMode="External"/><Relationship Id="rId78" Type="http://schemas.openxmlformats.org/officeDocument/2006/relationships/hyperlink" Target="https://hal.science/hal-04681591v1" TargetMode="External"/><Relationship Id="rId79" Type="http://schemas.openxmlformats.org/officeDocument/2006/relationships/hyperlink" Target="https://hal.science/search/index/?q=*&amp;authFullName_s=Mathieu Dehouck" TargetMode="External"/><Relationship Id="rId80" Type="http://schemas.openxmlformats.org/officeDocument/2006/relationships/hyperlink" Target="https://hal.science/search/index/?q=*&amp;authFullName_s=Alexei Lavrentiev" TargetMode="External"/><Relationship Id="rId81" Type="http://schemas.openxmlformats.org/officeDocument/2006/relationships/hyperlink" Target="https://dx.doi.org/10.4000/corpus.8538" TargetMode="External"/><Relationship Id="rId82" Type="http://schemas.openxmlformats.org/officeDocument/2006/relationships/hyperlink" Target="https://hal.science/hal-04793334v1" TargetMode="External"/><Relationship Id="rId83" Type="http://schemas.openxmlformats.org/officeDocument/2006/relationships/hyperlink" Target="https://hal.science/search/index/?q=*&amp;authFullName_s=Heather Lent" TargetMode="External"/><Relationship Id="rId84" Type="http://schemas.openxmlformats.org/officeDocument/2006/relationships/hyperlink" Target="https://hal.science/search/index/?q=*&amp;authFullName_s=Kushal Tatariya" TargetMode="External"/><Relationship Id="rId85" Type="http://schemas.openxmlformats.org/officeDocument/2006/relationships/hyperlink" Target="https://hal.science/search/index/?q=*&amp;authFullName_s=Raj Dabre" TargetMode="External"/><Relationship Id="rId86" Type="http://schemas.openxmlformats.org/officeDocument/2006/relationships/hyperlink" Target="https://hal.science/search/index/?q=*&amp;authFullName_s=Yiyi Chen" TargetMode="External"/><Relationship Id="rId87" Type="http://schemas.openxmlformats.org/officeDocument/2006/relationships/hyperlink" Target="https://hal.science/search/index/?q=*&amp;authFullName_s=Marcell Fekete" TargetMode="External"/><Relationship Id="rId88" Type="http://schemas.openxmlformats.org/officeDocument/2006/relationships/hyperlink" Target="https://dx.doi.org/10.1162/tacl_a_00682" TargetMode="External"/><Relationship Id="rId89" Type="http://schemas.openxmlformats.org/officeDocument/2006/relationships/hyperlink" Target="https://hal.science/hal-03475070v1" TargetMode="External"/><Relationship Id="rId90" Type="http://schemas.openxmlformats.org/officeDocument/2006/relationships/hyperlink" Target="https://dx.doi.org/10.3917/lang.224.0129" TargetMode="External"/><Relationship Id="rId91" Type="http://schemas.openxmlformats.org/officeDocument/2006/relationships/hyperlink" Target="https://shs.hal.science/halshs-05439835v1" TargetMode="External"/><Relationship Id="rId92" Type="http://schemas.openxmlformats.org/officeDocument/2006/relationships/hyperlink" Target="https://hal.science/search/index/?q=*&amp;authFullName_s=Olga Seminck" TargetMode="External"/><Relationship Id="rId93" Type="http://schemas.openxmlformats.org/officeDocument/2006/relationships/hyperlink" Target="https://hal.science/hal-04793349v1" TargetMode="External"/><Relationship Id="rId94" Type="http://schemas.openxmlformats.org/officeDocument/2006/relationships/hyperlink" Target="https://hal.science/hal-04793321v1" TargetMode="External"/><Relationship Id="rId95" Type="http://schemas.openxmlformats.org/officeDocument/2006/relationships/hyperlink" Target="https://hal.science/hal-04754688v1" TargetMode="External"/><Relationship Id="rId96" Type="http://schemas.openxmlformats.org/officeDocument/2006/relationships/hyperlink" Target="https://hal.science/hal-04754672v1" TargetMode="External"/><Relationship Id="rId97" Type="http://schemas.openxmlformats.org/officeDocument/2006/relationships/hyperlink" Target="https://hal.science/search/index/?q=*&amp;authFullName_s=Alvin Tsang" TargetMode="External"/><Relationship Id="rId98" Type="http://schemas.openxmlformats.org/officeDocument/2006/relationships/hyperlink" Target="https://hal.science/hal-04490003v1" TargetMode="External"/><Relationship Id="rId99" Type="http://schemas.openxmlformats.org/officeDocument/2006/relationships/hyperlink" Target="https://hal.science/tel-02928209v2" TargetMode="External"/><Relationship Id="rId100" Type="http://schemas.openxmlformats.org/officeDocument/2006/relationships/hyperlink" Target="https://www.theses.fr/" TargetMode="External"/><Relationship Id="rId101" Type="http://schemas.openxmlformats.org/officeDocument/2006/relationships/hyperlink" Target="https://hal.science/hal-05304514v1" TargetMode="External"/><Relationship Id="rId102" Type="http://schemas.openxmlformats.org/officeDocument/2006/relationships/hyperlink" Target="https://hal.science/search/index/?q=*&amp;authFullName_s=Ryan J. Hubbard" TargetMode="External"/><Relationship Id="rId103" Type="http://schemas.openxmlformats.org/officeDocument/2006/relationships/hyperlink" Target="https://hal.science/hal-04794656v1" TargetMode="External"/><Relationship Id="rId104" Type="http://schemas.openxmlformats.org/officeDocument/2006/relationships/hyperlink" Target="https://hal.science/hal-05304518v1" TargetMode="External"/><Relationship Id="rId105" Type="http://schemas.openxmlformats.org/officeDocument/2006/relationships/hyperlink" Target="https://hal.science/hal-04030325v1" TargetMode="External"/><Relationship Id="rId106" Type="http://schemas.openxmlformats.org/officeDocument/2006/relationships/hyperlink" Target="https://hal.science/search/index/?q=*&amp;authFullName_s=Aniello De Santo" TargetMode="External"/><Relationship Id="rId107" Type="http://schemas.openxmlformats.org/officeDocument/2006/relationships/hyperlink" Target="https://hal.science/hal-01797982v1" TargetMode="External"/><Relationship Id="rId108" Type="http://schemas.openxmlformats.org/officeDocument/2006/relationships/hyperlink" Target="https://hal.science/search/index/?q=*&amp;authFullName_s=Yoann Dupon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Grobol</dc:title>
  <dc:description>CV</dc:description>
  <dc:subject/>
  <cp:keywords/>
  <cp:category/>
  <cp:lastModifiedBy/>
  <dcterms:created xsi:type="dcterms:W3CDTF">2026-05-01T09:24:41+02:00</dcterms:created>
  <dcterms:modified xsi:type="dcterms:W3CDTF">2026-05-01T09:24:41+02:00</dcterms:modified>
</cp:coreProperties>
</file>

<file path=docProps/custom.xml><?xml version="1.0" encoding="utf-8"?>
<Properties xmlns="http://schemas.openxmlformats.org/officeDocument/2006/custom-properties" xmlns:vt="http://schemas.openxmlformats.org/officeDocument/2006/docPropsVTypes"/>
</file>