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LOIC LE MINOR </w:t></w:r><w:r><w:rPr><w:color w:val="641e6e"/></w:rPr><w:t xml:space="preserve">Maître de Conférence associé, Université de Poitiers, département de sociologieDirecteur Centre National de Ressources Handicaps Rares - Surdicécité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loicle-minor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0000-0002-3198-7798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10" w:history="1"><w:r><w:rPr><w:color w:val="#410a8c"/><w:u w:val="single"/></w:rPr><w:t xml:space="preserve">Élie Vignac</w:t></w:r></w:hyperlink><w:r><w:rPr/><w:t xml:space="preserve">,</w:t></w:r><w:hyperlink r:id="rId11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Brice Guignard</w:t></w:r></w:hyperlink><w:r><w:rPr/><w:t xml:space="preserve">,</w:t></w:r><w:hyperlink r:id="rId13" w:history="1"><w:r><w:rPr><w:color w:val="#410a8c"/><w:u w:val="single"/></w:rPr><w:t xml:space="preserve">Natacha Heutte</w:t></w:r></w:hyperlink><w:r><w:rPr/><w:t xml:space="preserve">,</w:t></w:r><w:hyperlink r:id="rId14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15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9" w:history="1"><w:r><w:rPr><w:color w:val="#410a8c"/><w:u w:val="single"/></w:rPr><w:t xml:space="preserve">hal-04852489v1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ability of pool lifeguards to detect a submerged manikin in artificial conditions</w:t></w:r></w:hyperlink></w:p><w:p><w:pPr/><w:hyperlink r:id="rId10" w:history="1"><w:r><w:rPr><w:color w:val="#410a8c"/><w:u w:val="single"/></w:rPr><w:t xml:space="preserve">Élie Vignac</w:t></w:r></w:hyperlink><w:r><w:rPr/><w:t xml:space="preserve">,</w:t></w:r><w:hyperlink r:id="rId11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Brice Guignard</w:t></w:r></w:hyperlink><w:r><w:rPr/><w:t xml:space="preserve">,</w:t></w:r><w:hyperlink r:id="rId13" w:history="1"><w:r><w:rPr><w:color w:val="#410a8c"/><w:u w:val="single"/></w:rPr><w:t xml:space="preserve">Natacha Heutte</w:t></w:r></w:hyperlink><w:r><w:rPr/><w:t xml:space="preserve">,</w:t></w:r><w:hyperlink r:id="rId17" w:history="1"><w:r><w:rPr><w:color w:val="#410a8c"/><w:u w:val="single"/></w:rPr><w:t xml:space="preserve">Loïc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</w:t></w:r></w:p><w:p><w:pPr/><w:r><w:rPr/><w:t xml:space="preserve">Article dans une revue</w:t></w:r></w:p><w:p><w:pPr/><w:hyperlink r:id="rId16" w:history="1"><w:r><w:rPr><w:color w:val="#410a8c"/><w:u w:val="single"/></w:rPr><w:t xml:space="preserve">hal-05578171v1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10" w:history="1"><w:r><w:rPr><w:color w:val="#410a8c"/><w:u w:val="single"/></w:rPr><w:t xml:space="preserve">Élie Vignac</w:t></w:r></w:hyperlink><w:r><w:rPr/><w:t xml:space="preserve">,</w:t></w:r><w:hyperlink r:id="rId11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Brice Guignard</w:t></w:r></w:hyperlink><w:r><w:rPr/><w:t xml:space="preserve">,</w:t></w:r><w:hyperlink r:id="rId13" w:history="1"><w:r><w:rPr><w:color w:val="#410a8c"/><w:u w:val="single"/></w:rPr><w:t xml:space="preserve">Natacha Heutte</w:t></w:r></w:hyperlink><w:r><w:rPr/><w:t xml:space="preserve">,</w:t></w:r><w:hyperlink r:id="rId14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15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hal-03889153v1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genre de l’ivresse</w:t></w:r></w:hyperlink></w:p><w:p><w:pPr/><w:hyperlink r:id="rId20" w:history="1"><w:r><w:rPr><w:color w:val="#410a8c"/><w:u w:val="single"/></w:rPr><w:t xml:space="preserve">Nicolas Palierne</w:t></w:r></w:hyperlink><w:r><w:rPr/><w:t xml:space="preserve">,</w:t></w:r><w:hyperlink r:id="rId21" w:history="1"><w:r><w:rPr><w:color w:val="#410a8c"/><w:u w:val="single"/></w:rPr><w:t xml:space="preserve">Ludovic Gaussot</w:t></w:r></w:hyperlink><w:r><w:rPr/><w:t xml:space="preserve">,</w:t></w:r><w:hyperlink r:id="rId17" w:history="1"><w:r><w:rPr><w:color w:val="#410a8c"/><w:u w:val="single"/></w:rPr><w:t xml:space="preserve">Loïc Le Minor</w:t></w:r></w:hyperlink></w:p><w:p><w:pPr/><w:r><w:rPr><w:i w:val="1"/><w:iCs w:val="1"/></w:rPr><w:t xml:space="preserve">Journal des anthropologues</w:t></w:r><w:r><w:rPr/><w:t xml:space="preserve">, 2015, Alimentation, arme du genre, 140-141, pp.153-172. </w:t></w:r><w:hyperlink r:id="rId22" w:history="1"><w:r><w:rPr><w:color w:val="#410a8c"/><w:u w:val="single"/></w:rPr><w:t xml:space="preserve">⟨10.4000/jda.6079⟩</w:t></w:r></w:hyperlink></w:p><w:p><w:pPr/><w:r><w:rPr/><w:t xml:space="preserve">Article dans une revue</w:t></w:r></w:p><w:p><w:pPr/><w:hyperlink r:id="rId19" w:history="1"><w:r><w:rPr><w:color w:val="#410a8c"/><w:u w:val="single"/></w:rPr><w:t xml:space="preserve">hal-01392143v1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Modération et sobriété chez les étudiants : entre ethos de vie et résistance aux normes</w:t></w:r></w:hyperlink></w:p><w:p><w:pPr/><w:hyperlink r:id="rId21" w:history="1"><w:r><w:rPr><w:color w:val="#410a8c"/><w:u w:val="single"/></w:rPr><w:t xml:space="preserve">Ludovic Gaussot</w:t></w:r></w:hyperlink><w:r><w:rPr/><w:t xml:space="preserve">,</w:t></w:r><w:hyperlink r:id="rId20" w:history="1"><w:r><w:rPr><w:color w:val="#410a8c"/><w:u w:val="single"/></w:rPr><w:t xml:space="preserve">Nicolas Palierne</w:t></w:r></w:hyperlink><w:r><w:rPr/><w:t xml:space="preserve">,</w:t></w:r><w:hyperlink r:id="rId17" w:history="1"><w:r><w:rPr><w:color w:val="#410a8c"/><w:u w:val="single"/></w:rPr><w:t xml:space="preserve">Loïc Le Minor</w:t></w:r></w:hyperlink></w:p><w:p><w:pPr/><w:r><w:rPr><w:i w:val="1"/><w:iCs w:val="1"/></w:rPr><w:t xml:space="preserve">Les cahiers Internationaux de Psychologie Sociale</w:t></w:r><w:r><w:rPr/><w:t xml:space="preserve">, 2015, 3 (107), </w:t></w:r><w:hyperlink r:id="rId24" w:history="1"><w:r><w:rPr><w:color w:val="#410a8c"/><w:u w:val="single"/></w:rPr><w:t xml:space="preserve">⟨10.3917/cips.107.0341⟩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hal-01381833v1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Connaissance des caractéristiques du comportement visuel et auditif de l'enfant comme fondement de l'accessibilité</w:t></w:r></w:hyperlink></w:p><w:p><w:pPr/><w:hyperlink r:id="rId26" w:history="1"><w:r><w:rPr><w:color w:val="#410a8c"/><w:u w:val="single"/></w:rPr><w:t xml:space="preserve">Alina Khokhlova</w:t></w:r></w:hyperlink><w:r><w:rPr/><w:t xml:space="preserve">,</w:t></w:r><w:hyperlink r:id="rId27" w:history="1"><w:r><w:rPr><w:color w:val="#410a8c"/><w:u w:val="single"/></w:rPr><w:t xml:space="preserve">Cédric Moreau</w:t></w:r></w:hyperlink><w:r><w:rPr/><w:t xml:space="preserve">,</w:t></w:r><w:hyperlink r:id="rId28" w:history="1"><w:r><w:rPr><w:color w:val="#410a8c"/><w:u w:val="single"/></w:rPr><w:t xml:space="preserve">Caroline Treffé</w:t></w:r></w:hyperlink><w:r><w:rPr/><w:t xml:space="preserve">,</w:t></w:r><w:hyperlink r:id="rId17" w:history="1"><w:r><w:rPr><w:color w:val="#410a8c"/><w:u w:val="single"/></w:rPr><w:t xml:space="preserve">Loïc Le Minor</w:t></w:r></w:hyperlink><w:r><w:rPr/><w:t xml:space="preserve">,</w:t></w:r><w:hyperlink r:id="rId29" w:history="1"><w:r><w:rPr><w:color w:val="#410a8c"/><w:u w:val="single"/></w:rPr><w:t xml:space="preserve">Corinne Boutet</w:t></w:r></w:hyperlink></w:p><w:p><w:pPr/><w:r><w:rPr><w:i w:val="1"/><w:iCs w:val="1"/></w:rPr><w:t xml:space="preserve">Cinquième colloque international "De l'inclusion à la participation au processus éducatif"</w:t></w:r><w:r><w:rPr/><w:t xml:space="preserve">, Institut de recherche en DI et TSA (Irditsa), Jun 2023, Shabla, Bulgarie</w:t></w:r></w:p><w:p><w:pPr/><w:r><w:rPr/><w:t xml:space="preserve">Communication dans un congrès</w:t></w:r></w:p><w:p><w:pPr/><w:hyperlink r:id="rId25" w:history="1"><w:r><w:rPr><w:color w:val="#410a8c"/><w:u w:val="single"/></w:rPr><w:t xml:space="preserve">hal-04270774v1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Identification des particularités visuelles et auditives comme base d'accessibilité au monde chez les enfants avec handicaps complexes sévères</w:t></w:r></w:hyperlink></w:p><w:p><w:pPr/><w:hyperlink r:id="rId27" w:history="1"><w:r><w:rPr><w:color w:val="#410a8c"/><w:u w:val="single"/></w:rPr><w:t xml:space="preserve">Cédric Moreau</w:t></w:r></w:hyperlink><w:r><w:rPr/><w:t xml:space="preserve">,</w:t></w:r><w:hyperlink r:id="rId26" w:history="1"><w:r><w:rPr><w:color w:val="#410a8c"/><w:u w:val="single"/></w:rPr><w:t xml:space="preserve">Alina Khokhlova</w:t></w:r></w:hyperlink><w:r><w:rPr/><w:t xml:space="preserve">,</w:t></w:r><w:hyperlink r:id="rId28" w:history="1"><w:r><w:rPr><w:color w:val="#410a8c"/><w:u w:val="single"/></w:rPr><w:t xml:space="preserve">Caroline Treffé</w:t></w:r></w:hyperlink><w:r><w:rPr/><w:t xml:space="preserve">,</w:t></w:r><w:hyperlink r:id="rId17" w:history="1"><w:r><w:rPr><w:color w:val="#410a8c"/><w:u w:val="single"/></w:rPr><w:t xml:space="preserve">Loïc Le Minor</w:t></w:r></w:hyperlink><w:r><w:rPr/><w:t xml:space="preserve">,</w:t></w:r><w:hyperlink r:id="rId29" w:history="1"><w:r><w:rPr><w:color w:val="#410a8c"/><w:u w:val="single"/></w:rPr><w:t xml:space="preserve">Corinne Boutet</w:t></w:r></w:hyperlink></w:p><w:p><w:pPr/><w:r><w:rPr><w:i w:val="1"/><w:iCs w:val="1"/></w:rPr><w:t xml:space="preserve">rce : Responsabilité du chercheur en éducation; Enjeux de société et recherches en éducation et formation : mise en débat</w:t></w:r><w:r><w:rPr/><w:t xml:space="preserve">, Laboratoire BONHEURS (CY Cergy Paris Université); Laboratoire Paragraphe (Université Paris 8); Laboratoire CIREL (Université de Lille); Association ARDéCo; Association Lab School; GEEMPA; Association RPDP, Jun 2023, Aubervilliers, France</w:t></w:r></w:p><w:p><w:pPr/><w:r><w:rPr/><w:t xml:space="preserve">Communication dans un congrès</w:t></w:r></w:p><w:p><w:pPr/><w:hyperlink r:id="rId30" w:history="1"><w:r><w:rPr><w:color w:val="#410a8c"/><w:u w:val="single"/></w:rPr><w:t xml:space="preserve">hal-04270788v1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Identification of the Perceptual Characteristics and Personalized Educational Progressions for Children with Deafblindness and Other Severe complex Disabilities</w:t></w:r></w:hyperlink></w:p><w:p><w:pPr/><w:hyperlink r:id="rId27" w:history="1"><w:r><w:rPr><w:color w:val="#410a8c"/><w:u w:val="single"/></w:rPr><w:t xml:space="preserve">Cédric Moreau</w:t></w:r></w:hyperlink><w:r><w:rPr/><w:t xml:space="preserve">,</w:t></w:r><w:hyperlink r:id="rId26" w:history="1"><w:r><w:rPr><w:color w:val="#410a8c"/><w:u w:val="single"/></w:rPr><w:t xml:space="preserve">Alina Khokhlova</w:t></w:r></w:hyperlink><w:r><w:rPr/><w:t xml:space="preserve">,</w:t></w:r><w:hyperlink r:id="rId32" w:history="1"><w:r><w:rPr><w:color w:val="#410a8c"/><w:u w:val="single"/></w:rPr><w:t xml:space="preserve">Sonja van de Molengraf</w:t></w:r></w:hyperlink><w:r><w:rPr/><w:t xml:space="preserve">,</w:t></w:r><w:hyperlink r:id="rId17" w:history="1"><w:r><w:rPr><w:color w:val="#410a8c"/><w:u w:val="single"/></w:rPr><w:t xml:space="preserve">Loïc Le Minor</w:t></w:r></w:hyperlink><w:r><w:rPr/><w:t xml:space="preserve">,</w:t></w:r><w:hyperlink r:id="rId29" w:history="1"><w:r><w:rPr><w:color w:val="#410a8c"/><w:u w:val="single"/></w:rPr><w:t xml:space="preserve">Corinne Boutet</w:t></w:r></w:hyperlink><w:r><w:rPr/><w:t xml:space="preserve">et al.</w:t></w:r></w:p><w:p><w:pPr/><w:r><w:rPr><w:i w:val="1"/><w:iCs w:val="1"/></w:rPr><w:t xml:space="preserve">The Deafblind International 18th World Conference</w:t></w:r><w:r><w:rPr/><w:t xml:space="preserve">, Dbi deafblind international, Jul 2023, Ottawa, Canada</w:t></w:r></w:p><w:p><w:pPr/><w:r><w:rPr/><w:t xml:space="preserve">Communication dans un congrès</w:t></w:r></w:p><w:p><w:pPr/><w:hyperlink r:id="rId31" w:history="1"><w:r><w:rPr><w:color w:val="#410a8c"/><w:u w:val="single"/></w:rPr><w:t xml:space="preserve">hal-04270621v1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Identification des Spécificités de la Perception & Progressions Pédagogiques Personnalisées pour les enfants en situation de surdicécité et autres handicaps complexes sévères (IS4P)</w:t></w:r></w:hyperlink></w:p><w:p><w:pPr/><w:hyperlink r:id="rId27" w:history="1"><w:r><w:rPr><w:color w:val="#410a8c"/><w:u w:val="single"/></w:rPr><w:t xml:space="preserve">Cédric Moreau</w:t></w:r></w:hyperlink><w:r><w:rPr/><w:t xml:space="preserve">,</w:t></w:r><w:hyperlink r:id="rId26" w:history="1"><w:r><w:rPr><w:color w:val="#410a8c"/><w:u w:val="single"/></w:rPr><w:t xml:space="preserve">Alina Khokhlova</w:t></w:r></w:hyperlink><w:r><w:rPr/><w:t xml:space="preserve">,</w:t></w:r><w:hyperlink r:id="rId28" w:history="1"><w:r><w:rPr><w:color w:val="#410a8c"/><w:u w:val="single"/></w:rPr><w:t xml:space="preserve">Caroline Treffé</w:t></w:r></w:hyperlink><w:r><w:rPr/><w:t xml:space="preserve">,</w:t></w:r><w:hyperlink r:id="rId32" w:history="1"><w:r><w:rPr><w:color w:val="#410a8c"/><w:u w:val="single"/></w:rPr><w:t xml:space="preserve">Sonja van de Molengraf</w:t></w:r></w:hyperlink><w:r><w:rPr/><w:t xml:space="preserve">,</w:t></w:r><w:hyperlink r:id="rId17" w:history="1"><w:r><w:rPr><w:color w:val="#410a8c"/><w:u w:val="single"/></w:rPr><w:t xml:space="preserve">Loïc Le Minor</w:t></w:r></w:hyperlink><w:r><w:rPr/><w:t xml:space="preserve">et al.</w:t></w:r></w:p><w:p><w:pPr/><w:r><w:rPr><w:i w:val="1"/><w:iCs w:val="1"/></w:rPr><w:t xml:space="preserve">Journée mondiale de la surdicécité (Sous le haut patronage de Monsieur Emmanuel MACRON Président de la République)</w:t></w:r><w:r><w:rPr/><w:t xml:space="preserve">, Jun 2023, Paris, France. </w:t></w:r></w:p><w:p><w:pPr/><w:r><w:rPr/><w:t xml:space="preserve">Poster de conférence</w:t></w:r></w:p><w:p><w:pPr/><w:hyperlink r:id="rId33" w:history="1"><w:r><w:rPr><w:color w:val="#410a8c"/><w:u w:val="single"/></w:rPr><w:t xml:space="preserve">hal-04270801v1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Socialisations familiales et consommations en milieu étudiant</w:t></w:r></w:hyperlink></w:p><w:p><w:pPr/><w:hyperlink r:id="rId21" w:history="1"><w:r><w:rPr><w:color w:val="#410a8c"/><w:u w:val="single"/></w:rPr><w:t xml:space="preserve">Ludovic Gaussot</w:t></w:r></w:hyperlink><w:r><w:rPr/><w:t xml:space="preserve">,</w:t></w:r><w:hyperlink r:id="rId20" w:history="1"><w:r><w:rPr><w:color w:val="#410a8c"/><w:u w:val="single"/></w:rPr><w:t xml:space="preserve">Nicolas Palierne</w:t></w:r></w:hyperlink><w:r><w:rPr/><w:t xml:space="preserve">,</w:t></w:r><w:hyperlink r:id="rId17" w:history="1"><w:r><w:rPr><w:color w:val="#410a8c"/><w:u w:val="single"/></w:rPr><w:t xml:space="preserve">Loïc Le Minor</w:t></w:r></w:hyperlink></w:p><w:p><w:pPr/><w:r><w:rPr/><w:t xml:space="preserve">Marie Choquet; Christophe Moreau. </w:t></w:r><w:r><w:rPr><w:i w:val="1"/><w:iCs w:val="1"/></w:rPr><w:t xml:space="preserve">Les jeunes face à l'alcool</w:t></w:r><w:r><w:rPr/><w:t xml:space="preserve">, Erès, pp.169-189, 2019, 9782749263700</w:t></w:r></w:p><w:p><w:pPr/><w:r><w:rPr/><w:t xml:space="preserve">Chapitre d'ouvrage</w:t></w:r></w:p><w:p><w:pPr/><w:hyperlink r:id="rId34" w:history="1"><w:r><w:rPr><w:color w:val="#410a8c"/><w:u w:val="single"/></w:rPr><w:t xml:space="preserve">halshs-03525803v1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Parenting Style and Gender Effects on Alcohol Consumptions among University Students in France</w:t></w:r></w:hyperlink></w:p><w:p><w:pPr/><w:hyperlink r:id="rId21" w:history="1"><w:r><w:rPr><w:color w:val="#410a8c"/><w:u w:val="single"/></w:rPr><w:t xml:space="preserve">Ludovic Gaussot</w:t></w:r></w:hyperlink><w:r><w:rPr/><w:t xml:space="preserve">,</w:t></w:r><w:hyperlink r:id="rId17" w:history="1"><w:r><w:rPr><w:color w:val="#410a8c"/><w:u w:val="single"/></w:rPr><w:t xml:space="preserve">Loïc Le Minor</w:t></w:r></w:hyperlink><w:r><w:rPr/><w:t xml:space="preserve">,</w:t></w:r><w:hyperlink r:id="rId20" w:history="1"><w:r><w:rPr><w:color w:val="#410a8c"/><w:u w:val="single"/></w:rPr><w:t xml:space="preserve">Nicolas Palierne</w:t></w:r></w:hyperlink></w:p><w:p><w:pPr/><w:r><w:rPr/><w:t xml:space="preserve">Thomas Thurnell-Read. </w:t></w:r><w:r><w:rPr><w:i w:val="1"/><w:iCs w:val="1"/></w:rPr><w:t xml:space="preserve">Drinking Dilemmas: Space, Culture and Identity</w:t></w:r><w:r><w:rPr/><w:t xml:space="preserve">, </w:t></w:r><w:hyperlink r:id="rId36" w:history="1"><w:r><w:rPr><w:color w:val="#410a8c"/><w:u w:val="single"/></w:rPr><w:t xml:space="preserve">Routledge</w:t></w:r></w:hyperlink><w:r><w:rPr/><w:t xml:space="preserve">, 2016, 978-1138931145</w:t></w:r></w:p><w:p><w:pPr/><w:r><w:rPr/><w:t xml:space="preserve">Chapitre d'ouvrage</w:t></w:r></w:p><w:p><w:pPr/><w:hyperlink r:id="rId35" w:history="1"><w:r><w:rPr><w:color w:val="#410a8c"/><w:u w:val="single"/></w:rPr><w:t xml:space="preserve">halshs-01393452v1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Comment la société nous transforme t-elle ?</w:t></w:r></w:hyperlink></w:p><w:p><w:pPr/><w:hyperlink r:id="rId38" w:history="1"><w:r><w:rPr><w:color w:val="#410a8c"/><w:u w:val="single"/></w:rPr><w:t xml:space="preserve">Mathias Millet</w:t></w:r></w:hyperlink><w:r><w:rPr/><w:t xml:space="preserve">,</w:t></w:r><w:hyperlink r:id="rId39" w:history="1"><w:r><w:rPr><w:color w:val="#410a8c"/><w:u w:val="single"/></w:rPr><w:t xml:space="preserve">Aymeric Maxence Le Corre</w:t></w:r></w:hyperlink><w:r><w:rPr/><w:t xml:space="preserve">,</w:t></w:r><w:hyperlink r:id="rId40" w:history="1"><w:r><w:rPr><w:color w:val="#410a8c"/><w:u w:val="single"/></w:rPr><w:t xml:space="preserve">Fanny Renard</w:t></w:r></w:hyperlink><w:r><w:rPr/><w:t xml:space="preserve">,</w:t></w:r><w:hyperlink r:id="rId41" w:history="1"><w:r><w:rPr><w:color w:val="#410a8c"/><w:u w:val="single"/></w:rPr><w:t xml:space="preserve">Hugo Dupont</w:t></w:r></w:hyperlink><w:r><w:rPr/><w:t xml:space="preserve">,</w:t></w:r><w:hyperlink r:id="rId17" w:history="1"><w:r><w:rPr><w:color w:val="#410a8c"/><w:u w:val="single"/></w:rPr><w:t xml:space="preserve">Loïc Le Minor</w:t></w:r></w:hyperlink></w:p><w:p><w:pPr/><w:r><w:rPr/><w:t xml:space="preserve">2024</w:t></w:r></w:p><w:p><w:pPr/><w:r><w:rPr/><w:t xml:space="preserve">Autre publication scientifique</w:t></w:r></w:p><w:p><w:pPr/><w:hyperlink r:id="rId37" w:history="1"><w:r><w:rPr><w:color w:val="#410a8c"/><w:u w:val="single"/></w:rPr><w:t xml:space="preserve">hal-05237118v1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6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le-minor" TargetMode="External"/><Relationship Id="rId8" Type="http://schemas.openxmlformats.org/officeDocument/2006/relationships/hyperlink" Target="https://orcid.org/0000-0002-3198-7798" TargetMode="External"/><Relationship Id="rId9" Type="http://schemas.openxmlformats.org/officeDocument/2006/relationships/hyperlink" Target="https://hal.science/hal-04852489v1" TargetMode="External"/><Relationship Id="rId10" Type="http://schemas.openxmlformats.org/officeDocument/2006/relationships/hyperlink" Target="https://hal.science/search/index/?q=*&amp;authFullName_s=&#201;lie Vignac" TargetMode="External"/><Relationship Id="rId11" Type="http://schemas.openxmlformats.org/officeDocument/2006/relationships/hyperlink" Target="https://hal.science/search/index/?q=*&amp;authFullName_s=Pascal Lebihain" TargetMode="External"/><Relationship Id="rId12" Type="http://schemas.openxmlformats.org/officeDocument/2006/relationships/hyperlink" Target="https://hal.science/search/index/?q=*&amp;authFullName_s=Brice Guignard" TargetMode="External"/><Relationship Id="rId13" Type="http://schemas.openxmlformats.org/officeDocument/2006/relationships/hyperlink" Target="https://hal.science/search/index/?q=*&amp;authFullName_s=Natacha Heutte" TargetMode="External"/><Relationship Id="rId14" Type="http://schemas.openxmlformats.org/officeDocument/2006/relationships/hyperlink" Target="https://hal.science/search/index/?q=*&amp;authFullName_s=Loic Le Minor" TargetMode="External"/><Relationship Id="rId15" Type="http://schemas.openxmlformats.org/officeDocument/2006/relationships/hyperlink" Target="https://dx.doi.org/10.25035/ijare.13.04.10" TargetMode="External"/><Relationship Id="rId16" Type="http://schemas.openxmlformats.org/officeDocument/2006/relationships/hyperlink" Target="https://hal.science/hal-05578171v1" TargetMode="External"/><Relationship Id="rId17" Type="http://schemas.openxmlformats.org/officeDocument/2006/relationships/hyperlink" Target="https://hal.science/search/index/?q=*&amp;authFullName_s=Lo&#239;c Le Minor" TargetMode="External"/><Relationship Id="rId18" Type="http://schemas.openxmlformats.org/officeDocument/2006/relationships/hyperlink" Target="https://hal.science/hal-03889153v1" TargetMode="External"/><Relationship Id="rId19" Type="http://schemas.openxmlformats.org/officeDocument/2006/relationships/hyperlink" Target="https://hal.science/hal-01392143v1" TargetMode="External"/><Relationship Id="rId20" Type="http://schemas.openxmlformats.org/officeDocument/2006/relationships/hyperlink" Target="https://hal.science/search/index/?q=*&amp;authFullName_s=Nicolas Palierne" TargetMode="External"/><Relationship Id="rId21" Type="http://schemas.openxmlformats.org/officeDocument/2006/relationships/hyperlink" Target="https://hal.science/search/index/?q=*&amp;authFullName_s=Ludovic Gaussot" TargetMode="External"/><Relationship Id="rId22" Type="http://schemas.openxmlformats.org/officeDocument/2006/relationships/hyperlink" Target="https://dx.doi.org/10.4000/jda.6079" TargetMode="External"/><Relationship Id="rId23" Type="http://schemas.openxmlformats.org/officeDocument/2006/relationships/hyperlink" Target="https://hal.science/hal-01381833v1" TargetMode="External"/><Relationship Id="rId24" Type="http://schemas.openxmlformats.org/officeDocument/2006/relationships/hyperlink" Target="https://dx.doi.org/10.3917/cips.107.0341" TargetMode="External"/><Relationship Id="rId25" Type="http://schemas.openxmlformats.org/officeDocument/2006/relationships/hyperlink" Target="https://hal.science/hal-04270774v1" TargetMode="External"/><Relationship Id="rId26" Type="http://schemas.openxmlformats.org/officeDocument/2006/relationships/hyperlink" Target="https://hal.science/search/index/?q=*&amp;authFullName_s=Alina Khokhlova" TargetMode="External"/><Relationship Id="rId27" Type="http://schemas.openxmlformats.org/officeDocument/2006/relationships/hyperlink" Target="https://hal.science/search/index/?q=*&amp;authFullName_s=C&#233;dric Moreau" TargetMode="External"/><Relationship Id="rId28" Type="http://schemas.openxmlformats.org/officeDocument/2006/relationships/hyperlink" Target="https://hal.science/search/index/?q=*&amp;authFullName_s=Caroline Treff&#233;" TargetMode="External"/><Relationship Id="rId29" Type="http://schemas.openxmlformats.org/officeDocument/2006/relationships/hyperlink" Target="https://hal.science/search/index/?q=*&amp;authFullName_s=Corinne Boutet" TargetMode="External"/><Relationship Id="rId30" Type="http://schemas.openxmlformats.org/officeDocument/2006/relationships/hyperlink" Target="https://hal.science/hal-04270788v1" TargetMode="External"/><Relationship Id="rId31" Type="http://schemas.openxmlformats.org/officeDocument/2006/relationships/hyperlink" Target="https://hal.science/hal-04270621v1" TargetMode="External"/><Relationship Id="rId32" Type="http://schemas.openxmlformats.org/officeDocument/2006/relationships/hyperlink" Target="https://hal.science/search/index/?q=*&amp;authFullName_s=Sonja van de Molengraf" TargetMode="External"/><Relationship Id="rId33" Type="http://schemas.openxmlformats.org/officeDocument/2006/relationships/hyperlink" Target="https://hal.science/hal-04270801v1" TargetMode="External"/><Relationship Id="rId34" Type="http://schemas.openxmlformats.org/officeDocument/2006/relationships/hyperlink" Target="https://shs.hal.science/halshs-03525803v1" TargetMode="External"/><Relationship Id="rId35" Type="http://schemas.openxmlformats.org/officeDocument/2006/relationships/hyperlink" Target="https://shs.hal.science/halshs-01393452v1" TargetMode="External"/><Relationship Id="rId36" Type="http://schemas.openxmlformats.org/officeDocument/2006/relationships/hyperlink" Target="https://www.routledge.com/Drinking-Dilemmas-Space-culture-and-identity/Thurnell-Read/p/book/9781138931145" TargetMode="External"/><Relationship Id="rId37" Type="http://schemas.openxmlformats.org/officeDocument/2006/relationships/hyperlink" Target="https://hal.science/hal-05237118v1" TargetMode="External"/><Relationship Id="rId38" Type="http://schemas.openxmlformats.org/officeDocument/2006/relationships/hyperlink" Target="https://hal.science/search/index/?q=*&amp;authFullName_s=Mathias Millet" TargetMode="External"/><Relationship Id="rId39" Type="http://schemas.openxmlformats.org/officeDocument/2006/relationships/hyperlink" Target="https://hal.science/search/index/?q=*&amp;authFullName_s=Aymeric Maxence Le Corre" TargetMode="External"/><Relationship Id="rId40" Type="http://schemas.openxmlformats.org/officeDocument/2006/relationships/hyperlink" Target="https://hal.science/search/index/?q=*&amp;authFullName_s=Fanny Renard" TargetMode="External"/><Relationship Id="rId41" Type="http://schemas.openxmlformats.org/officeDocument/2006/relationships/hyperlink" Target="https://hal.science/search/index/?q=*&amp;authFullName_s=Hugo Dupon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LE MINOR</dc:title>
  <dc:description>CV</dc:description>
  <dc:subject/>
  <cp:keywords/>
  <cp:category/>
  <cp:lastModifiedBy/>
  <dcterms:created xsi:type="dcterms:W3CDTF">2026-05-05T05:41:24+02:00</dcterms:created>
  <dcterms:modified xsi:type="dcterms:W3CDTF">2026-05-05T05:41:24+02:00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