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Zappi </w:t>
      </w:r>
      <w:r>
        <w:rPr>
          <w:color w:val="641e6e"/>
        </w:rPr>
        <w:t xml:space="preserve">Maîtresse de conférences en histoire contemporaine, université Paris 1 Panthéon-SorbonneMembre du Centre d'histoire sociale des mondes contemporains (CHS)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Lola ZAPPI</w:t>
      </w:r>
    </w:p>
    <w:p>
      <w:pPr/>
      <w:r>
        <w:rPr>
          <w:b w:val="1"/>
          <w:bCs w:val="1"/>
        </w:rPr>
        <w:t xml:space="preserve">Maîtresse de conférence à l'université Paris 1, membre du Centre d'histoire sociale des mondes contemporains</w:t>
      </w:r>
    </w:p>
    <w:p>
      <w:pPr/>
      <w:r>
        <w:rPr/>
        <w:t xml:space="preserve">Adresse mail: </w:t>
      </w:r>
      <w:hyperlink r:id="rId7" w:history="1">
        <w:r>
          <w:rPr>
            <w:color w:val="#410a8c"/>
            <w:u w:val="single"/>
          </w:rPr>
          <w:t xml:space="preserve">lola.zappi@univ-paris1.fr</w:t>
        </w:r>
      </w:hyperlink>
    </w:p>
    <w:p>
      <w:pPr/>
      <w:r>
        <w:rPr/>
        <w:t xml:space="preserve">Page web: </w:t>
      </w:r>
      <w:hyperlink r:id="rId8" w:history="1">
        <w:r>
          <w:rPr>
            <w:color w:val="#410a8c"/>
            <w:u w:val="single"/>
          </w:rPr>
          <w:t xml:space="preserve">https://histoire-sociale.cnrs.fr/lola-zappi/</w:t>
        </w:r>
      </w:hyperlink>
    </w:p>
    <w:p>
      <w:pPr/>
      <w:r>
        <w:rPr>
          <w:b w:val="1"/>
          <w:bCs w:val="1"/>
          <w:i w:val="1"/>
          <w:iCs w:val="1"/>
        </w:rPr>
        <w:t xml:space="preserve">Responsabilités actuelles</w:t>
      </w:r>
    </w:p>
    <w:p>
      <w:pPr/>
      <w:r>
        <w:rPr>
          <w:b w:val="1"/>
          <w:bCs w:val="1"/>
        </w:rPr>
        <w:t xml:space="preserve">Membre de l’action COST « Who Cares in Europe ? »</w:t>
      </w:r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https://whocaresineurope.eu/</w:t>
        </w:r>
      </w:hyperlink>
    </w:p>
    <w:p>
      <w:pPr/>
      <w:r>
        <w:rPr>
          <w:b w:val="1"/>
          <w:bCs w:val="1"/>
        </w:rPr>
        <w:t xml:space="preserve">Membre du comité éditorial du portail numérique « Protection de l’enfance, XIXe-XXe siècles »</w:t>
      </w:r>
      <w:r>
        <w:rPr/>
        <w:t xml:space="preserve">, porté par le Conservatoire national des archives de l’éducation surveillée et de l’action sociale (CNAHES), </w:t>
      </w:r>
      <w:hyperlink r:id="rId10" w:history="1">
        <w:r>
          <w:rPr>
            <w:color w:val="#410a8c"/>
            <w:u w:val="single"/>
          </w:rPr>
          <w:t xml:space="preserve">https://histoire-protection-enfance.fr/</w:t>
        </w:r>
      </w:hyperlink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>
          <w:b w:val="1"/>
          <w:bCs w:val="1"/>
        </w:rPr>
        <w:t xml:space="preserve">Maîtresse de conférence</w:t>
      </w:r>
      <w:r>
        <w:rPr/>
        <w:t xml:space="preserve"> à l'université Paris 1 Panthéon-Sorbonne (2022-)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</w:t>
      </w:r>
      <w:r>
        <w:rPr>
          <w:i w:val="1"/>
          <w:iCs w:val="1"/>
        </w:rPr>
        <w:t xml:space="preserve">Joint Center for History and Economics</w:t>
      </w:r>
      <w:r>
        <w:rPr/>
        <w:t xml:space="preserve">, université d’Harvard, États-Unis (2021-2022)</w:t>
      </w:r>
    </w:p>
    <w:p>
      <w:pPr/>
      <w:r>
        <w:rPr>
          <w:b w:val="1"/>
          <w:bCs w:val="1"/>
        </w:rPr>
        <w:t xml:space="preserve">Post-doctorante</w:t>
      </w:r>
      <w:r>
        <w:rPr/>
        <w:t xml:space="preserve"> au CRIDUP/Labex iPOPS, Paris (2020-2021)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à temps plein à l’université de Franche-Comté (2019-2020)</w:t>
      </w:r>
    </w:p>
    <w:p>
      <w:pPr/>
      <w:r>
        <w:rPr>
          <w:b w:val="1"/>
          <w:bCs w:val="1"/>
        </w:rPr>
        <w:t xml:space="preserve">Enseignante dans le secondaire</w:t>
      </w:r>
      <w:r>
        <w:rPr/>
        <w:t xml:space="preserve"> à Aubervilliers (2018-2019)</w:t>
      </w:r>
    </w:p>
    <w:p>
      <w:pPr/>
      <w:r>
        <w:rPr>
          <w:b w:val="1"/>
          <w:bCs w:val="1"/>
        </w:rPr>
        <w:t xml:space="preserve">Boursière de la Fondation Thiers</w:t>
      </w:r>
      <w:r>
        <w:rPr/>
        <w:t xml:space="preserve"> (2017-2018)</w:t>
      </w:r>
    </w:p>
    <w:p>
      <w:pPr/>
      <w:r>
        <w:rPr>
          <w:b w:val="1"/>
          <w:bCs w:val="1"/>
        </w:rPr>
        <w:t xml:space="preserve">Doctorante contractuelle</w:t>
      </w:r>
      <w:r>
        <w:rPr/>
        <w:t xml:space="preserve"> à l'IEP de Paris (2014-2017)</w:t>
      </w:r>
    </w:p>
    <w:p>
      <w:pPr/>
      <w:r>
        <w:rPr>
          <w:b w:val="1"/>
          <w:bCs w:val="1"/>
          <w:i w:val="1"/>
          <w:iCs w:val="1"/>
        </w:rPr>
        <w:t xml:space="preserve">Titres universitaires</w:t>
      </w:r>
    </w:p>
    <w:p>
      <w:pPr/>
      <w:r>
        <w:rPr>
          <w:b w:val="1"/>
          <w:bCs w:val="1"/>
        </w:rPr>
        <w:t xml:space="preserve">Docteure en histoire</w:t>
      </w:r>
      <w:r>
        <w:rPr/>
        <w:t xml:space="preserve"> , IEP de Paris, sous la direction de Claire Andrieu et Christophe Capuano. Titre de la thèse: &amp;quot;Le service social en action : assistantes sociales et familles assistées dans le cadre de la protection de la jeunesse à Paris dans l’entre- deux-guerres&amp;quot; (2019)</w:t>
      </w:r>
    </w:p>
    <w:p>
      <w:pPr/>
      <w:r>
        <w:rPr>
          <w:b w:val="1"/>
          <w:bCs w:val="1"/>
        </w:rPr>
        <w:t xml:space="preserve">Agrégée externe d’histoire</w:t>
      </w:r>
      <w:r>
        <w:rPr/>
        <w:t xml:space="preserve"> (2014)</w:t>
      </w:r>
    </w:p>
    <w:p>
      <w:pPr/>
      <w:r>
        <w:rPr>
          <w:b w:val="1"/>
          <w:bCs w:val="1"/>
        </w:rPr>
        <w:t xml:space="preserve">Diplômée de l'IEP de Paris</w:t>
      </w:r>
      <w:r>
        <w:rPr/>
        <w:t xml:space="preserve">, master d'affaires publiques, mineure d'histoire (2013)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Cortina Adela, &amp;lt;i&amp;gt;Aporophobia. Why we reject the poor instead of helping them&amp;lt;/i&amp;gt;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Sur les routes de la migration : circulations, risque et gestion de l’incertitude, vol. 41- n°1, pp.180-181.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⟨10.4000/13rq1⟩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armé de l’État social : l’institutionnalisation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N° 15 (1), pp.72-92.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⟨10.3917/rhps.015.0072⟩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ou préserver la famille ? Les assistantes sociales face aux placements d’enfants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279 (2), pp.67-82.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sous tutelle. Penser les réactions des personnes assistées face aux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disciplinaires: Séminaire « Entre les murs, hors les murs. Revisiter l’histoire des institutions disciplinaires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Jean-Claude Daumas, La révolution matérielle. Une histoire de la consommation (France, XIXe-XXIe siècle), Paris, Flammarion, 2018, 590p.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https://www-cairn-info.acces-distant.sciencespo.fr/revue-cahiers-jaures-2020-4-page-95.htm.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⟨10.3917/cj.238.0095⟩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« l’amie » des familles populaires : la relation de care chez les assistantes sociales de l’entre-deux-guerres, entre vocation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1 (49), pp.93-114.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⟨10.4000/clio.16222⟩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morale de la précarité. Les enquêtes des services sociaux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pp.21-44.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⟨10.3917/etsoc.169.0021⟩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&amp;quot;Nicolas Sallée, Éduquer sous contrainte. Une sociologie de la justice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(3),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travailleurs, jeunes consommateurs : les enquêtes sociales et la place des jeunes au sein des familles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35 (1), pp.81-101.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⟨10.3917/mnc.035.0081⟩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social en action : assistantes sociales et familles assistées dans le cadre de la protection de la jeunesse à Paris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2019IEPP0024⟩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tel-03659213v1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l'État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Les Presses de Sciences Po. , 2022, 9782724639452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hal-03790435v1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ola.zappi@univ-paris1.fr" TargetMode="External"/><Relationship Id="rId8" Type="http://schemas.openxmlformats.org/officeDocument/2006/relationships/hyperlink" Target="https://www.sciencespo.fr/histoire/fr/chercheur/Lola%20Zappi/76090.html" TargetMode="External"/><Relationship Id="rId9" Type="http://schemas.openxmlformats.org/officeDocument/2006/relationships/hyperlink" Target="https://whocaresineurope.eu/" TargetMode="External"/><Relationship Id="rId10" Type="http://schemas.openxmlformats.org/officeDocument/2006/relationships/hyperlink" Target="https://histoire-protection-enfance.fr/" TargetMode="External"/><Relationship Id="rId11" Type="http://schemas.openxmlformats.org/officeDocument/2006/relationships/hyperlink" Target="https://hal.science/hal-05090827v1" TargetMode="External"/><Relationship Id="rId12" Type="http://schemas.openxmlformats.org/officeDocument/2006/relationships/hyperlink" Target="https://hal.science/search/index/?q=*&amp;authFullName_s=Lola Zappi" TargetMode="External"/><Relationship Id="rId13" Type="http://schemas.openxmlformats.org/officeDocument/2006/relationships/hyperlink" Target="https://dx.doi.org/10.4000/13rq1" TargetMode="External"/><Relationship Id="rId14" Type="http://schemas.openxmlformats.org/officeDocument/2006/relationships/hyperlink" Target="https://hal.science/hal-03910881v1" TargetMode="External"/><Relationship Id="rId15" Type="http://schemas.openxmlformats.org/officeDocument/2006/relationships/hyperlink" Target="https://hal.science/search/index/?q=*&amp;authFullName_s=Antoine Perrier" TargetMode="External"/><Relationship Id="rId16" Type="http://schemas.openxmlformats.org/officeDocument/2006/relationships/hyperlink" Target="https://dx.doi.org/10.3917/rhps.015.0010" TargetMode="External"/><Relationship Id="rId17" Type="http://schemas.openxmlformats.org/officeDocument/2006/relationships/hyperlink" Target="https://hal.science/hal-03910883v1" TargetMode="External"/><Relationship Id="rId18" Type="http://schemas.openxmlformats.org/officeDocument/2006/relationships/hyperlink" Target="https://dx.doi.org/10.3917/rhps.015.0072" TargetMode="External"/><Relationship Id="rId19" Type="http://schemas.openxmlformats.org/officeDocument/2006/relationships/hyperlink" Target="https://hal.science/hal-03768135v1" TargetMode="External"/><Relationship Id="rId20" Type="http://schemas.openxmlformats.org/officeDocument/2006/relationships/hyperlink" Target="https://dx.doi.org/10.3917/lms1.279.0067" TargetMode="External"/><Relationship Id="rId21" Type="http://schemas.openxmlformats.org/officeDocument/2006/relationships/hyperlink" Target="https://hal.science/hal-03768141v1" TargetMode="External"/><Relationship Id="rId22" Type="http://schemas.openxmlformats.org/officeDocument/2006/relationships/hyperlink" Target="https://hal.science/search/index/?q=*&amp;authFullName_s=Elsa G&#233;nard" TargetMode="External"/><Relationship Id="rId23" Type="http://schemas.openxmlformats.org/officeDocument/2006/relationships/hyperlink" Target="https://hal.science/search/index/?q=*&amp;authFullName_s=Anatole Le Bras" TargetMode="External"/><Relationship Id="rId24" Type="http://schemas.openxmlformats.org/officeDocument/2006/relationships/hyperlink" Target="https://hal.science/search/index/?q=*&amp;authFullName_s=Paul Marquis" TargetMode="External"/><Relationship Id="rId25" Type="http://schemas.openxmlformats.org/officeDocument/2006/relationships/hyperlink" Target="https://hal.science/search/index/?q=*&amp;authFullName_s=Mathilde Rossigneux-M&#233;heust" TargetMode="External"/><Relationship Id="rId26" Type="http://schemas.openxmlformats.org/officeDocument/2006/relationships/hyperlink" Target="https://dx.doi.org/10.3917/lms1.279.0003" TargetMode="External"/><Relationship Id="rId27" Type="http://schemas.openxmlformats.org/officeDocument/2006/relationships/hyperlink" Target="https://hal.science/hal-03475966v1" TargetMode="External"/><Relationship Id="rId28" Type="http://schemas.openxmlformats.org/officeDocument/2006/relationships/hyperlink" Target="https://hal.science/hal-04188585v1" TargetMode="External"/><Relationship Id="rId29" Type="http://schemas.openxmlformats.org/officeDocument/2006/relationships/hyperlink" Target="https://hal.science/search/index/?q=*&amp;authFullName_s=Mathieu Marly" TargetMode="External"/><Relationship Id="rId30" Type="http://schemas.openxmlformats.org/officeDocument/2006/relationships/hyperlink" Target="https://dx.doi.org/10.3917/rpsf.139.0123" TargetMode="External"/><Relationship Id="rId31" Type="http://schemas.openxmlformats.org/officeDocument/2006/relationships/hyperlink" Target="https://hal.science/hal-03811202v1" TargetMode="External"/><Relationship Id="rId32" Type="http://schemas.openxmlformats.org/officeDocument/2006/relationships/hyperlink" Target="https://hal.science/hal-03475969v1" TargetMode="External"/><Relationship Id="rId33" Type="http://schemas.openxmlformats.org/officeDocument/2006/relationships/hyperlink" Target="https://dx.doi.org/10.3917/cj.238.0095" TargetMode="External"/><Relationship Id="rId34" Type="http://schemas.openxmlformats.org/officeDocument/2006/relationships/hyperlink" Target="https://sciencespo.hal.science/hal-03399583v1" TargetMode="External"/><Relationship Id="rId35" Type="http://schemas.openxmlformats.org/officeDocument/2006/relationships/hyperlink" Target="https://dx.doi.org/10.4000/clio.16222" TargetMode="External"/><Relationship Id="rId36" Type="http://schemas.openxmlformats.org/officeDocument/2006/relationships/hyperlink" Target="https://hal.science/hal-02404367v1" TargetMode="External"/><Relationship Id="rId37" Type="http://schemas.openxmlformats.org/officeDocument/2006/relationships/hyperlink" Target="https://dx.doi.org/10.3917/etsoc.169.0021" TargetMode="External"/><Relationship Id="rId38" Type="http://schemas.openxmlformats.org/officeDocument/2006/relationships/hyperlink" Target="https://sciencespo.hal.science/hal-03567221v1" TargetMode="External"/><Relationship Id="rId39" Type="http://schemas.openxmlformats.org/officeDocument/2006/relationships/hyperlink" Target="https://dx.doi.org/10.4000/sdt.2981" TargetMode="External"/><Relationship Id="rId40" Type="http://schemas.openxmlformats.org/officeDocument/2006/relationships/hyperlink" Target="https://sciencespo.hal.science/hal-03458925v1" TargetMode="External"/><Relationship Id="rId41" Type="http://schemas.openxmlformats.org/officeDocument/2006/relationships/hyperlink" Target="https://dx.doi.org/10.3917/mnc.035.0081" TargetMode="External"/><Relationship Id="rId42" Type="http://schemas.openxmlformats.org/officeDocument/2006/relationships/hyperlink" Target="https://sciencespo.hal.science/tel-03659213v1" TargetMode="External"/><Relationship Id="rId43" Type="http://schemas.openxmlformats.org/officeDocument/2006/relationships/hyperlink" Target="https://www.theses.fr/2019IEPP0024" TargetMode="External"/><Relationship Id="rId44" Type="http://schemas.openxmlformats.org/officeDocument/2006/relationships/hyperlink" Target="https://hal.science/hal-037904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Zappi</dc:title>
  <dc:description>CV</dc:description>
  <dc:subject/>
  <cp:keywords/>
  <cp:category/>
  <cp:lastModifiedBy/>
  <dcterms:created xsi:type="dcterms:W3CDTF">2026-03-05T17:27:09+01:00</dcterms:created>
  <dcterms:modified xsi:type="dcterms:W3CDTF">2026-03-05T17:27:09+01:00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