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Lorette Klepper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lorette-klepper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logement à l’âge de la retraite : le choix de l’habitat social adapté pour les seniors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Lorette Klepper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vieillissement dans les campagnes françaises : Recompositions et représentations"</w:t>
            </w:r>
            <w:r>
              <w:rPr/>
              <w:t xml:space="preserve">, Révic; Cedete; UMR Territoires; Laboratoire d'études rurales; Géographie-cités, Feb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l’espace vécu à l’aune du grand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Lorette Klepper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Dépendance et autonomie. Construire sa thèse en SHS.</w:t>
            </w:r>
            <w:r>
              <w:rPr/>
              <w:t xml:space="preserve">, Laboratoire de recherche historique Rhône-Alpes,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des seniors en matière d’habitat dans les bourgs et petites villes d’Auvergne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Lorette Klepper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vieillissement dans les campagnes françaises. Recompositions démographiques, enjeux spatiaux et action publique »</w:t>
            </w:r>
            <w:r>
              <w:rPr/>
              <w:t xml:space="preserve">, Laboratoire d'études rurales; UMR Territoires; Géographie-Cités; Révic, Feb 2024,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bailleurs sociaux et aménageurs dans la fabrique de petites villes et bourgs inclusifs à l’aune de la crise environnementale.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Lorette Klepper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– Territoires en transition. Habitat, vieillissement et espaces de vie</w:t>
            </w:r>
            <w:r>
              <w:rPr/>
              <w:t xml:space="preserve">, Laboratoire ATE; Fondation FilSeine; Union pour l’Habitat Social de Normandie,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“loger mobile” le long du littoral Ouest Cotentin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Lorette Klepper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Mure-Ravaud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</w:t>
            </w:r>
            <w:r>
              <w:rPr/>
              <w:t xml:space="preserve">, Jun 2022,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ETEH 2022+2023. Enquête sur l'écologie de l'architecture/l'architecture de l'écologie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Flamand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Chaljub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Lorette Klepper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hal-04413077v1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refuges pour du loger mobiles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Lorette Klepper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Mure-Ravaud</w:t>
              </w:r>
            </w:hyperlink>
          </w:p>
          <w:p>
            <w:pPr/>
            <w:r>
              <w:rPr/>
              <w:t xml:space="preserve">Sylvain Allemand, Mireille Apel-Muller, Olivier Lecointe et Jean-Baptiste Marie (dir.). </w:t>
            </w:r>
            <w:r>
              <w:rPr>
                <w:i w:val="1"/>
                <w:iCs w:val="1"/>
              </w:rPr>
              <w:t xml:space="preserve">Loger mobiles. Le logement au défi des mobilités.</w:t>
            </w:r>
            <w:r>
              <w:rPr/>
              <w:t xml:space="preserve">, Hermann Éditeurs, 492 p., 2023, Colloque de Cerisy, 979-1-0370-3321-5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hal-04977821v1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B1E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rette-klepper" TargetMode="External"/><Relationship Id="rId8" Type="http://schemas.openxmlformats.org/officeDocument/2006/relationships/hyperlink" Target="https://hal.science/hal-05042990v1" TargetMode="External"/><Relationship Id="rId9" Type="http://schemas.openxmlformats.org/officeDocument/2006/relationships/hyperlink" Target="https://hal.science/search/index/?q=*&amp;authFullName_s=Lorette Klepper" TargetMode="External"/><Relationship Id="rId10" Type="http://schemas.openxmlformats.org/officeDocument/2006/relationships/hyperlink" Target="https://hal.science/hal-05043188v1" TargetMode="External"/><Relationship Id="rId11" Type="http://schemas.openxmlformats.org/officeDocument/2006/relationships/hyperlink" Target="https://hal.science/hal-05042983v1" TargetMode="External"/><Relationship Id="rId12" Type="http://schemas.openxmlformats.org/officeDocument/2006/relationships/hyperlink" Target="https://hal.science/hal-05043261v1" TargetMode="External"/><Relationship Id="rId13" Type="http://schemas.openxmlformats.org/officeDocument/2006/relationships/hyperlink" Target="https://hal.science/hal-04983030v1" TargetMode="External"/><Relationship Id="rId14" Type="http://schemas.openxmlformats.org/officeDocument/2006/relationships/hyperlink" Target="https://hal.science/search/index/?q=*&amp;authFullName_s=Misia Forlen" TargetMode="External"/><Relationship Id="rId15" Type="http://schemas.openxmlformats.org/officeDocument/2006/relationships/hyperlink" Target="https://hal.science/search/index/?q=*&amp;authFullName_s=Victoria Mure-Ravaud" TargetMode="External"/><Relationship Id="rId16" Type="http://schemas.openxmlformats.org/officeDocument/2006/relationships/hyperlink" Target="https://hal.science/hal-04413077v1" TargetMode="External"/><Relationship Id="rId17" Type="http://schemas.openxmlformats.org/officeDocument/2006/relationships/hyperlink" Target="https://hal.science/search/index/?q=*&amp;authFullName_s=Am&#233;lie Flamand" TargetMode="External"/><Relationship Id="rId18" Type="http://schemas.openxmlformats.org/officeDocument/2006/relationships/hyperlink" Target="https://hal.science/search/index/?q=*&amp;authFullName_s=B&#233;n&#233;dicte Chaljub" TargetMode="External"/><Relationship Id="rId19" Type="http://schemas.openxmlformats.org/officeDocument/2006/relationships/hyperlink" Target="https://hal.science/search/index/?q=*&amp;authFullName_s=R&#233;mi Laporte" TargetMode="External"/><Relationship Id="rId20" Type="http://schemas.openxmlformats.org/officeDocument/2006/relationships/hyperlink" Target="https://hal.science/hal-0497782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Lorette Klepper</dc:title>
  <dc:description>CV</dc:description>
  <dc:subject/>
  <cp:keywords/>
  <cp:category/>
  <cp:lastModifiedBy/>
  <dcterms:created xsi:type="dcterms:W3CDTF">2026-05-26T15:31:06+02:00</dcterms:created>
  <dcterms:modified xsi:type="dcterms:W3CDTF">2026-05-26T15:31:06+02:00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