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Lorson Thomas </w:t>
      </w:r>
      <w:r>
        <w:rPr>
          <w:color w:val="641e6e"/>
        </w:rPr>
        <w:t xml:space="preserve">Attaché Temporaire d'Enseignement et de Recherche en Langues et littératures anciennes au département Langues et Cultures Antiques de l'Université de Lille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µετέωρα λαλεῖν : le voyage aérien, image du récit fictionnel chez Lucien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Mnemosyne</w:t>
            </w:r>
            <w:r>
              <w:rPr/>
              <w:t xml:space="preserve">, 2025, 78 (6), pp.1036-1061.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⟨10.1163/1568525x-bja10289⟩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terme ἑρµογλύφος dans le Songe de Lucien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Mnemosyne</w:t>
            </w:r>
            <w:r>
              <w:rPr/>
              <w:t xml:space="preserve">, 2023, 76 (6), pp.1073-1080.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⟨10.1163/1568525x-bja10198⟩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 γελᾶν dans le Banquet de Lucien : un marqueur réflexif du projet comique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2023, 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⟨10.4000/methodos.10144⟩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hal-04309500v1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Florence Klein et Ruth Webb (dir.), Faire voir : Études sur l’enargeia de l’Antiquité à l’époque moderne, Presses Universitaires du Septentrion, 2021.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Lorson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Maréchal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hal-04330945v1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Dioscoride et ses blés, de l'Antiquité à la Renaissance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Lorson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Magdeleine Nivault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ménage des champs : du savoir agricole antique aux livres d’agriculture de la Renaissance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livre les connaissances botaniques: l'exemple du blé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Lorson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Magdeleine Nivault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ménage des champs : du savoir agricole antique aux livres d’agriculture de la Renaissance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hal-04673134v1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6089v1" TargetMode="External"/><Relationship Id="rId9" Type="http://schemas.openxmlformats.org/officeDocument/2006/relationships/hyperlink" Target="https://hal.science/search/index/?q=*&amp;authFullName_s=Thomas Lorson" TargetMode="External"/><Relationship Id="rId10" Type="http://schemas.openxmlformats.org/officeDocument/2006/relationships/hyperlink" Target="https://dx.doi.org/10.1163/1568525x-bja10289" TargetMode="External"/><Relationship Id="rId11" Type="http://schemas.openxmlformats.org/officeDocument/2006/relationships/hyperlink" Target="https://hal.science/hal-04309471v1" TargetMode="External"/><Relationship Id="rId12" Type="http://schemas.openxmlformats.org/officeDocument/2006/relationships/hyperlink" Target="https://dx.doi.org/10.1163/1568525x-bja10198" TargetMode="External"/><Relationship Id="rId13" Type="http://schemas.openxmlformats.org/officeDocument/2006/relationships/hyperlink" Target="https://hal.science/hal-04309500v1" TargetMode="External"/><Relationship Id="rId14" Type="http://schemas.openxmlformats.org/officeDocument/2006/relationships/hyperlink" Target="https://dx.doi.org/10.4000/methodos.10144" TargetMode="External"/><Relationship Id="rId15" Type="http://schemas.openxmlformats.org/officeDocument/2006/relationships/hyperlink" Target="https://hal.science/hal-04330945v1" TargetMode="External"/><Relationship Id="rId16" Type="http://schemas.openxmlformats.org/officeDocument/2006/relationships/hyperlink" Target="https://hal.science/search/index/?q=*&amp;authFullName_s=Fanny Mar&#233;chal" TargetMode="External"/><Relationship Id="rId17" Type="http://schemas.openxmlformats.org/officeDocument/2006/relationships/hyperlink" Target="https://hal.science/hal-04673135v1" TargetMode="External"/><Relationship Id="rId18" Type="http://schemas.openxmlformats.org/officeDocument/2006/relationships/hyperlink" Target="https://hal.science/search/index/?q=*&amp;authFullName_s=Pascal Luccioni" TargetMode="External"/><Relationship Id="rId19" Type="http://schemas.openxmlformats.org/officeDocument/2006/relationships/hyperlink" Target="https://hal.science/search/index/?q=*&amp;authFullName_s=Magdeleine Nivault" TargetMode="External"/><Relationship Id="rId20" Type="http://schemas.openxmlformats.org/officeDocument/2006/relationships/hyperlink" Target="https://hal.science/hal-04673134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Lorson Thomas</dc:title>
  <dc:description>CV</dc:description>
  <dc:subject/>
  <cp:keywords/>
  <cp:category/>
  <cp:lastModifiedBy/>
  <dcterms:created xsi:type="dcterms:W3CDTF">2026-04-30T12:54:33+02:00</dcterms:created>
  <dcterms:modified xsi:type="dcterms:W3CDTF">2026-04-30T12:54:33+02:00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