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Bissieres </w:t>
      </w:r>
      <w:r>
        <w:rPr>
          <w:color w:val="641e6e"/>
        </w:rPr>
        <w:t xml:space="preserve">Maître de conférences en civilisation américaine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louis-bissieres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0009-0000-4422-942X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268496498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54168168202248040634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route à travers champs : la mise en relation de l’Amérique rurale (Maryland, Delaware, Pennsylvanie) au commerce atlantique à la fin du xviiie 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Bissières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historiens modernistes des universités françaises (2023-..)</w:t>
            </w:r>
            <w:r>
              <w:rPr/>
              <w:t xml:space="preserve">, 2024, 44,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⟨10.4000/bahmuf.621⟩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time seriously&amp;quot;: an empirical approach to an American merchant network at the end of the 18th century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Bissieres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Network Research</w:t>
            </w:r>
            <w:r>
              <w:rPr/>
              <w:t xml:space="preserve">, 2023, 8 (1), pp.56-90.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⟨10.25517/jhnr.v8i1.142⟩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Emily Erikson, Trade and Nation: How Companies and Politics Reshaped Economic Thought, Columbia University Press, 2021.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Bissieres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Structure</w:t>
            </w:r>
            <w:r>
              <w:rPr/>
              <w:t xml:space="preserve">, 2023, 24 (1), pp.4-6.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⟨10.21307/joss-2023-002⟩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Vincent Demont, Matthieu Scherman et Anne Wegener Sleeswijk (dir.), Le Pouvoir des courtiers : univers marchand et acteurs du courtage en Europe (xive-xviiie siècle), Paris, Éditions Rue d’Ulm/Presses de l’École normale supérieure, coll. « Sciences sociales », 2018, 275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Bissières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2019, 2019/2 (690), pp.432-434.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⟨10.3917/rhis.192.0425d⟩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hal-04185942v1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L’illusion d’un nouveau marché sans demande : L’entreprise de spéculation foncière de Levi Hollingsworth dans la vallée de l’Ohio, années 1780‑1790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Bissières</w:t>
              </w:r>
            </w:hyperlink>
          </w:p>
          <w:p>
            <w:pPr/>
            <w:r>
              <w:rPr/>
              <w:t xml:space="preserve">Manuela Martini; Catherine Virlouvet. </w:t>
            </w:r>
            <w:r>
              <w:rPr>
                <w:i w:val="1"/>
                <w:iCs w:val="1"/>
              </w:rPr>
              <w:t xml:space="preserve">L’émergence de nouveaux marchés</w:t>
            </w:r>
            <w:r>
              <w:rPr/>
              <w:t xml:space="preserve">, Institut de la gestion publique et du développement économique, pp.173-186, 2024, 978-2-11-162114-5.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⟨10.4000/12bub⟩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de livres pour une transaction ? La diversité des écritures de l’échange marchand dans la comptabilité de Levi Hollingsworth à Philadelphie au XVIIIe 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Bissières</w:t>
              </w:r>
            </w:hyperlink>
          </w:p>
          <w:p>
            <w:pPr/>
            <w:r>
              <w:rPr/>
              <w:t xml:space="preserve">Anne Conchon; Laurent Feller; Emmanuel Huertas. </w:t>
            </w:r>
            <w:r>
              <w:rPr>
                <w:i w:val="1"/>
                <w:iCs w:val="1"/>
              </w:rPr>
              <w:t xml:space="preserve">Cultures écrites de l’économie aux époques médiévale et moderne</w:t>
            </w:r>
            <w:r>
              <w:rPr/>
              <w:t xml:space="preserve">, Éditions de la Sorbonne, pp.83-102, 2024, 979-10-351-0991-2.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⟨10.4000/12iro⟩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hal-05490805v1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Differentiated Access to Credit in a Merchant Network in the 1780s (Philadelphia and Its Region)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Bissières</w:t>
              </w:r>
            </w:hyperlink>
          </w:p>
          <w:p>
            <w:pPr/>
            <w:r>
              <w:rPr/>
              <w:t xml:space="preserve">Elise Dermineur; Matteo Pompermaier. </w:t>
            </w:r>
            <w:r>
              <w:rPr>
                <w:i w:val="1"/>
                <w:iCs w:val="1"/>
              </w:rPr>
              <w:t xml:space="preserve">Credit Networks in The Preindustrial World. A Social Network Analysis Approach</w:t>
            </w:r>
            <w:r>
              <w:rPr/>
              <w:t xml:space="preserve">, Springer Nature Switzerland, pp.201-233, 2024, Palgrave Studies in the History of Finance, 978-3-031-67116-6.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⟨10.1007/978-3-031-67117-3_7⟩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hal-05498662v1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the Development of Banking in Early America: Charts and Pamphlets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Bissieres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hal-05490835v1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90D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is-bissieres" TargetMode="External"/><Relationship Id="rId8" Type="http://schemas.openxmlformats.org/officeDocument/2006/relationships/hyperlink" Target="https://orcid.org/0009-0000-4422-942X" TargetMode="External"/><Relationship Id="rId9" Type="http://schemas.openxmlformats.org/officeDocument/2006/relationships/hyperlink" Target="https://www.idref.fr/268496498" TargetMode="External"/><Relationship Id="rId10" Type="http://schemas.openxmlformats.org/officeDocument/2006/relationships/hyperlink" Target="https://viaf.org/viaf/54168168202248040634" TargetMode="External"/><Relationship Id="rId11" Type="http://schemas.openxmlformats.org/officeDocument/2006/relationships/hyperlink" Target="https://hal.science/hal-05497122v1" TargetMode="External"/><Relationship Id="rId12" Type="http://schemas.openxmlformats.org/officeDocument/2006/relationships/hyperlink" Target="https://hal.science/search/index/?q=*&amp;authFullName_s=Louis Bissi&#232;res" TargetMode="External"/><Relationship Id="rId13" Type="http://schemas.openxmlformats.org/officeDocument/2006/relationships/hyperlink" Target="https://dx.doi.org/10.4000/bahmuf.621" TargetMode="External"/><Relationship Id="rId14" Type="http://schemas.openxmlformats.org/officeDocument/2006/relationships/hyperlink" Target="https://hal.science/hal-05490706v1" TargetMode="External"/><Relationship Id="rId15" Type="http://schemas.openxmlformats.org/officeDocument/2006/relationships/hyperlink" Target="https://hal.science/search/index/?q=*&amp;authFullName_s=Louis Bissieres" TargetMode="External"/><Relationship Id="rId16" Type="http://schemas.openxmlformats.org/officeDocument/2006/relationships/hyperlink" Target="https://dx.doi.org/10.25517/jhnr.v8i1.142" TargetMode="External"/><Relationship Id="rId17" Type="http://schemas.openxmlformats.org/officeDocument/2006/relationships/hyperlink" Target="https://hal.science/hal-05497097v1" TargetMode="External"/><Relationship Id="rId18" Type="http://schemas.openxmlformats.org/officeDocument/2006/relationships/hyperlink" Target="https://dx.doi.org/10.21307/joss-2023-002" TargetMode="External"/><Relationship Id="rId19" Type="http://schemas.openxmlformats.org/officeDocument/2006/relationships/hyperlink" Target="https://hal.science/hal-04185942v1" TargetMode="External"/><Relationship Id="rId20" Type="http://schemas.openxmlformats.org/officeDocument/2006/relationships/hyperlink" Target="https://dx.doi.org/10.3917/rhis.192.0425d" TargetMode="External"/><Relationship Id="rId21" Type="http://schemas.openxmlformats.org/officeDocument/2006/relationships/hyperlink" Target="https://hal.science/hal-05498653v1" TargetMode="External"/><Relationship Id="rId22" Type="http://schemas.openxmlformats.org/officeDocument/2006/relationships/hyperlink" Target="https://dx.doi.org/10.4000/12bub" TargetMode="External"/><Relationship Id="rId23" Type="http://schemas.openxmlformats.org/officeDocument/2006/relationships/hyperlink" Target="https://hal.science/hal-05490805v1" TargetMode="External"/><Relationship Id="rId24" Type="http://schemas.openxmlformats.org/officeDocument/2006/relationships/hyperlink" Target="https://dx.doi.org/10.4000/12iro" TargetMode="External"/><Relationship Id="rId25" Type="http://schemas.openxmlformats.org/officeDocument/2006/relationships/hyperlink" Target="https://hal.science/hal-05498662v1" TargetMode="External"/><Relationship Id="rId26" Type="http://schemas.openxmlformats.org/officeDocument/2006/relationships/hyperlink" Target="https://dx.doi.org/10.1007/978-3-031-67117-3_7" TargetMode="External"/><Relationship Id="rId27" Type="http://schemas.openxmlformats.org/officeDocument/2006/relationships/hyperlink" Target="https://hal.science/hal-05490835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Bissieres</dc:title>
  <dc:description>CV</dc:description>
  <dc:subject/>
  <cp:keywords/>
  <cp:category/>
  <cp:lastModifiedBy/>
  <dcterms:created xsi:type="dcterms:W3CDTF">2026-03-16T14:42:22+01:00</dcterms:created>
  <dcterms:modified xsi:type="dcterms:W3CDTF">2026-03-16T14:42:22+01:00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