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Louis Lagarde </w:t>
      </w:r>
      <w:r>
        <w:rPr>
          <w:color w:val="641e6e"/>
        </w:rPr>
        <w:t xml:space="preserve">Maître de conférences HDR, université de la Nouvelle-Calédonie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louis-lagarde</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histoire et archéologie de l'Océanie.</w:t>
      </w:r>
    </w:p>
    <w:p>
      <w:pPr/>
      <w:r>
        <w:rPr/>
        <w:t xml:space="preserve">Université de la Nouvelle-Calédonie.</w:t>
      </w:r>
    </w:p>
    <w:p>
      <w:pPr/>
      <w:r>
        <w:rPr/>
        <w:t xml:space="preserve">Ma recherche concerne en premier lieu l’archéologie des îles du Pacifique à travers l’étude des installations humaines et de leur impact sur les milieux, ainsi que les transformations de la culture matérielle et les interactions entre les sociétés insulaires à travers la dynamique des échanges sur le temps long. C’est dans ce cadre que j’ai fait ma thèse de doctorat, sorte de monographie archéologique de l’île des Pins, située au sud de la Grande Terre de Nouvelle-Calédonie, et que je continue aujourd’hui une partie de mes recherches, et celles en préhistoire (au sens strict) en particulier.</w:t>
      </w:r>
    </w:p>
    <w:p>
      <w:pPr/>
      <w:r>
        <w:rPr/>
        <w:t xml:space="preserve">Si j’ai travaillé exclusivement sur la Mélanésie du Sud entre 2002 et 2015, je travaille aujourd’hui également sur la Polynésie centre-orientale, notamment dans une logique comparatiste. Je dirige par exemple depuis 2019 un programme d'études archéologiques sur le marae Taputapuatea, un vaste complexe cérémoniel situé sur l'île de Raiatea, îles Sous-le-Vent, en Polynésie française, et classé au patrimoine mondial de l'Unesco en 2017. Ce programme est un partenariat entre la direction de la Culture et du Patrimoine de la Polynésie française, la Maison des sciences de l'Homme du Pacifique (MSH-P) et l'université de la Nouvelle-Calédonie (UNC).</w:t>
      </w:r>
    </w:p>
    <w:p>
      <w:pPr/>
      <w:r>
        <w:rPr/>
        <w:t xml:space="preserve">Depuis mon recrutement à l’UNC pour la filière histoire (2015), ma recherche s'est élargie aux périodes plus récentes, notamment le XIXe et le premier XXe siècle, avec des études sur les conséquences du contact européen dans le Pacifique (trafics, violences, évangélisation, colonisation, exploitation, mais aussi transferts, échanges, recompositions des groupes, production artistique). Ces travaux, à la croisée de l'histoire culturelle, de l'histoire de l'art et de l'archéologie, ont comme question centrale celle du patrimoine. J'ai d'ailleurs dirigé l'ouvrage &amp;quot;Le Patrimoine de la Nouvelle-Calédonie&amp;quot;, aux éditions Hervé Chopin (2020).</w:t>
      </w:r>
    </w:p>
    <w:p>
      <w:pPr/>
      <w:r>
        <w:rPr/>
        <w:t xml:space="preserve">J'ai tiré de divers travaux sur le bagne le sujet du manuscrit inédit de mon habilitation à diriger des recherches (2025), intitulé &amp;quot;Faire et Survivre : art et 'camelotage' au bagne de Nouvelle-Calédonie (1864-1931)&amp;quot;, une étude approfondie sur les productions artisanales et artistique des forçats néo-calédoniens portant sur un corpus de 1350 objets.</w:t>
      </w:r>
    </w:p>
    <w:p>
      <w:pPr/>
      <w:r>
        <w:rPr/>
        <w:t xml:space="preserve">Aujourd'hui directeur de l'unité de recherches en sciences humaines et sociales de l'UNC, j'entends accompagner une recherche décentrée, réalisée à partir de l'Océanie, et promouvoir ainsi la richesse culturelle des archipels et leurs liens historiques entre eux et avec le monde.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 Bagne</w:t>
              </w:r>
            </w:hyperlink>
          </w:p>
          <w:p>
            <w:pPr/>
            <w:hyperlink r:id="rId9" w:history="1">
              <w:r>
                <w:rPr>
                  <w:color w:val="#410a8c"/>
                  <w:u w:val="single"/>
                </w:rPr>
                <w:t xml:space="preserve">Alphonse Humbert</w:t>
              </w:r>
            </w:hyperlink>
            <w:r>
              <w:rPr/>
              <w:t xml:space="preserve">,</w:t>
            </w:r>
            <w:hyperlink r:id="rId10" w:history="1">
              <w:r>
                <w:rPr>
                  <w:color w:val="#410a8c"/>
                  <w:u w:val="single"/>
                </w:rPr>
                <w:t xml:space="preserve">Louis Lagarde</w:t>
              </w:r>
            </w:hyperlink>
            <w:r>
              <w:rPr/>
              <w:t xml:space="preserve">,</w:t>
            </w:r>
            <w:hyperlink r:id="rId11" w:history="1">
              <w:r>
                <w:rPr>
                  <w:color w:val="#410a8c"/>
                  <w:u w:val="single"/>
                </w:rPr>
                <w:t xml:space="preserve">Michel Soulard</w:t>
              </w:r>
            </w:hyperlink>
          </w:p>
          <w:p>
            <w:pPr/>
            <w:r>
              <w:rPr/>
              <w:t xml:space="preserve">Editions de la Sorbonne. 2025, Histoire de la France aux XIXe/XXe siècles, Christophe Charle, 9791035110680</w:t>
            </w:r>
          </w:p>
          <w:p>
            <w:pPr/>
            <w:r>
              <w:rPr/>
              <w:t xml:space="preserve">Ouvrages</w:t>
            </w:r>
          </w:p>
          <w:p>
            <w:pPr/>
            <w:hyperlink r:id="rId8" w:history="1">
              <w:r>
                <w:rPr>
                  <w:color w:val="#410a8c"/>
                  <w:u w:val="single"/>
                </w:rPr>
                <w:t xml:space="preserve">hal-05327045v1</w:t>
              </w:r>
            </w:hyperlink>
          </w:p>
        </w:tc>
      </w:tr>
      <w:tr>
        <w:trPr/>
        <w:tc>
          <w:tcPr>
            <w:noWrap/>
          </w:tcPr>
          <w:p>
            <w:pPr>
              <w:spacing w:after="200"/>
            </w:pPr>
            <w:hyperlink r:id="rId12" w:history="1">
              <w:r>
                <w:rPr>
                  <w:color w:val="1e198e"/>
                  <w:b w:val="1"/>
                  <w:bCs w:val="1"/>
                  <w:u w:val="single"/>
                </w:rPr>
                <w:t xml:space="preserve">Graveurs sur nacre. L'art des forçats de Nouvelle-Calédonie</w:t>
              </w:r>
            </w:hyperlink>
          </w:p>
          <w:p>
            <w:pPr/>
            <w:hyperlink r:id="rId10" w:history="1">
              <w:r>
                <w:rPr>
                  <w:color w:val="#410a8c"/>
                  <w:u w:val="single"/>
                </w:rPr>
                <w:t xml:space="preserve">Louis Lagarde</w:t>
              </w:r>
            </w:hyperlink>
          </w:p>
          <w:p>
            <w:pPr/>
            <w:r>
              <w:rPr/>
              <w:t xml:space="preserve">Au vent des îles, 2025, 9782367346472</w:t>
            </w:r>
          </w:p>
          <w:p>
            <w:pPr/>
            <w:r>
              <w:rPr/>
              <w:t xml:space="preserve">Ouvrages</w:t>
            </w:r>
          </w:p>
          <w:p>
            <w:pPr/>
            <w:hyperlink r:id="rId12" w:history="1">
              <w:r>
                <w:rPr>
                  <w:color w:val="#410a8c"/>
                  <w:u w:val="single"/>
                </w:rPr>
                <w:t xml:space="preserve">hal-05492102v1</w:t>
              </w:r>
            </w:hyperlink>
          </w:p>
        </w:tc>
      </w:tr>
      <w:tr>
        <w:trPr/>
        <w:tc>
          <w:tcPr>
            <w:noWrap/>
          </w:tcPr>
          <w:p>
            <w:pPr>
              <w:spacing w:after="200"/>
            </w:pPr>
            <w:hyperlink r:id="rId13" w:history="1">
              <w:r>
                <w:rPr>
                  <w:color w:val="1e198e"/>
                  <w:b w:val="1"/>
                  <w:bCs w:val="1"/>
                  <w:u w:val="single"/>
                </w:rPr>
                <w:t xml:space="preserve">Vapeurs coloniales: une histoire de l’alcool dans l’Océanie sous influence française</w:t>
              </w:r>
            </w:hyperlink>
          </w:p>
          <w:p>
            <w:pPr/>
            <w:hyperlink r:id="rId14" w:history="1">
              <w:r>
                <w:rPr>
                  <w:color w:val="#410a8c"/>
                  <w:u w:val="single"/>
                </w:rPr>
                <w:t xml:space="preserve">Gwénael Murphy</w:t>
              </w:r>
            </w:hyperlink>
            <w:r>
              <w:rPr/>
              <w:t xml:space="preserve">,</w:t>
            </w:r>
            <w:hyperlink r:id="rId10" w:history="1">
              <w:r>
                <w:rPr>
                  <w:color w:val="#410a8c"/>
                  <w:u w:val="single"/>
                </w:rPr>
                <w:t xml:space="preserve">Louis Lagarde</w:t>
              </w:r>
            </w:hyperlink>
          </w:p>
          <w:p>
            <w:pPr/>
            <w:r>
              <w:rPr/>
              <w:t xml:space="preserve">Editions de la Maison des sciences de l'Homme du Pacifique; Presses universitaires de la Nouvelle-Calédonie. 2024, 9782493616050</w:t>
            </w:r>
          </w:p>
          <w:p>
            <w:pPr/>
            <w:r>
              <w:rPr/>
              <w:t xml:space="preserve">Ouvrages</w:t>
            </w:r>
          </w:p>
          <w:p>
            <w:pPr/>
            <w:hyperlink r:id="rId13" w:history="1">
              <w:r>
                <w:rPr>
                  <w:color w:val="#410a8c"/>
                  <w:u w:val="single"/>
                </w:rPr>
                <w:t xml:space="preserve">hal-05327052v1</w:t>
              </w:r>
            </w:hyperlink>
          </w:p>
        </w:tc>
      </w:tr>
      <w:tr>
        <w:trPr/>
        <w:tc>
          <w:tcPr>
            <w:noWrap/>
          </w:tcPr>
          <w:p>
            <w:pPr>
              <w:spacing w:after="200"/>
            </w:pPr>
            <w:hyperlink r:id="rId15" w:history="1">
              <w:r>
                <w:rPr>
                  <w:color w:val="1e198e"/>
                  <w:b w:val="1"/>
                  <w:bCs w:val="1"/>
                  <w:u w:val="single"/>
                </w:rPr>
                <w:t xml:space="preserve">1889 - Gaston Roullet. Voyage d'un artiste en Nouvelle-Calédonie</w:t>
              </w:r>
            </w:hyperlink>
          </w:p>
          <w:p>
            <w:pPr/>
            <w:hyperlink r:id="rId10" w:history="1">
              <w:r>
                <w:rPr>
                  <w:color w:val="#410a8c"/>
                  <w:u w:val="single"/>
                </w:rPr>
                <w:t xml:space="preserve">Louis Lagarde</w:t>
              </w:r>
            </w:hyperlink>
          </w:p>
          <w:p>
            <w:pPr/>
            <w:r>
              <w:rPr/>
              <w:t xml:space="preserve">Ville de Nouméa éditions, 2022, 978-2-9581544-0-0</w:t>
            </w:r>
          </w:p>
          <w:p>
            <w:pPr/>
            <w:r>
              <w:rPr/>
              <w:t xml:space="preserve">Ouvrages</w:t>
            </w:r>
          </w:p>
          <w:p>
            <w:pPr/>
            <w:hyperlink r:id="rId15" w:history="1">
              <w:r>
                <w:rPr>
                  <w:color w:val="#410a8c"/>
                  <w:u w:val="single"/>
                </w:rPr>
                <w:t xml:space="preserve">hal-03714860v1</w:t>
              </w:r>
            </w:hyperlink>
          </w:p>
        </w:tc>
      </w:tr>
      <w:tr>
        <w:trPr/>
        <w:tc>
          <w:tcPr>
            <w:noWrap/>
          </w:tcPr>
          <w:p>
            <w:pPr>
              <w:spacing w:after="200"/>
            </w:pPr>
            <w:hyperlink r:id="rId16" w:history="1">
              <w:r>
                <w:rPr>
                  <w:color w:val="1e198e"/>
                  <w:b w:val="1"/>
                  <w:bCs w:val="1"/>
                  <w:u w:val="single"/>
                </w:rPr>
                <w:t xml:space="preserve">Visions du Pacifique. Les artistes occidentaux et l'Océanie, 1840-1980.</w:t>
              </w:r>
            </w:hyperlink>
          </w:p>
          <w:p>
            <w:pPr/>
            <w:hyperlink r:id="rId10" w:history="1">
              <w:r>
                <w:rPr>
                  <w:color w:val="#410a8c"/>
                  <w:u w:val="single"/>
                </w:rPr>
                <w:t xml:space="preserve">Louis Lagarde</w:t>
              </w:r>
            </w:hyperlink>
          </w:p>
          <w:p>
            <w:pPr/>
            <w:r>
              <w:rPr/>
              <w:t xml:space="preserve">éditions Ville de Nouméa, 2020, 9782956054078</w:t>
            </w:r>
          </w:p>
          <w:p>
            <w:pPr/>
            <w:r>
              <w:rPr/>
              <w:t xml:space="preserve">Ouvrages</w:t>
            </w:r>
          </w:p>
          <w:p>
            <w:pPr/>
            <w:hyperlink r:id="rId16" w:history="1">
              <w:r>
                <w:rPr>
                  <w:color w:val="#410a8c"/>
                  <w:u w:val="single"/>
                </w:rPr>
                <w:t xml:space="preserve">hal-03836269v1</w:t>
              </w:r>
            </w:hyperlink>
          </w:p>
        </w:tc>
      </w:tr>
      <w:tr>
        <w:trPr/>
        <w:tc>
          <w:tcPr>
            <w:noWrap/>
          </w:tcPr>
          <w:p>
            <w:pPr>
              <w:spacing w:after="200"/>
            </w:pPr>
            <w:hyperlink r:id="rId17" w:history="1">
              <w:r>
                <w:rPr>
                  <w:color w:val="1e198e"/>
                  <w:b w:val="1"/>
                  <w:bCs w:val="1"/>
                  <w:u w:val="single"/>
                </w:rPr>
                <w:t xml:space="preserve">Le Patrimoine de la Nouvelle-Calédonie</w:t>
              </w:r>
            </w:hyperlink>
          </w:p>
          <w:p>
            <w:pPr/>
            <w:hyperlink r:id="rId10" w:history="1">
              <w:r>
                <w:rPr>
                  <w:color w:val="#410a8c"/>
                  <w:u w:val="single"/>
                </w:rPr>
                <w:t xml:space="preserve">Louis Lagarde</w:t>
              </w:r>
            </w:hyperlink>
          </w:p>
          <w:p>
            <w:pPr/>
            <w:r>
              <w:rPr/>
              <w:t xml:space="preserve">HC éditions; Fondation Clément, 2020</w:t>
            </w:r>
          </w:p>
          <w:p>
            <w:pPr/>
            <w:r>
              <w:rPr/>
              <w:t xml:space="preserve">Ouvrages</w:t>
            </w:r>
          </w:p>
          <w:p>
            <w:pPr/>
            <w:hyperlink r:id="rId17" w:history="1">
              <w:r>
                <w:rPr>
                  <w:color w:val="#410a8c"/>
                  <w:u w:val="single"/>
                </w:rPr>
                <w:t xml:space="preserve">hal-03838956v1</w:t>
              </w:r>
            </w:hyperlink>
          </w:p>
        </w:tc>
      </w:tr>
      <w:tr>
        <w:trPr/>
        <w:tc>
          <w:tcPr>
            <w:noWrap/>
          </w:tcPr>
          <w:p>
            <w:pPr>
              <w:spacing w:after="200"/>
            </w:pPr>
            <w:hyperlink r:id="rId18" w:history="1">
              <w:r>
                <w:rPr>
                  <w:color w:val="1e198e"/>
                  <w:b w:val="1"/>
                  <w:bCs w:val="1"/>
                  <w:u w:val="single"/>
                </w:rPr>
                <w:t xml:space="preserve">Sous le ciel de l'exil. Autobiographie poétique de Marius Julien, forçat de Nouvelle-Calédonie (1859-1919), Presses universitaires de la Nouvelle-Calédonie, Nouméa, 2020, 456 p.</w:t>
              </w:r>
            </w:hyperlink>
          </w:p>
          <w:p>
            <w:pPr/>
            <w:hyperlink r:id="rId14" w:history="1">
              <w:r>
                <w:rPr>
                  <w:color w:val="#410a8c"/>
                  <w:u w:val="single"/>
                </w:rPr>
                <w:t xml:space="preserve">Gwénael Murphy</w:t>
              </w:r>
            </w:hyperlink>
            <w:r>
              <w:rPr/>
              <w:t xml:space="preserve">,</w:t>
            </w:r>
            <w:hyperlink r:id="rId10" w:history="1">
              <w:r>
                <w:rPr>
                  <w:color w:val="#410a8c"/>
                  <w:u w:val="single"/>
                </w:rPr>
                <w:t xml:space="preserve">Louis Lagarde</w:t>
              </w:r>
            </w:hyperlink>
            <w:r>
              <w:rPr/>
              <w:t xml:space="preserve">,</w:t>
            </w:r>
            <w:hyperlink r:id="rId19" w:history="1">
              <w:r>
                <w:rPr>
                  <w:color w:val="#410a8c"/>
                  <w:u w:val="single"/>
                </w:rPr>
                <w:t xml:space="preserve">Eddy Banaré</w:t>
              </w:r>
            </w:hyperlink>
          </w:p>
          <w:p>
            <w:pPr/>
            <w:hyperlink r:id="rId20" w:history="1">
              <w:r>
                <w:rPr>
                  <w:color w:val="#410a8c"/>
                  <w:u w:val="single"/>
                </w:rPr>
                <w:t xml:space="preserve">Presses universitaires de Nouvelle-Calédonie</w:t>
              </w:r>
            </w:hyperlink>
            <w:r>
              <w:rPr/>
              <w:t xml:space="preserve">, pp.469 Pages, 2020, LA-NI, Louis Lagarde; Suzie Hieku Bearune; Anne-Laure Dotte; Suzie Hieku Bearune; Anne-Laure Dotte; Suzie Hieku Bearune; Anne-Laure Dotte, 979-10-91032-16-2</w:t>
            </w:r>
          </w:p>
          <w:p>
            <w:pPr/>
            <w:r>
              <w:rPr/>
              <w:t xml:space="preserve">Ouvrages</w:t>
            </w:r>
          </w:p>
          <w:p>
            <w:pPr/>
            <w:hyperlink r:id="rId18" w:history="1">
              <w:r>
                <w:rPr>
                  <w:color w:val="#410a8c"/>
                  <w:u w:val="single"/>
                </w:rPr>
                <w:t xml:space="preserve">hal-03600956v1</w:t>
              </w:r>
            </w:hyperlink>
          </w:p>
        </w:tc>
      </w:tr>
      <w:tr>
        <w:trPr/>
        <w:tc>
          <w:tcPr>
            <w:noWrap/>
          </w:tcPr>
          <w:p>
            <w:pPr>
              <w:spacing w:after="200"/>
            </w:pPr>
            <w:hyperlink r:id="rId21" w:history="1">
              <w:r>
                <w:rPr>
                  <w:color w:val="1e198e"/>
                  <w:b w:val="1"/>
                  <w:bCs w:val="1"/>
                  <w:u w:val="single"/>
                </w:rPr>
                <w:t xml:space="preserve">Architectures calédoniennes, 1853-1960</w:t>
              </w:r>
            </w:hyperlink>
          </w:p>
          <w:p>
            <w:pPr/>
            <w:hyperlink r:id="rId22" w:history="1">
              <w:r>
                <w:rPr>
                  <w:color w:val="#410a8c"/>
                  <w:u w:val="single"/>
                </w:rPr>
                <w:t xml:space="preserve">F. Videault</w:t>
              </w:r>
            </w:hyperlink>
            <w:r>
              <w:rPr/>
              <w:t xml:space="preserve">,</w:t>
            </w:r>
            <w:hyperlink r:id="rId23" w:history="1">
              <w:r>
                <w:rPr>
                  <w:color w:val="#410a8c"/>
                  <w:u w:val="single"/>
                </w:rPr>
                <w:t xml:space="preserve">L. Lagarde</w:t>
              </w:r>
            </w:hyperlink>
          </w:p>
          <w:p>
            <w:pPr/>
            <w:r>
              <w:rPr/>
              <w:t xml:space="preserve">Ambiances Editions, 2018</w:t>
            </w:r>
          </w:p>
          <w:p>
            <w:pPr/>
            <w:r>
              <w:rPr/>
              <w:t xml:space="preserve">Ouvrages</w:t>
            </w:r>
          </w:p>
          <w:p>
            <w:pPr/>
            <w:hyperlink r:id="rId21" w:history="1">
              <w:r>
                <w:rPr>
                  <w:color w:val="#410a8c"/>
                  <w:u w:val="single"/>
                </w:rPr>
                <w:t xml:space="preserve">hal-03313981v1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Indigenous knowledges, practices and resilience in Pacific university students before and during COVID-19 pandemic: protocol for an interdisciplinary and mixed methods</w:t>
              </w:r>
            </w:hyperlink>
          </w:p>
          <w:p>
            <w:pPr/>
            <w:hyperlink r:id="rId25" w:history="1">
              <w:r>
                <w:rPr>
                  <w:color w:val="#410a8c"/>
                  <w:u w:val="single"/>
                </w:rPr>
                <w:t xml:space="preserve">Olivier Galy</w:t>
              </w:r>
            </w:hyperlink>
            <w:r>
              <w:rPr/>
              <w:t xml:space="preserve">,</w:t>
            </w:r>
            <w:hyperlink r:id="rId26" w:history="1">
              <w:r>
                <w:rPr>
                  <w:color w:val="#410a8c"/>
                  <w:u w:val="single"/>
                </w:rPr>
                <w:t xml:space="preserve">Anne-Laure Dotte</w:t>
              </w:r>
            </w:hyperlink>
            <w:r>
              <w:rPr/>
              <w:t xml:space="preserve">,</w:t>
            </w:r>
            <w:hyperlink r:id="rId27" w:history="1">
              <w:r>
                <w:rPr>
                  <w:color w:val="#410a8c"/>
                  <w:u w:val="single"/>
                </w:rPr>
                <w:t xml:space="preserve">Vaimoe Albanese</w:t>
              </w:r>
            </w:hyperlink>
            <w:r>
              <w:rPr/>
              <w:t xml:space="preserve">,</w:t>
            </w:r>
            <w:hyperlink r:id="rId28" w:history="1">
              <w:r>
                <w:rPr>
                  <w:color w:val="#410a8c"/>
                  <w:u w:val="single"/>
                </w:rPr>
                <w:t xml:space="preserve">Amelle Aoudia</w:t>
              </w:r>
            </w:hyperlink>
            <w:r>
              <w:rPr/>
              <w:t xml:space="preserve">,</w:t>
            </w:r>
            <w:hyperlink r:id="rId29" w:history="1">
              <w:r>
                <w:rPr>
                  <w:color w:val="#410a8c"/>
                  <w:u w:val="single"/>
                </w:rPr>
                <w:t xml:space="preserve">Jane Awi</w:t>
              </w:r>
            </w:hyperlink>
            <w:r>
              <w:rPr/>
              <w:t xml:space="preserve">et al.</w:t>
            </w:r>
          </w:p>
          <w:p>
            <w:pPr/>
            <w:r>
              <w:rPr>
                <w:i w:val="1"/>
                <w:iCs w:val="1"/>
              </w:rPr>
              <w:t xml:space="preserve">Open Research Europe</w:t>
            </w:r>
            <w:r>
              <w:rPr/>
              <w:t xml:space="preserve">, 2025, 5 (183), </w:t>
            </w:r>
            <w:hyperlink r:id="rId30" w:history="1">
              <w:r>
                <w:rPr>
                  <w:color w:val="#410a8c"/>
                  <w:u w:val="single"/>
                </w:rPr>
                <w:t xml:space="preserve">⟨10.12688/openreseurope.19229.1⟩</w:t>
              </w:r>
            </w:hyperlink>
          </w:p>
          <w:p>
            <w:pPr/>
            <w:r>
              <w:rPr/>
              <w:t xml:space="preserve">Article dans une revue</w:t>
            </w:r>
          </w:p>
          <w:p>
            <w:pPr/>
            <w:hyperlink r:id="rId24" w:history="1">
              <w:r>
                <w:rPr>
                  <w:color w:val="#410a8c"/>
                  <w:u w:val="single"/>
                </w:rPr>
                <w:t xml:space="preserve">hal-05187957v1</w:t>
              </w:r>
            </w:hyperlink>
          </w:p>
        </w:tc>
      </w:tr>
      <w:tr>
        <w:trPr/>
        <w:tc>
          <w:tcPr>
            <w:noWrap/>
          </w:tcPr>
          <w:p>
            <w:pPr>
              <w:spacing w:after="200"/>
            </w:pPr>
            <w:hyperlink r:id="rId31" w:history="1">
              <w:r>
                <w:rPr>
                  <w:color w:val="1e198e"/>
                  <w:b w:val="1"/>
                  <w:bCs w:val="1"/>
                  <w:u w:val="single"/>
                </w:rPr>
                <w:t xml:space="preserve">The sacred stone from the sea. Archaeological and ethnographic perspectives on the ritual value of coral across the Pacific</w:t>
              </w:r>
            </w:hyperlink>
          </w:p>
          <w:p>
            <w:pPr/>
            <w:hyperlink r:id="rId32" w:history="1">
              <w:r>
                <w:rPr>
                  <w:color w:val="#410a8c"/>
                  <w:u w:val="single"/>
                </w:rPr>
                <w:t xml:space="preserve">Guillaume Molle</w:t>
              </w:r>
            </w:hyperlink>
            <w:r>
              <w:rPr/>
              <w:t xml:space="preserve">,</w:t>
            </w:r>
            <w:hyperlink r:id="rId33" w:history="1">
              <w:r>
                <w:rPr>
                  <w:color w:val="#410a8c"/>
                  <w:u w:val="single"/>
                </w:rPr>
                <w:t xml:space="preserve">Jean‐marie Wadrawane</w:t>
              </w:r>
            </w:hyperlink>
            <w:r>
              <w:rPr/>
              <w:t xml:space="preserve">,</w:t>
            </w:r>
            <w:hyperlink r:id="rId10" w:history="1">
              <w:r>
                <w:rPr>
                  <w:color w:val="#410a8c"/>
                  <w:u w:val="single"/>
                </w:rPr>
                <w:t xml:space="preserve">Louis Lagarde</w:t>
              </w:r>
            </w:hyperlink>
            <w:r>
              <w:rPr/>
              <w:t xml:space="preserve">,</w:t>
            </w:r>
            <w:hyperlink r:id="rId34" w:history="1">
              <w:r>
                <w:rPr>
                  <w:color w:val="#410a8c"/>
                  <w:u w:val="single"/>
                </w:rPr>
                <w:t xml:space="preserve">Duncan Wright</w:t>
              </w:r>
            </w:hyperlink>
          </w:p>
          <w:p>
            <w:pPr/>
            <w:r>
              <w:rPr>
                <w:i w:val="1"/>
                <w:iCs w:val="1"/>
              </w:rPr>
              <w:t xml:space="preserve">Archaelology in Oceania</w:t>
            </w:r>
            <w:r>
              <w:rPr/>
              <w:t xml:space="preserve">, 2023, 58 (1), pp.40-55. </w:t>
            </w:r>
            <w:hyperlink r:id="rId35" w:history="1">
              <w:r>
                <w:rPr>
                  <w:color w:val="#410a8c"/>
                  <w:u w:val="single"/>
                </w:rPr>
                <w:t xml:space="preserve">⟨10.1002/arco.5284⟩</w:t>
              </w:r>
            </w:hyperlink>
          </w:p>
          <w:p>
            <w:pPr/>
            <w:r>
              <w:rPr/>
              <w:t xml:space="preserve">Article dans une revue</w:t>
            </w:r>
          </w:p>
          <w:p>
            <w:pPr/>
            <w:hyperlink r:id="rId31" w:history="1">
              <w:r>
                <w:rPr>
                  <w:color w:val="#410a8c"/>
                  <w:u w:val="single"/>
                </w:rPr>
                <w:t xml:space="preserve">hal-04472029v1</w:t>
              </w:r>
            </w:hyperlink>
          </w:p>
        </w:tc>
      </w:tr>
      <w:tr>
        <w:trPr/>
        <w:tc>
          <w:tcPr>
            <w:noWrap/>
          </w:tcPr>
          <w:p>
            <w:pPr>
              <w:spacing w:after="200"/>
            </w:pPr>
            <w:hyperlink r:id="rId36" w:history="1">
              <w:r>
                <w:rPr>
                  <w:color w:val="1e198e"/>
                  <w:b w:val="1"/>
                  <w:bCs w:val="1"/>
                  <w:u w:val="single"/>
                </w:rPr>
                <w:t xml:space="preserve">Infertile landscapes on an old oceanic island: the biodiversity hotspot of New Caledonia</w:t>
              </w:r>
            </w:hyperlink>
          </w:p>
          <w:p>
            <w:pPr/>
            <w:hyperlink r:id="rId37" w:history="1">
              <w:r>
                <w:rPr>
                  <w:color w:val="#410a8c"/>
                  <w:u w:val="single"/>
                </w:rPr>
                <w:t xml:space="preserve">Yohan Pillon</w:t>
              </w:r>
            </w:hyperlink>
            <w:r>
              <w:rPr/>
              <w:t xml:space="preserve">,</w:t>
            </w:r>
            <w:hyperlink r:id="rId38" w:history="1">
              <w:r>
                <w:rPr>
                  <w:color w:val="#410a8c"/>
                  <w:u w:val="single"/>
                </w:rPr>
                <w:t xml:space="preserve">Tanguy Jaffré</w:t>
              </w:r>
            </w:hyperlink>
            <w:r>
              <w:rPr/>
              <w:t xml:space="preserve">,</w:t>
            </w:r>
            <w:hyperlink r:id="rId39" w:history="1">
              <w:r>
                <w:rPr>
                  <w:color w:val="#410a8c"/>
                  <w:u w:val="single"/>
                </w:rPr>
                <w:t xml:space="preserve">Philippe Birnbaum</w:t>
              </w:r>
            </w:hyperlink>
            <w:r>
              <w:rPr/>
              <w:t xml:space="preserve">,</w:t>
            </w:r>
            <w:hyperlink r:id="rId40" w:history="1">
              <w:r>
                <w:rPr>
                  <w:color w:val="#410a8c"/>
                  <w:u w:val="single"/>
                </w:rPr>
                <w:t xml:space="preserve">David Bruy</w:t>
              </w:r>
            </w:hyperlink>
            <w:r>
              <w:rPr/>
              <w:t xml:space="preserve">,</w:t>
            </w:r>
            <w:hyperlink r:id="rId41" w:history="1">
              <w:r>
                <w:rPr>
                  <w:color w:val="#410a8c"/>
                  <w:u w:val="single"/>
                </w:rPr>
                <w:t xml:space="preserve">Dominique Cluzel</w:t>
              </w:r>
            </w:hyperlink>
            <w:r>
              <w:rPr/>
              <w:t xml:space="preserve">et al.</w:t>
            </w:r>
          </w:p>
          <w:p>
            <w:pPr/>
            <w:r>
              <w:rPr>
                <w:i w:val="1"/>
                <w:iCs w:val="1"/>
              </w:rPr>
              <w:t xml:space="preserve">Biological Journal of the Linnean Society</w:t>
            </w:r>
            <w:r>
              <w:rPr/>
              <w:t xml:space="preserve">, 2021, 133 (2), pp.317-341. </w:t>
            </w:r>
            <w:hyperlink r:id="rId42" w:history="1">
              <w:r>
                <w:rPr>
                  <w:color w:val="#410a8c"/>
                  <w:u w:val="single"/>
                </w:rPr>
                <w:t xml:space="preserve">⟨10.1093/biolinnean/blaa146⟩</w:t>
              </w:r>
            </w:hyperlink>
          </w:p>
          <w:p>
            <w:pPr/>
            <w:r>
              <w:rPr/>
              <w:t xml:space="preserve">Article dans une revue</w:t>
            </w:r>
          </w:p>
          <w:p>
            <w:pPr/>
            <w:hyperlink r:id="rId36" w:history="1">
              <w:r>
                <w:rPr>
                  <w:color w:val="#410a8c"/>
                  <w:u w:val="single"/>
                </w:rPr>
                <w:t xml:space="preserve">hal-03002846v1</w:t>
              </w:r>
            </w:hyperlink>
          </w:p>
        </w:tc>
      </w:tr>
      <w:tr>
        <w:trPr/>
        <w:tc>
          <w:tcPr>
            <w:noWrap/>
          </w:tcPr>
          <w:p>
            <w:pPr>
              <w:spacing w:after="200"/>
            </w:pPr>
            <w:hyperlink r:id="rId43" w:history="1">
              <w:r>
                <w:rPr>
                  <w:color w:val="1e198e"/>
                  <w:b w:val="1"/>
                  <w:bCs w:val="1"/>
                  <w:u w:val="single"/>
                </w:rPr>
                <w:t xml:space="preserve">Hokikakika: History and Archaeology of a Catholic Village in the Eastern Tuamotus</w:t>
              </w:r>
            </w:hyperlink>
          </w:p>
          <w:p>
            <w:pPr/>
            <w:hyperlink r:id="rId10" w:history="1">
              <w:r>
                <w:rPr>
                  <w:color w:val="#410a8c"/>
                  <w:u w:val="single"/>
                </w:rPr>
                <w:t xml:space="preserve">Louis Lagarde</w:t>
              </w:r>
            </w:hyperlink>
            <w:r>
              <w:rPr/>
              <w:t xml:space="preserve">,</w:t>
            </w:r>
            <w:hyperlink r:id="rId44" w:history="1">
              <w:r>
                <w:rPr>
                  <w:color w:val="#410a8c"/>
                  <w:u w:val="single"/>
                </w:rPr>
                <w:t xml:space="preserve">Emilie Nolet</w:t>
              </w:r>
            </w:hyperlink>
            <w:r>
              <w:rPr/>
              <w:t xml:space="preserve">,</w:t>
            </w:r>
            <w:hyperlink r:id="rId32" w:history="1">
              <w:r>
                <w:rPr>
                  <w:color w:val="#410a8c"/>
                  <w:u w:val="single"/>
                </w:rPr>
                <w:t xml:space="preserve">Guillaume Molle</w:t>
              </w:r>
            </w:hyperlink>
          </w:p>
          <w:p>
            <w:pPr/>
            <w:r>
              <w:rPr>
                <w:i w:val="1"/>
                <w:iCs w:val="1"/>
              </w:rPr>
              <w:t xml:space="preserve">Journal of Pacific archaeology </w:t>
            </w:r>
            <w:r>
              <w:rPr/>
              <w:t xml:space="preserve">, 2020, 11 (2), p. 74-89</w:t>
            </w:r>
          </w:p>
          <w:p>
            <w:pPr/>
            <w:r>
              <w:rPr/>
              <w:t xml:space="preserve">Article dans une revue</w:t>
            </w:r>
          </w:p>
          <w:p>
            <w:pPr/>
            <w:hyperlink r:id="rId43" w:history="1">
              <w:r>
                <w:rPr>
                  <w:color w:val="#410a8c"/>
                  <w:u w:val="single"/>
                </w:rPr>
                <w:t xml:space="preserve">hal-03934619v1</w:t>
              </w:r>
            </w:hyperlink>
          </w:p>
        </w:tc>
      </w:tr>
      <w:tr>
        <w:trPr/>
        <w:tc>
          <w:tcPr>
            <w:noWrap/>
          </w:tcPr>
          <w:p>
            <w:pPr>
              <w:spacing w:after="200"/>
            </w:pPr>
            <w:hyperlink r:id="rId45" w:history="1">
              <w:r>
                <w:rPr>
                  <w:color w:val="1e198e"/>
                  <w:b w:val="1"/>
                  <w:bCs w:val="1"/>
                  <w:u w:val="single"/>
                </w:rPr>
                <w:t xml:space="preserve">The long-term history of Teti'aroa (Society Islands, French Polynesia): New archaeological and ethnohistorical investigations</w:t>
              </w:r>
            </w:hyperlink>
          </w:p>
          <w:p>
            <w:pPr/>
            <w:hyperlink r:id="rId32" w:history="1">
              <w:r>
                <w:rPr>
                  <w:color w:val="#410a8c"/>
                  <w:u w:val="single"/>
                </w:rPr>
                <w:t xml:space="preserve">Guillaume Molle</w:t>
              </w:r>
            </w:hyperlink>
            <w:r>
              <w:rPr/>
              <w:t xml:space="preserve">,</w:t>
            </w:r>
            <w:hyperlink r:id="rId46" w:history="1">
              <w:r>
                <w:rPr>
                  <w:color w:val="#410a8c"/>
                  <w:u w:val="single"/>
                </w:rPr>
                <w:t xml:space="preserve">Aymeric Hermann</w:t>
              </w:r>
            </w:hyperlink>
            <w:r>
              <w:rPr/>
              <w:t xml:space="preserve">,</w:t>
            </w:r>
            <w:hyperlink r:id="rId10" w:history="1">
              <w:r>
                <w:rPr>
                  <w:color w:val="#410a8c"/>
                  <w:u w:val="single"/>
                </w:rPr>
                <w:t xml:space="preserve">Louis Lagarde</w:t>
              </w:r>
            </w:hyperlink>
            <w:r>
              <w:rPr/>
              <w:t xml:space="preserve">,</w:t>
            </w:r>
            <w:hyperlink r:id="rId47" w:history="1">
              <w:r>
                <w:rPr>
                  <w:color w:val="#410a8c"/>
                  <w:u w:val="single"/>
                </w:rPr>
                <w:t xml:space="preserve">Benoit Stoll</w:t>
              </w:r>
            </w:hyperlink>
          </w:p>
          <w:p>
            <w:pPr/>
            <w:r>
              <w:rPr>
                <w:i w:val="1"/>
                <w:iCs w:val="1"/>
              </w:rPr>
              <w:t xml:space="preserve">Journal of Pacific archaeology </w:t>
            </w:r>
            <w:r>
              <w:rPr/>
              <w:t xml:space="preserve">, 2019, Journal of Pacific Archaeology, 10 (2), pp.55-62</w:t>
            </w:r>
          </w:p>
          <w:p>
            <w:pPr/>
            <w:r>
              <w:rPr/>
              <w:t xml:space="preserve">Article dans une revue</w:t>
            </w:r>
          </w:p>
          <w:p>
            <w:pPr/>
            <w:hyperlink r:id="rId45" w:history="1">
              <w:r>
                <w:rPr>
                  <w:color w:val="#410a8c"/>
                  <w:u w:val="single"/>
                </w:rPr>
                <w:t xml:space="preserve">hal-02548862v1</w:t>
              </w:r>
            </w:hyperlink>
          </w:p>
        </w:tc>
      </w:tr>
      <w:tr>
        <w:trPr/>
        <w:tc>
          <w:tcPr>
            <w:noWrap/>
          </w:tcPr>
          <w:p>
            <w:pPr>
              <w:spacing w:after="200"/>
            </w:pPr>
            <w:hyperlink r:id="rId48" w:history="1">
              <w:r>
                <w:rPr>
                  <w:color w:val="1e198e"/>
                  <w:b w:val="1"/>
                  <w:bCs w:val="1"/>
                  <w:u w:val="single"/>
                </w:rPr>
                <w:t xml:space="preserve">The Long-Term History of Teti'aroa (Society Islands, French Polynesia) : New Archaeological and ethnohistorical investigations</w:t>
              </w:r>
            </w:hyperlink>
          </w:p>
          <w:p>
            <w:pPr/>
            <w:hyperlink r:id="rId49" w:history="1">
              <w:r>
                <w:rPr>
                  <w:color w:val="#410a8c"/>
                  <w:u w:val="single"/>
                </w:rPr>
                <w:t xml:space="preserve">G. Molle</w:t>
              </w:r>
            </w:hyperlink>
            <w:r>
              <w:rPr/>
              <w:t xml:space="preserve">,</w:t>
            </w:r>
            <w:hyperlink r:id="rId50" w:history="1">
              <w:r>
                <w:rPr>
                  <w:color w:val="#410a8c"/>
                  <w:u w:val="single"/>
                </w:rPr>
                <w:t xml:space="preserve">A. Hermann</w:t>
              </w:r>
            </w:hyperlink>
            <w:r>
              <w:rPr/>
              <w:t xml:space="preserve">,</w:t>
            </w:r>
            <w:hyperlink r:id="rId23" w:history="1">
              <w:r>
                <w:rPr>
                  <w:color w:val="#410a8c"/>
                  <w:u w:val="single"/>
                </w:rPr>
                <w:t xml:space="preserve">L. Lagarde</w:t>
              </w:r>
            </w:hyperlink>
            <w:r>
              <w:rPr/>
              <w:t xml:space="preserve">,</w:t>
            </w:r>
            <w:hyperlink r:id="rId51" w:history="1">
              <w:r>
                <w:rPr>
                  <w:color w:val="#410a8c"/>
                  <w:u w:val="single"/>
                </w:rPr>
                <w:t xml:space="preserve">B. Stoll</w:t>
              </w:r>
            </w:hyperlink>
          </w:p>
          <w:p>
            <w:pPr/>
            <w:r>
              <w:rPr>
                <w:i w:val="1"/>
                <w:iCs w:val="1"/>
              </w:rPr>
              <w:t xml:space="preserve">Journal of Polynesian Arcchaeology</w:t>
            </w:r>
            <w:r>
              <w:rPr/>
              <w:t xml:space="preserve">, 2019</w:t>
            </w:r>
          </w:p>
          <w:p>
            <w:pPr/>
            <w:r>
              <w:rPr/>
              <w:t xml:space="preserve">Article dans une revue</w:t>
            </w:r>
          </w:p>
          <w:p>
            <w:pPr/>
            <w:hyperlink r:id="rId48" w:history="1">
              <w:r>
                <w:rPr>
                  <w:color w:val="#410a8c"/>
                  <w:u w:val="single"/>
                </w:rPr>
                <w:t xml:space="preserve">hal-03333489v1</w:t>
              </w:r>
            </w:hyperlink>
          </w:p>
        </w:tc>
      </w:tr>
      <w:tr>
        <w:trPr/>
        <w:tc>
          <w:tcPr>
            <w:noWrap/>
          </w:tcPr>
          <w:p>
            <w:pPr>
              <w:spacing w:after="200"/>
            </w:pPr>
            <w:hyperlink r:id="rId52" w:history="1">
              <w:r>
                <w:rPr>
                  <w:color w:val="1e198e"/>
                  <w:b w:val="1"/>
                  <w:bCs w:val="1"/>
                  <w:u w:val="single"/>
                </w:rPr>
                <w:t xml:space="preserve">La maison nouméenne de Victor Segalen</w:t>
              </w:r>
            </w:hyperlink>
          </w:p>
          <w:p>
            <w:pPr/>
            <w:hyperlink r:id="rId19" w:history="1">
              <w:r>
                <w:rPr>
                  <w:color w:val="#410a8c"/>
                  <w:u w:val="single"/>
                </w:rPr>
                <w:t xml:space="preserve">Eddy Banaré</w:t>
              </w:r>
            </w:hyperlink>
            <w:r>
              <w:rPr/>
              <w:t xml:space="preserve">,</w:t>
            </w:r>
            <w:hyperlink r:id="rId10" w:history="1">
              <w:r>
                <w:rPr>
                  <w:color w:val="#410a8c"/>
                  <w:u w:val="single"/>
                </w:rPr>
                <w:t xml:space="preserve">Louis Lagarde</w:t>
              </w:r>
            </w:hyperlink>
          </w:p>
          <w:p>
            <w:pPr/>
            <w:r>
              <w:rPr>
                <w:i w:val="1"/>
                <w:iCs w:val="1"/>
              </w:rPr>
              <w:t xml:space="preserve">Francosphères</w:t>
            </w:r>
            <w:r>
              <w:rPr/>
              <w:t xml:space="preserve">, 2017, 6, pp.103 - 123. </w:t>
            </w:r>
            <w:hyperlink r:id="rId53" w:history="1">
              <w:r>
                <w:rPr>
                  <w:color w:val="#410a8c"/>
                  <w:u w:val="single"/>
                </w:rPr>
                <w:t xml:space="preserve">⟨10.3828/franc.2017.10⟩</w:t>
              </w:r>
            </w:hyperlink>
          </w:p>
          <w:p>
            <w:pPr/>
            <w:r>
              <w:rPr/>
              <w:t xml:space="preserve">Article dans une revue</w:t>
            </w:r>
          </w:p>
          <w:p>
            <w:pPr/>
            <w:hyperlink r:id="rId52" w:history="1">
              <w:r>
                <w:rPr>
                  <w:color w:val="#410a8c"/>
                  <w:u w:val="single"/>
                </w:rPr>
                <w:t xml:space="preserve">hal-03318432v1</w:t>
              </w:r>
            </w:hyperlink>
          </w:p>
        </w:tc>
      </w:tr>
      <w:tr>
        <w:trPr/>
        <w:tc>
          <w:tcPr>
            <w:noWrap/>
          </w:tcPr>
          <w:p>
            <w:pPr>
              <w:spacing w:after="200"/>
            </w:pPr>
            <w:hyperlink r:id="rId54" w:history="1">
              <w:r>
                <w:rPr>
                  <w:color w:val="1e198e"/>
                  <w:b w:val="1"/>
                  <w:bCs w:val="1"/>
                  <w:u w:val="single"/>
                </w:rPr>
                <w:t xml:space="preserve">L'Île des Pins (Nouvelle-Calédonie) et ses relations avec la Polynésie: données archéologiques récentes et particularités stylistiques dans la production artistique</w:t>
              </w:r>
            </w:hyperlink>
          </w:p>
          <w:p>
            <w:pPr/>
            <w:hyperlink r:id="rId23" w:history="1">
              <w:r>
                <w:rPr>
                  <w:color w:val="#410a8c"/>
                  <w:u w:val="single"/>
                </w:rPr>
                <w:t xml:space="preserve">L. Lagarde</w:t>
              </w:r>
            </w:hyperlink>
          </w:p>
          <w:p>
            <w:pPr/>
            <w:r>
              <w:rPr>
                <w:i w:val="1"/>
                <w:iCs w:val="1"/>
              </w:rPr>
              <w:t xml:space="preserve">Journal de la Société des Océanistes</w:t>
            </w:r>
            <w:r>
              <w:rPr/>
              <w:t xml:space="preserve">, 2017, Vol 144-145</w:t>
            </w:r>
          </w:p>
          <w:p>
            <w:pPr/>
            <w:r>
              <w:rPr/>
              <w:t xml:space="preserve">Article dans une revue</w:t>
            </w:r>
          </w:p>
          <w:p>
            <w:pPr/>
            <w:hyperlink r:id="rId54" w:history="1">
              <w:r>
                <w:rPr>
                  <w:color w:val="#410a8c"/>
                  <w:u w:val="single"/>
                </w:rPr>
                <w:t xml:space="preserve">hal-03333302v1</w:t>
              </w:r>
            </w:hyperlink>
          </w:p>
        </w:tc>
      </w:tr>
      <w:tr>
        <w:trPr/>
        <w:tc>
          <w:tcPr>
            <w:noWrap/>
          </w:tcPr>
          <w:p>
            <w:pPr>
              <w:spacing w:after="200"/>
            </w:pPr>
            <w:hyperlink r:id="rId55" w:history="1">
              <w:r>
                <w:rPr>
                  <w:color w:val="1e198e"/>
                  <w:b w:val="1"/>
                  <w:bCs w:val="1"/>
                  <w:u w:val="single"/>
                </w:rPr>
                <w:t xml:space="preserve">Marianne and Anarchy: the artistic legacy of the Paris Commune in New Caledonia</w:t>
              </w:r>
            </w:hyperlink>
          </w:p>
          <w:p>
            <w:pPr/>
            <w:hyperlink r:id="rId23" w:history="1">
              <w:r>
                <w:rPr>
                  <w:color w:val="#410a8c"/>
                  <w:u w:val="single"/>
                </w:rPr>
                <w:t xml:space="preserve">L. Lagarde</w:t>
              </w:r>
            </w:hyperlink>
          </w:p>
          <w:p>
            <w:pPr/>
            <w:r>
              <w:rPr>
                <w:i w:val="1"/>
                <w:iCs w:val="1"/>
              </w:rPr>
              <w:t xml:space="preserve">Contemporary Archaeology</w:t>
            </w:r>
            <w:r>
              <w:rPr/>
              <w:t xml:space="preserve">, 2017</w:t>
            </w:r>
          </w:p>
          <w:p>
            <w:pPr/>
            <w:r>
              <w:rPr/>
              <w:t xml:space="preserve">Article dans une revue</w:t>
            </w:r>
          </w:p>
          <w:p>
            <w:pPr/>
            <w:hyperlink r:id="rId55" w:history="1">
              <w:r>
                <w:rPr>
                  <w:color w:val="#410a8c"/>
                  <w:u w:val="single"/>
                </w:rPr>
                <w:t xml:space="preserve">hal-03333300v1</w:t>
              </w:r>
            </w:hyperlink>
          </w:p>
        </w:tc>
      </w:tr>
      <w:tr>
        <w:trPr/>
        <w:tc>
          <w:tcPr>
            <w:noWrap/>
          </w:tcPr>
          <w:p>
            <w:pPr>
              <w:spacing w:after="200"/>
            </w:pPr>
            <w:hyperlink r:id="rId56" w:history="1">
              <w:r>
                <w:rPr>
                  <w:color w:val="1e198e"/>
                  <w:b w:val="1"/>
                  <w:bCs w:val="1"/>
                  <w:u w:val="single"/>
                </w:rPr>
                <w:t xml:space="preserve">Putting new francophone archaeology on the Pacific map: Current work of early-career researchers in “archéologie océaniste”</w:t>
              </w:r>
            </w:hyperlink>
          </w:p>
          <w:p>
            <w:pPr/>
            <w:hyperlink r:id="rId57" w:history="1">
              <w:r>
                <w:rPr>
                  <w:color w:val="#410a8c"/>
                  <w:u w:val="single"/>
                </w:rPr>
                <w:t xml:space="preserve">E. Dotte-Sarout</w:t>
              </w:r>
            </w:hyperlink>
            <w:r>
              <w:rPr/>
              <w:t xml:space="preserve">,</w:t>
            </w:r>
            <w:hyperlink r:id="rId58" w:history="1">
              <w:r>
                <w:rPr>
                  <w:color w:val="#410a8c"/>
                  <w:u w:val="single"/>
                </w:rPr>
                <w:t xml:space="preserve">H. Cauchois</w:t>
              </w:r>
            </w:hyperlink>
            <w:r>
              <w:rPr/>
              <w:t xml:space="preserve">,</w:t>
            </w:r>
            <w:hyperlink r:id="rId59" w:history="1">
              <w:r>
                <w:rPr>
                  <w:color w:val="#410a8c"/>
                  <w:u w:val="single"/>
                </w:rPr>
                <w:t xml:space="preserve">M. Charleux</w:t>
              </w:r>
            </w:hyperlink>
            <w:r>
              <w:rPr/>
              <w:t xml:space="preserve">,</w:t>
            </w:r>
            <w:hyperlink r:id="rId60" w:history="1">
              <w:r>
                <w:rPr>
                  <w:color w:val="#410a8c"/>
                  <w:u w:val="single"/>
                </w:rPr>
                <w:t xml:space="preserve">S. Domergue</w:t>
              </w:r>
            </w:hyperlink>
            <w:r>
              <w:rPr/>
              <w:t xml:space="preserve">,</w:t>
            </w:r>
            <w:hyperlink r:id="rId50" w:history="1">
              <w:r>
                <w:rPr>
                  <w:color w:val="#410a8c"/>
                  <w:u w:val="single"/>
                </w:rPr>
                <w:t xml:space="preserve">A. Hermann</w:t>
              </w:r>
            </w:hyperlink>
            <w:r>
              <w:rPr/>
              <w:t xml:space="preserve">et al.</w:t>
            </w:r>
          </w:p>
          <w:p>
            <w:pPr/>
            <w:r>
              <w:rPr>
                <w:i w:val="1"/>
                <w:iCs w:val="1"/>
              </w:rPr>
              <w:t xml:space="preserve">Archaeology in Oceania</w:t>
            </w:r>
            <w:r>
              <w:rPr/>
              <w:t xml:space="preserve">, 2017</w:t>
            </w:r>
          </w:p>
          <w:p>
            <w:pPr/>
            <w:r>
              <w:rPr/>
              <w:t xml:space="preserve">Article dans une revue</w:t>
            </w:r>
          </w:p>
          <w:p>
            <w:pPr/>
            <w:hyperlink r:id="rId56" w:history="1">
              <w:r>
                <w:rPr>
                  <w:color w:val="#410a8c"/>
                  <w:u w:val="single"/>
                </w:rPr>
                <w:t xml:space="preserve">hal-03333299v1</w:t>
              </w:r>
            </w:hyperlink>
          </w:p>
        </w:tc>
      </w:tr>
      <w:tr>
        <w:trPr/>
        <w:tc>
          <w:tcPr>
            <w:noWrap/>
          </w:tcPr>
          <w:p>
            <w:pPr>
              <w:spacing w:after="200"/>
            </w:pPr>
            <w:hyperlink r:id="rId61" w:history="1">
              <w:r>
                <w:rPr>
                  <w:color w:val="1e198e"/>
                  <w:b w:val="1"/>
                  <w:bCs w:val="1"/>
                  <w:u w:val="single"/>
                </w:rPr>
                <w:t xml:space="preserve">Transpacific Americas: Encounters and Engagements between the Americas and the South Pacific</w:t>
              </w:r>
            </w:hyperlink>
          </w:p>
          <w:p>
            <w:pPr/>
            <w:hyperlink r:id="rId23" w:history="1">
              <w:r>
                <w:rPr>
                  <w:color w:val="#410a8c"/>
                  <w:u w:val="single"/>
                </w:rPr>
                <w:t xml:space="preserve">L. Lagarde</w:t>
              </w:r>
            </w:hyperlink>
          </w:p>
          <w:p>
            <w:pPr/>
            <w:r>
              <w:rPr>
                <w:i w:val="1"/>
                <w:iCs w:val="1"/>
              </w:rPr>
              <w:t xml:space="preserve">Journal of Pacific History</w:t>
            </w:r>
            <w:r>
              <w:rPr/>
              <w:t xml:space="preserve">, 2017, </w:t>
            </w:r>
            <w:hyperlink r:id="rId62" w:history="1">
              <w:r>
                <w:rPr>
                  <w:color w:val="#410a8c"/>
                  <w:u w:val="single"/>
                </w:rPr>
                <w:t xml:space="preserve">⟨10.1080/00223344.2018.1430473⟩</w:t>
              </w:r>
            </w:hyperlink>
          </w:p>
          <w:p>
            <w:pPr/>
            <w:r>
              <w:rPr/>
              <w:t xml:space="preserve">Article dans une revue</w:t>
            </w:r>
          </w:p>
          <w:p>
            <w:pPr/>
            <w:hyperlink r:id="rId61" w:history="1">
              <w:r>
                <w:rPr>
                  <w:color w:val="#410a8c"/>
                  <w:u w:val="single"/>
                </w:rPr>
                <w:t xml:space="preserve">hal-03333301v1</w:t>
              </w:r>
            </w:hyperlink>
          </w:p>
        </w:tc>
      </w:tr>
      <w:tr>
        <w:trPr/>
        <w:tc>
          <w:tcPr>
            <w:noWrap/>
          </w:tcPr>
          <w:p>
            <w:pPr>
              <w:spacing w:after="200"/>
            </w:pPr>
            <w:hyperlink r:id="rId63" w:history="1">
              <w:r>
                <w:rPr>
                  <w:color w:val="1e198e"/>
                  <w:b w:val="1"/>
                  <w:bCs w:val="1"/>
                  <w:u w:val="single"/>
                </w:rPr>
                <w:t xml:space="preserve">The Legacy of Planter Jean My: Analysis of Two Private Colonial Homes in Southern Melanesia</w:t>
              </w:r>
            </w:hyperlink>
          </w:p>
          <w:p>
            <w:pPr/>
            <w:hyperlink r:id="rId23" w:history="1">
              <w:r>
                <w:rPr>
                  <w:color w:val="#410a8c"/>
                  <w:u w:val="single"/>
                </w:rPr>
                <w:t xml:space="preserve">L. Lagarde</w:t>
              </w:r>
            </w:hyperlink>
          </w:p>
          <w:p>
            <w:pPr/>
            <w:r>
              <w:rPr>
                <w:i w:val="1"/>
                <w:iCs w:val="1"/>
              </w:rPr>
              <w:t xml:space="preserve">Journal of Pacific History</w:t>
            </w:r>
            <w:r>
              <w:rPr/>
              <w:t xml:space="preserve">, 2016, Vol. 51 (2)</w:t>
            </w:r>
          </w:p>
          <w:p>
            <w:pPr/>
            <w:r>
              <w:rPr/>
              <w:t xml:space="preserve">Article dans une revue</w:t>
            </w:r>
          </w:p>
          <w:p>
            <w:pPr/>
            <w:hyperlink r:id="rId63" w:history="1">
              <w:r>
                <w:rPr>
                  <w:color w:val="#410a8c"/>
                  <w:u w:val="single"/>
                </w:rPr>
                <w:t xml:space="preserve">hal-03333314v1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Prison Craft in Colonial New Caledonia</w:t>
              </w:r>
            </w:hyperlink>
          </w:p>
          <w:p>
            <w:pPr/>
            <w:hyperlink r:id="rId65" w:history="1">
              <w:r>
                <w:rPr>
                  <w:color w:val="#410a8c"/>
                  <w:u w:val="single"/>
                </w:rPr>
                <w:t xml:space="preserve">Prudence Ahrens</w:t>
              </w:r>
            </w:hyperlink>
            <w:r>
              <w:rPr/>
              <w:t xml:space="preserve">,</w:t>
            </w:r>
            <w:hyperlink r:id="rId10" w:history="1">
              <w:r>
                <w:rPr>
                  <w:color w:val="#410a8c"/>
                  <w:u w:val="single"/>
                </w:rPr>
                <w:t xml:space="preserve">Louis Lagarde</w:t>
              </w:r>
            </w:hyperlink>
          </w:p>
          <w:p>
            <w:pPr/>
            <w:r>
              <w:rPr/>
              <w:t xml:space="preserve">Lindy Anne Joubert. </w:t>
            </w:r>
            <w:r>
              <w:rPr>
                <w:i w:val="1"/>
                <w:iCs w:val="1"/>
              </w:rPr>
              <w:t xml:space="preserve">Craft—Tradition and Invention. Educating in the Crafts—The Global Experience. Book Two</w:t>
            </w:r>
            <w:r>
              <w:rPr/>
              <w:t xml:space="preserve">, 40, Springer Nature Singapore, pp.259-262, 2026, Technical and Vocational Education and Training: Issues, Concerns and Prospects, 978-981-95-0484-8. </w:t>
            </w:r>
            <w:hyperlink r:id="rId66" w:history="1">
              <w:r>
                <w:rPr>
                  <w:color w:val="#410a8c"/>
                  <w:u w:val="single"/>
                </w:rPr>
                <w:t xml:space="preserve">⟨10.1007/978-981-95-0485-5⟩</w:t>
              </w:r>
            </w:hyperlink>
          </w:p>
          <w:p>
            <w:pPr/>
            <w:r>
              <w:rPr/>
              <w:t xml:space="preserve">Chapitre d'ouvrage</w:t>
            </w:r>
          </w:p>
          <w:p>
            <w:pPr/>
            <w:hyperlink r:id="rId64" w:history="1">
              <w:r>
                <w:rPr>
                  <w:color w:val="#410a8c"/>
                  <w:u w:val="single"/>
                </w:rPr>
                <w:t xml:space="preserve">hal-05508330v1</w:t>
              </w:r>
            </w:hyperlink>
          </w:p>
        </w:tc>
      </w:tr>
      <w:tr>
        <w:trPr/>
        <w:tc>
          <w:tcPr>
            <w:noWrap/>
          </w:tcPr>
          <w:p>
            <w:pPr>
              <w:spacing w:after="200"/>
            </w:pPr>
            <w:hyperlink r:id="rId67" w:history="1">
              <w:r>
                <w:rPr>
                  <w:color w:val="1e198e"/>
                  <w:b w:val="1"/>
                  <w:bCs w:val="1"/>
                  <w:u w:val="single"/>
                </w:rPr>
                <w:t xml:space="preserve">Chapitre 6 : Les îles : biodiversité et histoires humaines entremêlées</w:t>
              </w:r>
            </w:hyperlink>
          </w:p>
          <w:p>
            <w:pPr/>
            <w:hyperlink r:id="rId68" w:history="1">
              <w:r>
                <w:rPr>
                  <w:color w:val="#410a8c"/>
                  <w:u w:val="single"/>
                </w:rPr>
                <w:t xml:space="preserve">Claude Payri</w:t>
              </w:r>
            </w:hyperlink>
            <w:r>
              <w:rPr/>
              <w:t xml:space="preserve">,</w:t>
            </w:r>
            <w:hyperlink r:id="rId69" w:history="1">
              <w:r>
                <w:rPr>
                  <w:color w:val="#410a8c"/>
                  <w:u w:val="single"/>
                </w:rPr>
                <w:t xml:space="preserve">Christophe Sand</w:t>
              </w:r>
            </w:hyperlink>
            <w:r>
              <w:rPr/>
              <w:t xml:space="preserve">,</w:t>
            </w:r>
            <w:hyperlink r:id="rId70" w:history="1">
              <w:r>
                <w:rPr>
                  <w:color w:val="#410a8c"/>
                  <w:u w:val="single"/>
                </w:rPr>
                <w:t xml:space="preserve">Eric Vidal</w:t>
              </w:r>
            </w:hyperlink>
            <w:r>
              <w:rPr/>
              <w:t xml:space="preserve">,</w:t>
            </w:r>
            <w:hyperlink r:id="rId71" w:history="1">
              <w:r>
                <w:rPr>
                  <w:color w:val="#410a8c"/>
                  <w:u w:val="single"/>
                </w:rPr>
                <w:t xml:space="preserve">Stephanie Domergue</w:t>
              </w:r>
            </w:hyperlink>
            <w:r>
              <w:rPr/>
              <w:t xml:space="preserve">,</w:t>
            </w:r>
            <w:hyperlink r:id="rId46" w:history="1">
              <w:r>
                <w:rPr>
                  <w:color w:val="#410a8c"/>
                  <w:u w:val="single"/>
                </w:rPr>
                <w:t xml:space="preserve">Aymeric Hermann</w:t>
              </w:r>
            </w:hyperlink>
            <w:r>
              <w:rPr/>
              <w:t xml:space="preserve">et al.</w:t>
            </w:r>
          </w:p>
          <w:p>
            <w:pPr/>
            <w:r>
              <w:rPr/>
              <w:t xml:space="preserve">Claude E. Payri. </w:t>
            </w:r>
            <w:r>
              <w:rPr>
                <w:i w:val="1"/>
                <w:iCs w:val="1"/>
              </w:rPr>
              <w:t xml:space="preserve">Nouvelle-Calédonie, un océan de savoirs, une odyssée scientifique dans le parc naturel de la mer de Corail</w:t>
            </w:r>
            <w:r>
              <w:rPr/>
              <w:t xml:space="preserve">, IRD Éditions/Punc, 2025</w:t>
            </w:r>
          </w:p>
          <w:p>
            <w:pPr/>
            <w:r>
              <w:rPr/>
              <w:t xml:space="preserve">Chapitre d'ouvrage</w:t>
            </w:r>
          </w:p>
          <w:p>
            <w:pPr/>
            <w:hyperlink r:id="rId67" w:history="1">
              <w:r>
                <w:rPr>
                  <w:color w:val="#410a8c"/>
                  <w:u w:val="single"/>
                </w:rPr>
                <w:t xml:space="preserve">hal-05506819v1</w:t>
              </w:r>
            </w:hyperlink>
          </w:p>
        </w:tc>
      </w:tr>
      <w:tr>
        <w:trPr/>
        <w:tc>
          <w:tcPr>
            <w:noWrap/>
          </w:tcPr>
          <w:p>
            <w:pPr>
              <w:spacing w:after="200"/>
            </w:pPr>
            <w:hyperlink r:id="rId72" w:history="1">
              <w:r>
                <w:rPr>
                  <w:color w:val="1e198e"/>
                  <w:b w:val="1"/>
                  <w:bCs w:val="1"/>
                  <w:u w:val="single"/>
                </w:rPr>
                <w:t xml:space="preserve">Australian Architects in Melanesia: Culture as Resource in the Late-Colonial Development of Papua New Guinea and New Caledonia (1950s-1970s)</w:t>
              </w:r>
            </w:hyperlink>
          </w:p>
          <w:p>
            <w:pPr/>
            <w:hyperlink r:id="rId73" w:history="1">
              <w:r>
                <w:rPr>
                  <w:color w:val="#410a8c"/>
                  <w:u w:val="single"/>
                </w:rPr>
                <w:t xml:space="preserve">Peter Scriver</w:t>
              </w:r>
            </w:hyperlink>
            <w:r>
              <w:rPr/>
              <w:t xml:space="preserve">,</w:t>
            </w:r>
            <w:hyperlink r:id="rId74" w:history="1">
              <w:r>
                <w:rPr>
                  <w:color w:val="#410a8c"/>
                  <w:u w:val="single"/>
                </w:rPr>
                <w:t xml:space="preserve">Amit Srivastava</w:t>
              </w:r>
            </w:hyperlink>
            <w:r>
              <w:rPr/>
              <w:t xml:space="preserve">,</w:t>
            </w:r>
            <w:hyperlink r:id="rId10" w:history="1">
              <w:r>
                <w:rPr>
                  <w:color w:val="#410a8c"/>
                  <w:u w:val="single"/>
                </w:rPr>
                <w:t xml:space="preserve">Louis Lagarde</w:t>
              </w:r>
            </w:hyperlink>
          </w:p>
          <w:p>
            <w:pPr/>
            <w:r>
              <w:rPr/>
              <w:t xml:space="preserve">Michael Falser. </w:t>
            </w:r>
            <w:r>
              <w:rPr>
                <w:i w:val="1"/>
                <w:iCs w:val="1"/>
              </w:rPr>
              <w:t xml:space="preserve">Architecture in Oceania (1840-1970): Para-Colonial Influences – Colonial Transactions – Postcolonial Legacies</w:t>
            </w:r>
            <w:r>
              <w:rPr/>
              <w:t xml:space="preserve">, Leuven University Press, pp.271-296, 2025, 9789462704633. </w:t>
            </w:r>
            <w:hyperlink r:id="rId75" w:history="1">
              <w:r>
                <w:rPr>
                  <w:color w:val="#410a8c"/>
                  <w:u w:val="single"/>
                </w:rPr>
                <w:t xml:space="preserve">⟨10.2307/jj.26248846.13⟩</w:t>
              </w:r>
            </w:hyperlink>
          </w:p>
          <w:p>
            <w:pPr/>
            <w:r>
              <w:rPr/>
              <w:t xml:space="preserve">Chapitre d'ouvrage</w:t>
            </w:r>
          </w:p>
          <w:p>
            <w:pPr/>
            <w:hyperlink r:id="rId72" w:history="1">
              <w:r>
                <w:rPr>
                  <w:color w:val="#410a8c"/>
                  <w:u w:val="single"/>
                </w:rPr>
                <w:t xml:space="preserve">hal-05492101v1</w:t>
              </w:r>
            </w:hyperlink>
          </w:p>
        </w:tc>
      </w:tr>
      <w:tr>
        <w:trPr/>
        <w:tc>
          <w:tcPr>
            <w:noWrap/>
          </w:tcPr>
          <w:p>
            <w:pPr>
              <w:spacing w:after="200"/>
            </w:pPr>
            <w:hyperlink r:id="rId76" w:history="1">
              <w:r>
                <w:rPr>
                  <w:color w:val="1e198e"/>
                  <w:b w:val="1"/>
                  <w:bCs w:val="1"/>
                  <w:u w:val="single"/>
                </w:rPr>
                <w:t xml:space="preserve">De la pellicule à la case dessinée : les Johnson, Nagapate et les cannibales de Malekula</w:t>
              </w:r>
            </w:hyperlink>
          </w:p>
          <w:p>
            <w:pPr/>
            <w:hyperlink r:id="rId32" w:history="1">
              <w:r>
                <w:rPr>
                  <w:color w:val="#410a8c"/>
                  <w:u w:val="single"/>
                </w:rPr>
                <w:t xml:space="preserve">Guillaume Molle</w:t>
              </w:r>
            </w:hyperlink>
            <w:r>
              <w:rPr/>
              <w:t xml:space="preserve">,</w:t>
            </w:r>
            <w:hyperlink r:id="rId10" w:history="1">
              <w:r>
                <w:rPr>
                  <w:color w:val="#410a8c"/>
                  <w:u w:val="single"/>
                </w:rPr>
                <w:t xml:space="preserve">Louis Lagarde</w:t>
              </w:r>
            </w:hyperlink>
            <w:r>
              <w:rPr/>
              <w:t xml:space="preserve">,</w:t>
            </w:r>
            <w:hyperlink r:id="rId77" w:history="1">
              <w:r>
                <w:rPr>
                  <w:color w:val="#410a8c"/>
                  <w:u w:val="single"/>
                </w:rPr>
                <w:t xml:space="preserve">Stuart Bedford</w:t>
              </w:r>
            </w:hyperlink>
          </w:p>
          <w:p>
            <w:pPr/>
            <w:r>
              <w:rPr/>
              <w:t xml:space="preserve">Presses universitaires de Rennes. </w:t>
            </w:r>
            <w:r>
              <w:rPr>
                <w:i w:val="1"/>
                <w:iCs w:val="1"/>
              </w:rPr>
              <w:t xml:space="preserve">Le cannibale dévêtu. Traces, récits et représentations de l’anthropophagie en Océanie du XVIIIe siècle à nos jours</w:t>
            </w:r>
            <w:r>
              <w:rPr/>
              <w:t xml:space="preserve">, pp.203-220, 2024, 9782753595576</w:t>
            </w:r>
          </w:p>
          <w:p>
            <w:pPr/>
            <w:r>
              <w:rPr/>
              <w:t xml:space="preserve">Chapitre d'ouvrage</w:t>
            </w:r>
          </w:p>
          <w:p>
            <w:pPr/>
            <w:hyperlink r:id="rId76" w:history="1">
              <w:r>
                <w:rPr>
                  <w:color w:val="#410a8c"/>
                  <w:u w:val="single"/>
                </w:rPr>
                <w:t xml:space="preserve">hal-05327024v1</w:t>
              </w:r>
            </w:hyperlink>
          </w:p>
        </w:tc>
      </w:tr>
      <w:tr>
        <w:trPr/>
        <w:tc>
          <w:tcPr>
            <w:noWrap/>
          </w:tcPr>
          <w:p>
            <w:pPr>
              <w:spacing w:after="200"/>
            </w:pPr>
            <w:hyperlink r:id="rId78" w:history="1">
              <w:r>
                <w:rPr>
                  <w:color w:val="1e198e"/>
                  <w:b w:val="1"/>
                  <w:bCs w:val="1"/>
                  <w:u w:val="single"/>
                </w:rPr>
                <w:t xml:space="preserve">Conclusion. Les vapeurs coloniales : l’alcool, fait social total</w:t>
              </w:r>
            </w:hyperlink>
          </w:p>
          <w:p>
            <w:pPr/>
            <w:hyperlink r:id="rId10" w:history="1">
              <w:r>
                <w:rPr>
                  <w:color w:val="#410a8c"/>
                  <w:u w:val="single"/>
                </w:rPr>
                <w:t xml:space="preserve">Louis Lagarde</w:t>
              </w:r>
            </w:hyperlink>
          </w:p>
          <w:p>
            <w:pPr/>
            <w:r>
              <w:rPr/>
              <w:t xml:space="preserve">Editions de la Maison des sciences de l'Homme du Pacifique; Presses universitaires de la Nouvelle-Calédonie. </w:t>
            </w:r>
            <w:r>
              <w:rPr>
                <w:i w:val="1"/>
                <w:iCs w:val="1"/>
              </w:rPr>
              <w:t xml:space="preserve">Vapeurs coloniales: une histoire de l’alcool dans l’Océanie sous influence française</w:t>
            </w:r>
            <w:r>
              <w:rPr/>
              <w:t xml:space="preserve">, p. 295-306, 2024, 9782493616050</w:t>
            </w:r>
          </w:p>
          <w:p>
            <w:pPr/>
            <w:r>
              <w:rPr/>
              <w:t xml:space="preserve">Chapitre d'ouvrage</w:t>
            </w:r>
          </w:p>
          <w:p>
            <w:pPr/>
            <w:hyperlink r:id="rId78" w:history="1">
              <w:r>
                <w:rPr>
                  <w:color w:val="#410a8c"/>
                  <w:u w:val="single"/>
                </w:rPr>
                <w:t xml:space="preserve">hal-05326989v1</w:t>
              </w:r>
            </w:hyperlink>
          </w:p>
        </w:tc>
      </w:tr>
      <w:tr>
        <w:trPr/>
        <w:tc>
          <w:tcPr>
            <w:noWrap/>
          </w:tcPr>
          <w:p>
            <w:pPr>
              <w:spacing w:after="200"/>
            </w:pPr>
            <w:hyperlink r:id="rId79" w:history="1">
              <w:r>
                <w:rPr>
                  <w:color w:val="1e198e"/>
                  <w:b w:val="1"/>
                  <w:bCs w:val="1"/>
                  <w:u w:val="single"/>
                </w:rPr>
                <w:t xml:space="preserve">« Ivrognerie et alcoolisme en Nouvelle-Calédonie : faire le portrait de la colonie selon Ratzel et Baudoux. »</w:t>
              </w:r>
            </w:hyperlink>
          </w:p>
          <w:p>
            <w:pPr/>
            <w:hyperlink r:id="rId19" w:history="1">
              <w:r>
                <w:rPr>
                  <w:color w:val="#410a8c"/>
                  <w:u w:val="single"/>
                </w:rPr>
                <w:t xml:space="preserve">Eddy Banaré</w:t>
              </w:r>
            </w:hyperlink>
            <w:r>
              <w:rPr/>
              <w:t xml:space="preserve">,</w:t>
            </w:r>
            <w:hyperlink r:id="rId14" w:history="1">
              <w:r>
                <w:rPr>
                  <w:color w:val="#410a8c"/>
                  <w:u w:val="single"/>
                </w:rPr>
                <w:t xml:space="preserve">Gwénael Murphy</w:t>
              </w:r>
            </w:hyperlink>
            <w:r>
              <w:rPr/>
              <w:t xml:space="preserve">,</w:t>
            </w:r>
            <w:hyperlink r:id="rId10" w:history="1">
              <w:r>
                <w:rPr>
                  <w:color w:val="#410a8c"/>
                  <w:u w:val="single"/>
                </w:rPr>
                <w:t xml:space="preserve">Louis Lagarde</w:t>
              </w:r>
            </w:hyperlink>
          </w:p>
          <w:p>
            <w:pPr/>
            <w:r>
              <w:rPr/>
              <w:t xml:space="preserve">Editions de la Maison des sciences de l'Homme du Pacifique; Presses universitaires de la Nouvelle-Calédonie. </w:t>
            </w:r>
            <w:r>
              <w:rPr>
                <w:i w:val="1"/>
                <w:iCs w:val="1"/>
              </w:rPr>
              <w:t xml:space="preserve">Vapeurs coloniales: une histoire de l’alcool dans l’Océanie sous influence française</w:t>
            </w:r>
            <w:r>
              <w:rPr/>
              <w:t xml:space="preserve">, , 2024, 9782493616050</w:t>
            </w:r>
          </w:p>
          <w:p>
            <w:pPr/>
            <w:r>
              <w:rPr/>
              <w:t xml:space="preserve">Chapitre d'ouvrage</w:t>
            </w:r>
          </w:p>
          <w:p>
            <w:pPr/>
            <w:hyperlink r:id="rId79" w:history="1">
              <w:r>
                <w:rPr>
                  <w:color w:val="#410a8c"/>
                  <w:u w:val="single"/>
                </w:rPr>
                <w:t xml:space="preserve">hal-04443314v1</w:t>
              </w:r>
            </w:hyperlink>
          </w:p>
        </w:tc>
      </w:tr>
      <w:tr>
        <w:trPr/>
        <w:tc>
          <w:tcPr>
            <w:noWrap/>
          </w:tcPr>
          <w:p>
            <w:pPr>
              <w:spacing w:after="200"/>
            </w:pPr>
            <w:hyperlink r:id="rId80" w:history="1">
              <w:r>
                <w:rPr>
                  <w:color w:val="1e198e"/>
                  <w:b w:val="1"/>
                  <w:bCs w:val="1"/>
                  <w:u w:val="single"/>
                </w:rPr>
                <w:t xml:space="preserve">L’alcool au bagne de Nouvelle-Calédonie : analyse croisée des sources existantes</w:t>
              </w:r>
            </w:hyperlink>
          </w:p>
          <w:p>
            <w:pPr/>
            <w:hyperlink r:id="rId10" w:history="1">
              <w:r>
                <w:rPr>
                  <w:color w:val="#410a8c"/>
                  <w:u w:val="single"/>
                </w:rPr>
                <w:t xml:space="preserve">Louis Lagarde</w:t>
              </w:r>
            </w:hyperlink>
          </w:p>
          <w:p>
            <w:pPr/>
            <w:r>
              <w:rPr/>
              <w:t xml:space="preserve">Editions de la Maison des sciences de l'Homme du Pacifique; Presses universitaires de Nouvelle-Calédonie. </w:t>
            </w:r>
            <w:r>
              <w:rPr>
                <w:i w:val="1"/>
                <w:iCs w:val="1"/>
              </w:rPr>
              <w:t xml:space="preserve">Vapeurs coloniales: une histoire de l’alcool dans l’Océanie sous influence française</w:t>
            </w:r>
            <w:r>
              <w:rPr/>
              <w:t xml:space="preserve">, pp.145-168, 2024, 9782493616050</w:t>
            </w:r>
          </w:p>
          <w:p>
            <w:pPr/>
            <w:r>
              <w:rPr/>
              <w:t xml:space="preserve">Chapitre d'ouvrage</w:t>
            </w:r>
          </w:p>
          <w:p>
            <w:pPr/>
            <w:hyperlink r:id="rId80" w:history="1">
              <w:r>
                <w:rPr>
                  <w:color w:val="#410a8c"/>
                  <w:u w:val="single"/>
                </w:rPr>
                <w:t xml:space="preserve">hal-05326988v1</w:t>
              </w:r>
            </w:hyperlink>
          </w:p>
        </w:tc>
      </w:tr>
      <w:tr>
        <w:trPr/>
        <w:tc>
          <w:tcPr>
            <w:noWrap/>
          </w:tcPr>
          <w:p>
            <w:pPr>
              <w:spacing w:after="200"/>
            </w:pPr>
            <w:hyperlink r:id="rId81" w:history="1">
              <w:r>
                <w:rPr>
                  <w:color w:val="1e198e"/>
                  <w:b w:val="1"/>
                  <w:bCs w:val="1"/>
                  <w:u w:val="single"/>
                </w:rPr>
                <w:t xml:space="preserve">L’ami des cannibales : la relation complexe de Charles Malato aux Kanak</w:t>
              </w:r>
            </w:hyperlink>
          </w:p>
          <w:p>
            <w:pPr/>
            <w:hyperlink r:id="rId10" w:history="1">
              <w:r>
                <w:rPr>
                  <w:color w:val="#410a8c"/>
                  <w:u w:val="single"/>
                </w:rPr>
                <w:t xml:space="preserve">Louis Lagarde</w:t>
              </w:r>
            </w:hyperlink>
          </w:p>
          <w:p>
            <w:pPr/>
            <w:r>
              <w:rPr/>
              <w:t xml:space="preserve">Presses universitaires de Rennes. </w:t>
            </w:r>
            <w:r>
              <w:rPr>
                <w:i w:val="1"/>
                <w:iCs w:val="1"/>
              </w:rPr>
              <w:t xml:space="preserve">Le cannibale dévêtu. Traces, récits et représentations de l’anthropophagie en Océanie du XVIIIe siècle à nos jours</w:t>
            </w:r>
            <w:r>
              <w:rPr/>
              <w:t xml:space="preserve">, pp.161-174, 2024, 9782753595576</w:t>
            </w:r>
          </w:p>
          <w:p>
            <w:pPr/>
            <w:r>
              <w:rPr/>
              <w:t xml:space="preserve">Chapitre d'ouvrage</w:t>
            </w:r>
          </w:p>
          <w:p>
            <w:pPr/>
            <w:hyperlink r:id="rId81" w:history="1">
              <w:r>
                <w:rPr>
                  <w:color w:val="#410a8c"/>
                  <w:u w:val="single"/>
                </w:rPr>
                <w:t xml:space="preserve">hal-05327020v1</w:t>
              </w:r>
            </w:hyperlink>
          </w:p>
        </w:tc>
      </w:tr>
      <w:tr>
        <w:trPr/>
        <w:tc>
          <w:tcPr>
            <w:noWrap/>
          </w:tcPr>
          <w:p>
            <w:pPr>
              <w:spacing w:after="200"/>
            </w:pPr>
            <w:hyperlink r:id="rId82" w:history="1">
              <w:r>
                <w:rPr>
                  <w:color w:val="1e198e"/>
                  <w:b w:val="1"/>
                  <w:bCs w:val="1"/>
                  <w:u w:val="single"/>
                </w:rPr>
                <w:t xml:space="preserve">From Cultural Symbol to Societal Sign : the Question of the Kanak Traditional House in Present-Day New Caledonia</w:t>
              </w:r>
            </w:hyperlink>
          </w:p>
          <w:p>
            <w:pPr/>
            <w:hyperlink r:id="rId10" w:history="1">
              <w:r>
                <w:rPr>
                  <w:color w:val="#410a8c"/>
                  <w:u w:val="single"/>
                </w:rPr>
                <w:t xml:space="preserve">Louis Lagarde</w:t>
              </w:r>
            </w:hyperlink>
            <w:r>
              <w:rPr/>
              <w:t xml:space="preserve">,</w:t>
            </w:r>
            <w:hyperlink r:id="rId83" w:history="1">
              <w:r>
                <w:rPr>
                  <w:color w:val="#410a8c"/>
                  <w:u w:val="single"/>
                </w:rPr>
                <w:t xml:space="preserve">Yves Bealo Gony</w:t>
              </w:r>
            </w:hyperlink>
          </w:p>
          <w:p>
            <w:pPr/>
            <w:r>
              <w:rPr>
                <w:i w:val="1"/>
                <w:iCs w:val="1"/>
              </w:rPr>
              <w:t xml:space="preserve">Design and the Vernacular : Interpretations for Cultural Practice and Theory</w:t>
            </w:r>
            <w:r>
              <w:rPr/>
              <w:t xml:space="preserve">, Bloomsbury, pp.281-294, 2023, 9781350294325</w:t>
            </w:r>
          </w:p>
          <w:p>
            <w:pPr/>
            <w:r>
              <w:rPr/>
              <w:t xml:space="preserve">Chapitre d'ouvrage</w:t>
            </w:r>
          </w:p>
          <w:p>
            <w:pPr/>
            <w:hyperlink r:id="rId82" w:history="1">
              <w:r>
                <w:rPr>
                  <w:color w:val="#410a8c"/>
                  <w:u w:val="single"/>
                </w:rPr>
                <w:t xml:space="preserve">hal-05326987v1</w:t>
              </w:r>
            </w:hyperlink>
          </w:p>
        </w:tc>
      </w:tr>
      <w:tr>
        <w:trPr/>
        <w:tc>
          <w:tcPr>
            <w:noWrap/>
          </w:tcPr>
          <w:p>
            <w:pPr>
              <w:spacing w:after="200"/>
            </w:pPr>
            <w:hyperlink r:id="rId84" w:history="1">
              <w:r>
                <w:rPr>
                  <w:color w:val="1e198e"/>
                  <w:b w:val="1"/>
                  <w:bCs w:val="1"/>
                  <w:u w:val="single"/>
                </w:rPr>
                <w:t xml:space="preserve">Violences en Mélanésie et intensification des contacts avec les Européens: l'exemple de l'île des Pins en Nouvelle-Calédonie</w:t>
              </w:r>
            </w:hyperlink>
          </w:p>
          <w:p>
            <w:pPr/>
            <w:hyperlink r:id="rId10" w:history="1">
              <w:r>
                <w:rPr>
                  <w:color w:val="#410a8c"/>
                  <w:u w:val="single"/>
                </w:rPr>
                <w:t xml:space="preserve">Louis Lagarde</w:t>
              </w:r>
            </w:hyperlink>
          </w:p>
          <w:p>
            <w:pPr/>
            <w:r>
              <w:rPr/>
              <w:t xml:space="preserve">Eric Conte; Guillaume Molle; Serge Tcherkézoff. </w:t>
            </w:r>
            <w:r>
              <w:rPr>
                <w:i w:val="1"/>
                <w:iCs w:val="1"/>
              </w:rPr>
              <w:t xml:space="preserve">A la croisée des vagues, Océaniens et Occidentaux: anthropologie historique de la violence (XVIe-XIXe siècles).</w:t>
            </w:r>
            <w:r>
              <w:rPr/>
              <w:t xml:space="preserve">, Maison des Sciences de l'Homme du Pacifique, p. 69-88, 2022</w:t>
            </w:r>
          </w:p>
          <w:p>
            <w:pPr/>
            <w:r>
              <w:rPr/>
              <w:t xml:space="preserve">Chapitre d'ouvrage</w:t>
            </w:r>
          </w:p>
          <w:p>
            <w:pPr/>
            <w:hyperlink r:id="rId84" w:history="1">
              <w:r>
                <w:rPr>
                  <w:color w:val="#410a8c"/>
                  <w:u w:val="single"/>
                </w:rPr>
                <w:t xml:space="preserve">hal-03714862v1</w:t>
              </w:r>
            </w:hyperlink>
          </w:p>
        </w:tc>
      </w:tr>
      <w:tr>
        <w:trPr/>
        <w:tc>
          <w:tcPr>
            <w:noWrap/>
          </w:tcPr>
          <w:p>
            <w:pPr>
              <w:spacing w:after="200"/>
            </w:pPr>
            <w:hyperlink r:id="rId85" w:history="1">
              <w:r>
                <w:rPr>
                  <w:color w:val="1e198e"/>
                  <w:b w:val="1"/>
                  <w:bCs w:val="1"/>
                  <w:u w:val="single"/>
                </w:rPr>
                <w:t xml:space="preserve">The settlement of New Caledonia: overview of a long-politicized issue</w:t>
              </w:r>
            </w:hyperlink>
          </w:p>
          <w:p>
            <w:pPr/>
            <w:hyperlink r:id="rId10" w:history="1">
              <w:r>
                <w:rPr>
                  <w:color w:val="#410a8c"/>
                  <w:u w:val="single"/>
                </w:rPr>
                <w:t xml:space="preserve">Louis Lagarde</w:t>
              </w:r>
            </w:hyperlink>
          </w:p>
          <w:p>
            <w:pPr/>
            <w:r>
              <w:rPr>
                <w:i w:val="1"/>
                <w:iCs w:val="1"/>
              </w:rPr>
              <w:t xml:space="preserve">Understanding New Caledonia</w:t>
            </w:r>
            <w:r>
              <w:rPr/>
              <w:t xml:space="preserve">, 2021</w:t>
            </w:r>
          </w:p>
          <w:p>
            <w:pPr/>
            <w:r>
              <w:rPr/>
              <w:t xml:space="preserve">Chapitre d'ouvrage</w:t>
            </w:r>
          </w:p>
          <w:p>
            <w:pPr/>
            <w:hyperlink r:id="rId85" w:history="1">
              <w:r>
                <w:rPr>
                  <w:color w:val="#410a8c"/>
                  <w:u w:val="single"/>
                </w:rPr>
                <w:t xml:space="preserve">hal-03593375v1</w:t>
              </w:r>
            </w:hyperlink>
          </w:p>
        </w:tc>
      </w:tr>
      <w:tr>
        <w:trPr/>
        <w:tc>
          <w:tcPr>
            <w:noWrap/>
          </w:tcPr>
          <w:p>
            <w:pPr>
              <w:spacing w:after="200"/>
            </w:pPr>
            <w:hyperlink r:id="rId86" w:history="1">
              <w:r>
                <w:rPr>
                  <w:color w:val="1e198e"/>
                  <w:b w:val="1"/>
                  <w:bCs w:val="1"/>
                  <w:u w:val="single"/>
                </w:rPr>
                <w:t xml:space="preserve">The historical origins of a multicultural society in Oceania</w:t>
              </w:r>
            </w:hyperlink>
          </w:p>
          <w:p>
            <w:pPr/>
            <w:hyperlink r:id="rId10" w:history="1">
              <w:r>
                <w:rPr>
                  <w:color w:val="#410a8c"/>
                  <w:u w:val="single"/>
                </w:rPr>
                <w:t xml:space="preserve">Louis Lagarde</w:t>
              </w:r>
            </w:hyperlink>
          </w:p>
          <w:p>
            <w:pPr/>
            <w:r>
              <w:rPr/>
              <w:t xml:space="preserve">Caroline Gravelat. </w:t>
            </w:r>
            <w:r>
              <w:rPr>
                <w:i w:val="1"/>
                <w:iCs w:val="1"/>
              </w:rPr>
              <w:t xml:space="preserve">Understanding New Caledonia</w:t>
            </w:r>
            <w:r>
              <w:rPr/>
              <w:t xml:space="preserve">, 2021</w:t>
            </w:r>
          </w:p>
          <w:p>
            <w:pPr/>
            <w:r>
              <w:rPr/>
              <w:t xml:space="preserve">Chapitre d'ouvrage</w:t>
            </w:r>
          </w:p>
          <w:p>
            <w:pPr/>
            <w:hyperlink r:id="rId86" w:history="1">
              <w:r>
                <w:rPr>
                  <w:color w:val="#410a8c"/>
                  <w:u w:val="single"/>
                </w:rPr>
                <w:t xml:space="preserve">hal-03593378v1</w:t>
              </w:r>
            </w:hyperlink>
          </w:p>
        </w:tc>
      </w:tr>
      <w:tr>
        <w:trPr/>
        <w:tc>
          <w:tcPr>
            <w:noWrap/>
          </w:tcPr>
          <w:p>
            <w:pPr>
              <w:spacing w:after="200"/>
            </w:pPr>
            <w:hyperlink r:id="rId87" w:history="1">
              <w:r>
                <w:rPr>
                  <w:color w:val="1e198e"/>
                  <w:b w:val="1"/>
                  <w:bCs w:val="1"/>
                  <w:u w:val="single"/>
                </w:rPr>
                <w:t xml:space="preserve">Les &amp;quot;Vikings du soleil levant&amp;quot;: exploration, appropriation et exploitation du Pacifique par les Océaniens</w:t>
              </w:r>
            </w:hyperlink>
          </w:p>
          <w:p>
            <w:pPr/>
            <w:hyperlink r:id="rId10" w:history="1">
              <w:r>
                <w:rPr>
                  <w:color w:val="#410a8c"/>
                  <w:u w:val="single"/>
                </w:rPr>
                <w:t xml:space="preserve">Louis Lagarde</w:t>
              </w:r>
            </w:hyperlink>
          </w:p>
          <w:p>
            <w:pPr/>
            <w:r>
              <w:rPr/>
              <w:t xml:space="preserve">Géraldine Giraudeau. </w:t>
            </w:r>
            <w:r>
              <w:rPr>
                <w:i w:val="1"/>
                <w:iCs w:val="1"/>
              </w:rPr>
              <w:t xml:space="preserve">Les enjeux territoriaux du Pacifique. Actes du colloque des 3 et 4 juillet 2018, UNC</w:t>
            </w:r>
            <w:r>
              <w:rPr/>
              <w:t xml:space="preserve">, Presses universitaires de Nouvelle-Calédonie, 2021, 979-1-0910-3217-9</w:t>
            </w:r>
          </w:p>
          <w:p>
            <w:pPr/>
            <w:r>
              <w:rPr/>
              <w:t xml:space="preserve">Chapitre d'ouvrage</w:t>
            </w:r>
          </w:p>
          <w:p>
            <w:pPr/>
            <w:hyperlink r:id="rId87" w:history="1">
              <w:r>
                <w:rPr>
                  <w:color w:val="#410a8c"/>
                  <w:u w:val="single"/>
                </w:rPr>
                <w:t xml:space="preserve">hal-03593387v1</w:t>
              </w:r>
            </w:hyperlink>
          </w:p>
        </w:tc>
      </w:tr>
      <w:tr>
        <w:trPr/>
        <w:tc>
          <w:tcPr>
            <w:noWrap/>
          </w:tcPr>
          <w:p>
            <w:pPr>
              <w:spacing w:after="200"/>
            </w:pPr>
            <w:hyperlink r:id="rId88" w:history="1">
              <w:r>
                <w:rPr>
                  <w:color w:val="1e198e"/>
                  <w:b w:val="1"/>
                  <w:bCs w:val="1"/>
                  <w:u w:val="single"/>
                </w:rPr>
                <w:t xml:space="preserve">Teti'aroa (Iles de la Société): Archéologie et histoire d'un atoll polynésien</w:t>
              </w:r>
            </w:hyperlink>
          </w:p>
          <w:p>
            <w:pPr/>
            <w:hyperlink r:id="rId32" w:history="1">
              <w:r>
                <w:rPr>
                  <w:color w:val="#410a8c"/>
                  <w:u w:val="single"/>
                </w:rPr>
                <w:t xml:space="preserve">Guillaume Molle</w:t>
              </w:r>
            </w:hyperlink>
            <w:r>
              <w:rPr/>
              <w:t xml:space="preserve">,</w:t>
            </w:r>
            <w:hyperlink r:id="rId46" w:history="1">
              <w:r>
                <w:rPr>
                  <w:color w:val="#410a8c"/>
                  <w:u w:val="single"/>
                </w:rPr>
                <w:t xml:space="preserve">Aymeric Hermann</w:t>
              </w:r>
            </w:hyperlink>
            <w:r>
              <w:rPr/>
              <w:t xml:space="preserve">,</w:t>
            </w:r>
            <w:hyperlink r:id="rId10" w:history="1">
              <w:r>
                <w:rPr>
                  <w:color w:val="#410a8c"/>
                  <w:u w:val="single"/>
                </w:rPr>
                <w:t xml:space="preserve">Louis Lagarde</w:t>
              </w:r>
            </w:hyperlink>
            <w:r>
              <w:rPr/>
              <w:t xml:space="preserve">,</w:t>
            </w:r>
            <w:hyperlink r:id="rId47" w:history="1">
              <w:r>
                <w:rPr>
                  <w:color w:val="#410a8c"/>
                  <w:u w:val="single"/>
                </w:rPr>
                <w:t xml:space="preserve">Benoit Stoll</w:t>
              </w:r>
            </w:hyperlink>
          </w:p>
          <w:p>
            <w:pPr/>
            <w:r>
              <w:rPr>
                <w:i w:val="1"/>
                <w:iCs w:val="1"/>
              </w:rPr>
              <w:t xml:space="preserve">Bilan de la recherche archéologique en Polynésie française, 2005-2015, Dossier d'archéologie polynésienne (DAP), n° 6</w:t>
            </w:r>
            <w:r>
              <w:rPr/>
              <w:t xml:space="preserve">, 2021</w:t>
            </w:r>
          </w:p>
          <w:p>
            <w:pPr/>
            <w:r>
              <w:rPr/>
              <w:t xml:space="preserve">Chapitre d'ouvrage</w:t>
            </w:r>
          </w:p>
          <w:p>
            <w:pPr/>
            <w:hyperlink r:id="rId88" w:history="1">
              <w:r>
                <w:rPr>
                  <w:color w:val="#410a8c"/>
                  <w:u w:val="single"/>
                </w:rPr>
                <w:t xml:space="preserve">hal-03593382v1</w:t>
              </w:r>
            </w:hyperlink>
          </w:p>
        </w:tc>
      </w:tr>
      <w:tr>
        <w:trPr/>
        <w:tc>
          <w:tcPr>
            <w:noWrap/>
          </w:tcPr>
          <w:p>
            <w:pPr>
              <w:spacing w:after="200"/>
            </w:pPr>
            <w:hyperlink r:id="rId89" w:history="1">
              <w:r>
                <w:rPr>
                  <w:color w:val="1e198e"/>
                  <w:b w:val="1"/>
                  <w:bCs w:val="1"/>
                  <w:u w:val="single"/>
                </w:rPr>
                <w:t xml:space="preserve">Teti'aroa (Iles de la Société) : Archéologie et Histoire d’un atoll polynésien</w:t>
              </w:r>
            </w:hyperlink>
          </w:p>
          <w:p>
            <w:pPr/>
            <w:hyperlink r:id="rId32" w:history="1">
              <w:r>
                <w:rPr>
                  <w:color w:val="#410a8c"/>
                  <w:u w:val="single"/>
                </w:rPr>
                <w:t xml:space="preserve">Guillaume Molle</w:t>
              </w:r>
            </w:hyperlink>
            <w:r>
              <w:rPr/>
              <w:t xml:space="preserve">,</w:t>
            </w:r>
            <w:hyperlink r:id="rId46" w:history="1">
              <w:r>
                <w:rPr>
                  <w:color w:val="#410a8c"/>
                  <w:u w:val="single"/>
                </w:rPr>
                <w:t xml:space="preserve">Aymeric Hermann</w:t>
              </w:r>
            </w:hyperlink>
            <w:r>
              <w:rPr/>
              <w:t xml:space="preserve">,</w:t>
            </w:r>
            <w:hyperlink r:id="rId10" w:history="1">
              <w:r>
                <w:rPr>
                  <w:color w:val="#410a8c"/>
                  <w:u w:val="single"/>
                </w:rPr>
                <w:t xml:space="preserve">Louis Lagarde</w:t>
              </w:r>
            </w:hyperlink>
            <w:r>
              <w:rPr/>
              <w:t xml:space="preserve">,</w:t>
            </w:r>
            <w:hyperlink r:id="rId47" w:history="1">
              <w:r>
                <w:rPr>
                  <w:color w:val="#410a8c"/>
                  <w:u w:val="single"/>
                </w:rPr>
                <w:t xml:space="preserve">Benoit Stoll</w:t>
              </w:r>
            </w:hyperlink>
          </w:p>
          <w:p>
            <w:pPr/>
            <w:r>
              <w:rPr>
                <w:i w:val="1"/>
                <w:iCs w:val="1"/>
              </w:rPr>
              <w:t xml:space="preserve">Bilan de la Recherche Archéologique en Polynésie Française 2005-2015</w:t>
            </w:r>
            <w:r>
              <w:rPr/>
              <w:t xml:space="preserve">, 2021</w:t>
            </w:r>
          </w:p>
          <w:p>
            <w:pPr/>
            <w:r>
              <w:rPr/>
              <w:t xml:space="preserve">Chapitre d'ouvrage</w:t>
            </w:r>
          </w:p>
          <w:p>
            <w:pPr/>
            <w:hyperlink r:id="rId89" w:history="1">
              <w:r>
                <w:rPr>
                  <w:color w:val="#410a8c"/>
                  <w:u w:val="single"/>
                </w:rPr>
                <w:t xml:space="preserve">hal-03352533v1</w:t>
              </w:r>
            </w:hyperlink>
          </w:p>
        </w:tc>
      </w:tr>
      <w:tr>
        <w:trPr/>
        <w:tc>
          <w:tcPr>
            <w:noWrap/>
          </w:tcPr>
          <w:p>
            <w:pPr>
              <w:spacing w:after="200"/>
            </w:pPr>
            <w:hyperlink r:id="rId90" w:history="1">
              <w:r>
                <w:rPr>
                  <w:color w:val="1e198e"/>
                  <w:b w:val="1"/>
                  <w:bCs w:val="1"/>
                  <w:u w:val="single"/>
                </w:rPr>
                <w:t xml:space="preserve">The settlement of New-Caledonia overvview a long-politicized issue</w:t>
              </w:r>
            </w:hyperlink>
          </w:p>
          <w:p>
            <w:pPr/>
            <w:hyperlink r:id="rId10" w:history="1">
              <w:r>
                <w:rPr>
                  <w:color w:val="#410a8c"/>
                  <w:u w:val="single"/>
                </w:rPr>
                <w:t xml:space="preserve">Louis Lagarde</w:t>
              </w:r>
            </w:hyperlink>
          </w:p>
          <w:p>
            <w:pPr/>
            <w:r>
              <w:rPr/>
              <w:t xml:space="preserve">Caroline Gravelat. </w:t>
            </w:r>
            <w:r>
              <w:rPr>
                <w:i w:val="1"/>
                <w:iCs w:val="1"/>
              </w:rPr>
              <w:t xml:space="preserve">Understanding New Caledonia</w:t>
            </w:r>
            <w:r>
              <w:rPr/>
              <w:t xml:space="preserve">, </w:t>
            </w:r>
            <w:hyperlink r:id="rId91" w:history="1">
              <w:r>
                <w:rPr>
                  <w:color w:val="#410a8c"/>
                  <w:u w:val="single"/>
                </w:rPr>
                <w:t xml:space="preserve">Presses universitaires de la Nouvelle-Calédonie</w:t>
              </w:r>
            </w:hyperlink>
            <w:r>
              <w:rPr/>
              <w:t xml:space="preserve">, pp.51-61, 2021, Collection LARJE, 979‑10‑91032‑20‑9</w:t>
            </w:r>
          </w:p>
          <w:p>
            <w:pPr/>
            <w:r>
              <w:rPr/>
              <w:t xml:space="preserve">Chapitre d'ouvrage</w:t>
            </w:r>
          </w:p>
          <w:p>
            <w:pPr/>
            <w:hyperlink r:id="rId90" w:history="1">
              <w:r>
                <w:rPr>
                  <w:color w:val="#410a8c"/>
                  <w:u w:val="single"/>
                </w:rPr>
                <w:t xml:space="preserve">hal-05589135v1</w:t>
              </w:r>
            </w:hyperlink>
          </w:p>
        </w:tc>
      </w:tr>
      <w:tr>
        <w:trPr/>
        <w:tc>
          <w:tcPr>
            <w:noWrap/>
          </w:tcPr>
          <w:p>
            <w:pPr>
              <w:spacing w:after="200"/>
            </w:pPr>
            <w:hyperlink r:id="rId92" w:history="1">
              <w:r>
                <w:rPr>
                  <w:color w:val="1e198e"/>
                  <w:b w:val="1"/>
                  <w:bCs w:val="1"/>
                  <w:u w:val="single"/>
                </w:rPr>
                <w:t xml:space="preserve">Were those mysterious mounds really for the birds ?&amp;quot; Reappraising the Isle of Pines’ puzzling tumuli (New Caledonia)</w:t>
              </w:r>
            </w:hyperlink>
          </w:p>
          <w:p>
            <w:pPr/>
            <w:hyperlink r:id="rId10" w:history="1">
              <w:r>
                <w:rPr>
                  <w:color w:val="#410a8c"/>
                  <w:u w:val="single"/>
                </w:rPr>
                <w:t xml:space="preserve">Louis Lagarde</w:t>
              </w:r>
            </w:hyperlink>
          </w:p>
          <w:p>
            <w:pPr/>
            <w:r>
              <w:rPr/>
              <w:t xml:space="preserve">Maison des Sciences de l'Homme du Pacifique. </w:t>
            </w:r>
            <w:r>
              <w:rPr>
                <w:i w:val="1"/>
                <w:iCs w:val="1"/>
              </w:rPr>
              <w:t xml:space="preserve">Towards a History of Pacific Prehistory: Historiographical Approaches to Francophone Archaeology in Oceania</w:t>
            </w:r>
            <w:r>
              <w:rPr/>
              <w:t xml:space="preserve">, p. 211-232, 2020</w:t>
            </w:r>
          </w:p>
          <w:p>
            <w:pPr/>
            <w:r>
              <w:rPr/>
              <w:t xml:space="preserve">Chapitre d'ouvrage</w:t>
            </w:r>
          </w:p>
          <w:p>
            <w:pPr/>
            <w:hyperlink r:id="rId92" w:history="1">
              <w:r>
                <w:rPr>
                  <w:color w:val="#410a8c"/>
                  <w:u w:val="single"/>
                </w:rPr>
                <w:t xml:space="preserve">hal-03836273v1</w:t>
              </w:r>
            </w:hyperlink>
          </w:p>
        </w:tc>
      </w:tr>
      <w:tr>
        <w:trPr/>
        <w:tc>
          <w:tcPr>
            <w:noWrap/>
          </w:tcPr>
          <w:p>
            <w:pPr>
              <w:spacing w:after="200"/>
            </w:pPr>
            <w:hyperlink r:id="rId93" w:history="1">
              <w:r>
                <w:rPr>
                  <w:color w:val="1e198e"/>
                  <w:b w:val="1"/>
                  <w:bCs w:val="1"/>
                  <w:u w:val="single"/>
                </w:rPr>
                <w:t xml:space="preserve">Were these mysterious mounds really for the birds?&amp;quot; Une réévaluation des tumuli de l'Île des Pins (Nouvelle-Calédonie)</w:t>
              </w:r>
            </w:hyperlink>
          </w:p>
          <w:p>
            <w:pPr/>
            <w:hyperlink r:id="rId10" w:history="1">
              <w:r>
                <w:rPr>
                  <w:color w:val="#410a8c"/>
                  <w:u w:val="single"/>
                </w:rPr>
                <w:t xml:space="preserve">Louis Lagarde</w:t>
              </w:r>
            </w:hyperlink>
          </w:p>
          <w:p>
            <w:pPr/>
            <w:r>
              <w:rPr/>
              <w:t xml:space="preserve">Pacific CREDO Publications. </w:t>
            </w:r>
            <w:r>
              <w:rPr>
                <w:i w:val="1"/>
                <w:iCs w:val="1"/>
              </w:rPr>
              <w:t xml:space="preserve">Pour une histoire de la préhistoire océanienne : approches historiographiques de l’archéologie francophone dans le Pacifique</w:t>
            </w:r>
            <w:r>
              <w:rPr/>
              <w:t xml:space="preserve">, p. 201-222, 2020</w:t>
            </w:r>
          </w:p>
          <w:p>
            <w:pPr/>
            <w:r>
              <w:rPr/>
              <w:t xml:space="preserve">Chapitre d'ouvrage</w:t>
            </w:r>
          </w:p>
          <w:p>
            <w:pPr/>
            <w:hyperlink r:id="rId93" w:history="1">
              <w:r>
                <w:rPr>
                  <w:color w:val="#410a8c"/>
                  <w:u w:val="single"/>
                </w:rPr>
                <w:t xml:space="preserve">hal-03836272v1</w:t>
              </w:r>
            </w:hyperlink>
          </w:p>
        </w:tc>
      </w:tr>
      <w:tr>
        <w:trPr/>
        <w:tc>
          <w:tcPr>
            <w:noWrap/>
          </w:tcPr>
          <w:p>
            <w:pPr>
              <w:spacing w:after="200"/>
            </w:pPr>
            <w:hyperlink r:id="rId94" w:history="1">
              <w:r>
                <w:rPr>
                  <w:color w:val="1e198e"/>
                  <w:b w:val="1"/>
                  <w:bCs w:val="1"/>
                  <w:u w:val="single"/>
                </w:rPr>
                <w:t xml:space="preserve">A new assessment of site WKO013A of Xapeta'a (Lapita), New Caledonia</w:t>
              </w:r>
            </w:hyperlink>
          </w:p>
          <w:p>
            <w:pPr/>
            <w:hyperlink r:id="rId95" w:history="1">
              <w:r>
                <w:rPr>
                  <w:color w:val="#410a8c"/>
                  <w:u w:val="single"/>
                </w:rPr>
                <w:t xml:space="preserve">C. Sand</w:t>
              </w:r>
            </w:hyperlink>
            <w:r>
              <w:rPr/>
              <w:t xml:space="preserve">,</w:t>
            </w:r>
            <w:hyperlink r:id="rId60" w:history="1">
              <w:r>
                <w:rPr>
                  <w:color w:val="#410a8c"/>
                  <w:u w:val="single"/>
                </w:rPr>
                <w:t xml:space="preserve">S. Domergue</w:t>
              </w:r>
            </w:hyperlink>
            <w:r>
              <w:rPr/>
              <w:t xml:space="preserve">,</w:t>
            </w:r>
            <w:hyperlink r:id="rId23" w:history="1">
              <w:r>
                <w:rPr>
                  <w:color w:val="#410a8c"/>
                  <w:u w:val="single"/>
                </w:rPr>
                <w:t xml:space="preserve">L. Lagarde</w:t>
              </w:r>
            </w:hyperlink>
            <w:r>
              <w:rPr/>
              <w:t xml:space="preserve">,</w:t>
            </w:r>
            <w:hyperlink r:id="rId96" w:history="1">
              <w:r>
                <w:rPr>
                  <w:color w:val="#410a8c"/>
                  <w:u w:val="single"/>
                </w:rPr>
                <w:t xml:space="preserve">J. Bolé</w:t>
              </w:r>
            </w:hyperlink>
            <w:r>
              <w:rPr/>
              <w:t xml:space="preserve">,</w:t>
            </w:r>
            <w:hyperlink r:id="rId97" w:history="1">
              <w:r>
                <w:rPr>
                  <w:color w:val="#410a8c"/>
                  <w:u w:val="single"/>
                </w:rPr>
                <w:t xml:space="preserve">A.J. Ouetcho</w:t>
              </w:r>
            </w:hyperlink>
            <w:r>
              <w:rPr/>
              <w:t xml:space="preserve">et al.</w:t>
            </w:r>
          </w:p>
          <w:p>
            <w:pPr/>
            <w:r>
              <w:rPr>
                <w:i w:val="1"/>
                <w:iCs w:val="1"/>
              </w:rPr>
              <w:t xml:space="preserve">Bedford S., Spriggs M. (eds), Debating Lapita: Distribution, Chronology, Society and Subsistence, Terra Australis</w:t>
            </w:r>
            <w:r>
              <w:rPr/>
              <w:t xml:space="preserve">, ANU press, Canberra, 2019</w:t>
            </w:r>
          </w:p>
          <w:p>
            <w:pPr/>
            <w:r>
              <w:rPr/>
              <w:t xml:space="preserve">Chapitre d'ouvrage</w:t>
            </w:r>
          </w:p>
          <w:p>
            <w:pPr/>
            <w:hyperlink r:id="rId94" w:history="1">
              <w:r>
                <w:rPr>
                  <w:color w:val="#410a8c"/>
                  <w:u w:val="single"/>
                </w:rPr>
                <w:t xml:space="preserve">hal-03314149v1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Lustre of Crime : Convicts and New Caledonian shell art, 1864-1931</w:t>
              </w:r>
            </w:hyperlink>
          </w:p>
          <w:p>
            <w:pPr/>
            <w:hyperlink r:id="rId10" w:history="1">
              <w:r>
                <w:rPr>
                  <w:color w:val="#410a8c"/>
                  <w:u w:val="single"/>
                </w:rPr>
                <w:t xml:space="preserve">Louis Lagarde</w:t>
              </w:r>
            </w:hyperlink>
          </w:p>
          <w:p>
            <w:pPr/>
            <w:r>
              <w:rPr>
                <w:i w:val="1"/>
                <w:iCs w:val="1"/>
              </w:rPr>
              <w:t xml:space="preserve">Sites, Collections, Archives and Society : Colonial Heritage in the Pacific</w:t>
            </w:r>
            <w:r>
              <w:rPr/>
              <w:t xml:space="preserve">, University of Sydney, Jun 2025, Sydney, Australia</w:t>
            </w:r>
          </w:p>
          <w:p>
            <w:pPr/>
            <w:r>
              <w:rPr/>
              <w:t xml:space="preserve">Communication dans un congrès</w:t>
            </w:r>
          </w:p>
          <w:p>
            <w:pPr/>
            <w:hyperlink r:id="rId98" w:history="1">
              <w:r>
                <w:rPr>
                  <w:color w:val="#410a8c"/>
                  <w:u w:val="single"/>
                </w:rPr>
                <w:t xml:space="preserve">hal-05328942v1</w:t>
              </w:r>
            </w:hyperlink>
          </w:p>
        </w:tc>
      </w:tr>
      <w:tr>
        <w:trPr/>
        <w:tc>
          <w:tcPr>
            <w:noWrap/>
          </w:tcPr>
          <w:p>
            <w:pPr>
              <w:spacing w:after="200"/>
            </w:pPr>
            <w:hyperlink r:id="rId99" w:history="1">
              <w:r>
                <w:rPr>
                  <w:color w:val="1e198e"/>
                  <w:b w:val="1"/>
                  <w:bCs w:val="1"/>
                  <w:u w:val="single"/>
                </w:rPr>
                <w:t xml:space="preserve">Introduction du Colloque &amp;quot;Des &amp;quot;Celtes&amp;quot; dans le Pacifique? Diasporas, métissages et revitalisation identitaire&amp;quot; / &amp;quot;Pacific &amp;quot;Celts&amp;quot;? Diasporas, Cross-Cultural Dialogue and Revitalized Identity&amp;quot;, Université de la Nouvelle-Calédonie, Nouméa, 23-24 octobre 2024.</w:t>
              </w:r>
            </w:hyperlink>
          </w:p>
          <w:p>
            <w:pPr/>
            <w:hyperlink r:id="rId100" w:history="1">
              <w:r>
                <w:rPr>
                  <w:color w:val="#410a8c"/>
                  <w:u w:val="single"/>
                </w:rPr>
                <w:t xml:space="preserve">Noémie Beck</w:t>
              </w:r>
            </w:hyperlink>
            <w:r>
              <w:rPr/>
              <w:t xml:space="preserve">,</w:t>
            </w:r>
            <w:hyperlink r:id="rId10" w:history="1">
              <w:r>
                <w:rPr>
                  <w:color w:val="#410a8c"/>
                  <w:u w:val="single"/>
                </w:rPr>
                <w:t xml:space="preserve">Louis Lagarde</w:t>
              </w:r>
            </w:hyperlink>
          </w:p>
          <w:p>
            <w:pPr/>
            <w:r>
              <w:rPr>
                <w:i w:val="1"/>
                <w:iCs w:val="1"/>
              </w:rPr>
              <w:t xml:space="preserve">Pacific "Celts" ? Diasporas, Cross-Cultural Dialogue and Revitalized Identity / Des "Celtes" dans le Pacifique? Diasporas, métissages et revitalisation identitaire</w:t>
            </w:r>
            <w:r>
              <w:rPr/>
              <w:t xml:space="preserve">, Noémie Beck, Université de la Nouvelle-Calédonie, TROCA, et Université Savoie Mont Blanc, LLSETI; Frédéric Armao, Université de Toulon, BABEL, Oct 2024, NOUMÉA, France</w:t>
            </w:r>
          </w:p>
          <w:p>
            <w:pPr/>
            <w:r>
              <w:rPr/>
              <w:t xml:space="preserve">Communication dans un congrès</w:t>
            </w:r>
          </w:p>
          <w:p>
            <w:pPr/>
            <w:hyperlink r:id="rId99" w:history="1">
              <w:r>
                <w:rPr>
                  <w:color w:val="#410a8c"/>
                  <w:u w:val="single"/>
                </w:rPr>
                <w:t xml:space="preserve">hal-04950631v1</w:t>
              </w:r>
            </w:hyperlink>
          </w:p>
        </w:tc>
      </w:tr>
      <w:tr>
        <w:trPr/>
        <w:tc>
          <w:tcPr>
            <w:noWrap/>
          </w:tcPr>
          <w:p>
            <w:pPr>
              <w:spacing w:after="200"/>
            </w:pPr>
            <w:hyperlink r:id="rId101" w:history="1">
              <w:r>
                <w:rPr>
                  <w:color w:val="1e198e"/>
                  <w:b w:val="1"/>
                  <w:bCs w:val="1"/>
                  <w:u w:val="single"/>
                </w:rPr>
                <w:t xml:space="preserve">Maladies et état de santé des populations polynésiennes dans le temps : une perspective pluridisciplinaire</w:t>
              </w:r>
            </w:hyperlink>
          </w:p>
          <w:p>
            <w:pPr/>
            <w:hyperlink r:id="rId32" w:history="1">
              <w:r>
                <w:rPr>
                  <w:color w:val="#410a8c"/>
                  <w:u w:val="single"/>
                </w:rPr>
                <w:t xml:space="preserve">Guillaume Molle</w:t>
              </w:r>
            </w:hyperlink>
            <w:r>
              <w:rPr/>
              <w:t xml:space="preserve">,</w:t>
            </w:r>
            <w:hyperlink r:id="rId10" w:history="1">
              <w:r>
                <w:rPr>
                  <w:color w:val="#410a8c"/>
                  <w:u w:val="single"/>
                </w:rPr>
                <w:t xml:space="preserve">Louis Lagarde</w:t>
              </w:r>
            </w:hyperlink>
            <w:r>
              <w:rPr/>
              <w:t xml:space="preserve">,</w:t>
            </w:r>
            <w:hyperlink r:id="rId102" w:history="1">
              <w:r>
                <w:rPr>
                  <w:color w:val="#410a8c"/>
                  <w:u w:val="single"/>
                </w:rPr>
                <w:t xml:space="preserve">Eric Conte</w:t>
              </w:r>
            </w:hyperlink>
          </w:p>
          <w:p>
            <w:pPr/>
            <w:r>
              <w:rPr>
                <w:i w:val="1"/>
                <w:iCs w:val="1"/>
              </w:rPr>
              <w:t xml:space="preserve">Les Polynésiens face aux maladies</w:t>
            </w:r>
            <w:r>
              <w:rPr/>
              <w:t xml:space="preserve">, Maison des sciences de l'Homme du Pacifique, Oct 2024, Tahiti, Polynésie française</w:t>
            </w:r>
          </w:p>
          <w:p>
            <w:pPr/>
            <w:r>
              <w:rPr/>
              <w:t xml:space="preserve">Communication dans un congrès</w:t>
            </w:r>
          </w:p>
          <w:p>
            <w:pPr/>
            <w:hyperlink r:id="rId101" w:history="1">
              <w:r>
                <w:rPr>
                  <w:color w:val="#410a8c"/>
                  <w:u w:val="single"/>
                </w:rPr>
                <w:t xml:space="preserve">hal-05328947v1</w:t>
              </w:r>
            </w:hyperlink>
          </w:p>
        </w:tc>
      </w:tr>
      <w:tr>
        <w:trPr/>
        <w:tc>
          <w:tcPr>
            <w:noWrap/>
          </w:tcPr>
          <w:p>
            <w:pPr>
              <w:spacing w:after="200"/>
            </w:pPr>
            <w:hyperlink r:id="rId103" w:history="1">
              <w:r>
                <w:rPr>
                  <w:color w:val="1e198e"/>
                  <w:b w:val="1"/>
                  <w:bCs w:val="1"/>
                  <w:u w:val="single"/>
                </w:rPr>
                <w:t xml:space="preserve">Représenter l’Autre : traductions graphiques et plastiques de l’altérité en Nouvelle-Calédonie (1774-1900)</w:t>
              </w:r>
            </w:hyperlink>
          </w:p>
          <w:p>
            <w:pPr/>
            <w:hyperlink r:id="rId10" w:history="1">
              <w:r>
                <w:rPr>
                  <w:color w:val="#410a8c"/>
                  <w:u w:val="single"/>
                </w:rPr>
                <w:t xml:space="preserve">Louis Lagarde</w:t>
              </w:r>
            </w:hyperlink>
          </w:p>
          <w:p>
            <w:pPr/>
            <w:r>
              <w:rPr>
                <w:i w:val="1"/>
                <w:iCs w:val="1"/>
              </w:rPr>
              <w:t xml:space="preserve">Table ronde "Le contact des Européens et des peuples maritimes dans le monde Transpacifique"</w:t>
            </w:r>
            <w:r>
              <w:rPr/>
              <w:t xml:space="preserve">, UMR TEMPS, technologie et ethnologie des mondes préhistoriques, Mar 2023, Paris, France</w:t>
            </w:r>
          </w:p>
          <w:p>
            <w:pPr/>
            <w:r>
              <w:rPr/>
              <w:t xml:space="preserve">Communication dans un congrès</w:t>
            </w:r>
          </w:p>
          <w:p>
            <w:pPr/>
            <w:hyperlink r:id="rId103" w:history="1">
              <w:r>
                <w:rPr>
                  <w:color w:val="#410a8c"/>
                  <w:u w:val="single"/>
                </w:rPr>
                <w:t xml:space="preserve">hal-04472033v1</w:t>
              </w:r>
            </w:hyperlink>
          </w:p>
        </w:tc>
      </w:tr>
      <w:tr>
        <w:trPr/>
        <w:tc>
          <w:tcPr>
            <w:noWrap/>
          </w:tcPr>
          <w:p>
            <w:pPr>
              <w:spacing w:after="200"/>
            </w:pPr>
            <w:hyperlink r:id="rId104" w:history="1">
              <w:r>
                <w:rPr>
                  <w:color w:val="1e198e"/>
                  <w:b w:val="1"/>
                  <w:bCs w:val="1"/>
                  <w:u w:val="single"/>
                </w:rPr>
                <w:t xml:space="preserve">Les objets océaniens « tardifs » et leur muséalisation : un enjeu</w:t>
              </w:r>
            </w:hyperlink>
          </w:p>
          <w:p>
            <w:pPr/>
            <w:hyperlink r:id="rId10" w:history="1">
              <w:r>
                <w:rPr>
                  <w:color w:val="#410a8c"/>
                  <w:u w:val="single"/>
                </w:rPr>
                <w:t xml:space="preserve">Louis Lagarde</w:t>
              </w:r>
            </w:hyperlink>
          </w:p>
          <w:p>
            <w:pPr/>
            <w:r>
              <w:rPr>
                <w:i w:val="1"/>
                <w:iCs w:val="1"/>
              </w:rPr>
              <w:t xml:space="preserve">Favoriser le visibilité et l’attractivité des patrimoines insulaires : un enjeu muséologique du 21e siècle</w:t>
            </w:r>
            <w:r>
              <w:rPr/>
              <w:t xml:space="preserve">, ICOFOM; Université de la Nouvelle-Calédonie; AMEP-NC, Oct 2023, Nouméa, Nouvelle-Calédonie</w:t>
            </w:r>
          </w:p>
          <w:p>
            <w:pPr/>
            <w:r>
              <w:rPr/>
              <w:t xml:space="preserve">Communication dans un congrès</w:t>
            </w:r>
          </w:p>
          <w:p>
            <w:pPr/>
            <w:hyperlink r:id="rId104" w:history="1">
              <w:r>
                <w:rPr>
                  <w:color w:val="#410a8c"/>
                  <w:u w:val="single"/>
                </w:rPr>
                <w:t xml:space="preserve">hal-04472031v1</w:t>
              </w:r>
            </w:hyperlink>
          </w:p>
        </w:tc>
      </w:tr>
      <w:tr>
        <w:trPr/>
        <w:tc>
          <w:tcPr>
            <w:noWrap/>
          </w:tcPr>
          <w:p>
            <w:pPr>
              <w:spacing w:after="200"/>
            </w:pPr>
            <w:hyperlink r:id="rId105" w:history="1">
              <w:r>
                <w:rPr>
                  <w:color w:val="1e198e"/>
                  <w:b w:val="1"/>
                  <w:bCs w:val="1"/>
                  <w:u w:val="single"/>
                </w:rPr>
                <w:t xml:space="preserve">Contextes, dialogues, échanges : exemples récents de médiation autour du patrimoine archéologique en Nouvelle-Calédonie</w:t>
              </w:r>
            </w:hyperlink>
          </w:p>
          <w:p>
            <w:pPr/>
            <w:hyperlink r:id="rId106" w:history="1">
              <w:r>
                <w:rPr>
                  <w:color w:val="#410a8c"/>
                  <w:u w:val="single"/>
                </w:rPr>
                <w:t xml:space="preserve">Malia Terebo</w:t>
              </w:r>
            </w:hyperlink>
            <w:r>
              <w:rPr/>
              <w:t xml:space="preserve">,</w:t>
            </w:r>
            <w:hyperlink r:id="rId10" w:history="1">
              <w:r>
                <w:rPr>
                  <w:color w:val="#410a8c"/>
                  <w:u w:val="single"/>
                </w:rPr>
                <w:t xml:space="preserve">Louis Lagarde</w:t>
              </w:r>
            </w:hyperlink>
            <w:r>
              <w:rPr/>
              <w:t xml:space="preserve">,</w:t>
            </w:r>
            <w:hyperlink r:id="rId107" w:history="1">
              <w:r>
                <w:rPr>
                  <w:color w:val="#410a8c"/>
                  <w:u w:val="single"/>
                </w:rPr>
                <w:t xml:space="preserve">Sandra Maillot-Win-Nemou</w:t>
              </w:r>
            </w:hyperlink>
            <w:r>
              <w:rPr/>
              <w:t xml:space="preserve">,</w:t>
            </w:r>
            <w:hyperlink r:id="rId108" w:history="1">
              <w:r>
                <w:rPr>
                  <w:color w:val="#410a8c"/>
                  <w:u w:val="single"/>
                </w:rPr>
                <w:t xml:space="preserve">Jean-Marie Wadrawane</w:t>
              </w:r>
            </w:hyperlink>
            <w:r>
              <w:rPr/>
              <w:t xml:space="preserve">,</w:t>
            </w:r>
            <w:hyperlink r:id="rId71" w:history="1">
              <w:r>
                <w:rPr>
                  <w:color w:val="#410a8c"/>
                  <w:u w:val="single"/>
                </w:rPr>
                <w:t xml:space="preserve">Stephanie Domergue</w:t>
              </w:r>
            </w:hyperlink>
            <w:r>
              <w:rPr/>
              <w:t xml:space="preserve">et al.</w:t>
            </w:r>
          </w:p>
          <w:p>
            <w:pPr/>
            <w:r>
              <w:rPr>
                <w:i w:val="1"/>
                <w:iCs w:val="1"/>
              </w:rPr>
              <w:t xml:space="preserve">« Favoriser le visibilité et l’attractivité des patrimoines insulaires : un enjeu muséologique du 21e siècle</w:t>
            </w:r>
            <w:r>
              <w:rPr/>
              <w:t xml:space="preserve">, ICOFOM; Université de la Nouvelle-Calédonie; AMEP-NC, Oct 2023, Nouméa, Nouvelle-Calédonie</w:t>
            </w:r>
          </w:p>
          <w:p>
            <w:pPr/>
            <w:r>
              <w:rPr/>
              <w:t xml:space="preserve">Communication dans un congrès</w:t>
            </w:r>
          </w:p>
          <w:p>
            <w:pPr/>
            <w:hyperlink r:id="rId105" w:history="1">
              <w:r>
                <w:rPr>
                  <w:color w:val="#410a8c"/>
                  <w:u w:val="single"/>
                </w:rPr>
                <w:t xml:space="preserve">hal-04472030v1</w:t>
              </w:r>
            </w:hyperlink>
          </w:p>
        </w:tc>
      </w:tr>
      <w:tr>
        <w:trPr/>
        <w:tc>
          <w:tcPr>
            <w:noWrap/>
          </w:tcPr>
          <w:p>
            <w:pPr>
              <w:spacing w:after="200"/>
            </w:pPr>
            <w:hyperlink r:id="rId109" w:history="1">
              <w:r>
                <w:rPr>
                  <w:color w:val="1e198e"/>
                  <w:b w:val="1"/>
                  <w:bCs w:val="1"/>
                  <w:u w:val="single"/>
                </w:rPr>
                <w:t xml:space="preserve">Portraying the other: plastic and graphic forms of alterity on New Caledonian art, 1774-1900</w:t>
              </w:r>
            </w:hyperlink>
          </w:p>
          <w:p>
            <w:pPr/>
            <w:hyperlink r:id="rId10" w:history="1">
              <w:r>
                <w:rPr>
                  <w:color w:val="#410a8c"/>
                  <w:u w:val="single"/>
                </w:rPr>
                <w:t xml:space="preserve">Louis Lagarde</w:t>
              </w:r>
            </w:hyperlink>
          </w:p>
          <w:p>
            <w:pPr/>
            <w:r>
              <w:rPr>
                <w:i w:val="1"/>
                <w:iCs w:val="1"/>
              </w:rPr>
              <w:t xml:space="preserve">Exploring our Sea of islands, 5th PIURN Conference</w:t>
            </w:r>
            <w:r>
              <w:rPr/>
              <w:t xml:space="preserve">, Pacific Island Universities Regional Network, Jul 2023, Rarotonga, Cook Islands</w:t>
            </w:r>
          </w:p>
          <w:p>
            <w:pPr/>
            <w:r>
              <w:rPr/>
              <w:t xml:space="preserve">Communication dans un congrès</w:t>
            </w:r>
          </w:p>
          <w:p>
            <w:pPr/>
            <w:hyperlink r:id="rId109" w:history="1">
              <w:r>
                <w:rPr>
                  <w:color w:val="#410a8c"/>
                  <w:u w:val="single"/>
                </w:rPr>
                <w:t xml:space="preserve">hal-04472032v1</w:t>
              </w:r>
            </w:hyperlink>
          </w:p>
        </w:tc>
      </w:tr>
      <w:tr>
        <w:trPr/>
        <w:tc>
          <w:tcPr>
            <w:noWrap/>
          </w:tcPr>
          <w:p>
            <w:pPr>
              <w:spacing w:after="200"/>
            </w:pPr>
            <w:hyperlink r:id="rId110" w:history="1">
              <w:r>
                <w:rPr>
                  <w:color w:val="1e198e"/>
                  <w:b w:val="1"/>
                  <w:bCs w:val="1"/>
                  <w:u w:val="single"/>
                </w:rPr>
                <w:t xml:space="preserve">Indigenous knowledges, practices and resilience during the COVID-19 pandemic in university students: the case of New Caledonia and Vanuatu</w:t>
              </w:r>
            </w:hyperlink>
          </w:p>
          <w:p>
            <w:pPr/>
            <w:hyperlink r:id="rId25" w:history="1">
              <w:r>
                <w:rPr>
                  <w:color w:val="#410a8c"/>
                  <w:u w:val="single"/>
                </w:rPr>
                <w:t xml:space="preserve">Olivier Galy</w:t>
              </w:r>
            </w:hyperlink>
            <w:r>
              <w:rPr/>
              <w:t xml:space="preserve">,</w:t>
            </w:r>
            <w:hyperlink r:id="rId111" w:history="1">
              <w:r>
                <w:rPr>
                  <w:color w:val="#410a8c"/>
                  <w:u w:val="single"/>
                </w:rPr>
                <w:t xml:space="preserve">Isaake Tuikalepa</w:t>
              </w:r>
            </w:hyperlink>
            <w:r>
              <w:rPr/>
              <w:t xml:space="preserve">,</w:t>
            </w:r>
            <w:hyperlink r:id="rId112" w:history="1">
              <w:r>
                <w:rPr>
                  <w:color w:val="#410a8c"/>
                  <w:u w:val="single"/>
                </w:rPr>
                <w:t xml:space="preserve">Waixen Waikata</w:t>
              </w:r>
            </w:hyperlink>
            <w:r>
              <w:rPr/>
              <w:t xml:space="preserve">,</w:t>
            </w:r>
            <w:hyperlink r:id="rId10" w:history="1">
              <w:r>
                <w:rPr>
                  <w:color w:val="#410a8c"/>
                  <w:u w:val="single"/>
                </w:rPr>
                <w:t xml:space="preserve">Louis Lagarde</w:t>
              </w:r>
            </w:hyperlink>
            <w:r>
              <w:rPr/>
              <w:t xml:space="preserve">,</w:t>
            </w:r>
            <w:hyperlink r:id="rId113" w:history="1">
              <w:r>
                <w:rPr>
                  <w:color w:val="#410a8c"/>
                  <w:u w:val="single"/>
                </w:rPr>
                <w:t xml:space="preserve">Akila Akila Nedjar-Guerre (france)</w:t>
              </w:r>
            </w:hyperlink>
            <w:r>
              <w:rPr/>
              <w:t xml:space="preserve">et al.</w:t>
            </w:r>
          </w:p>
          <w:p>
            <w:pPr/>
            <w:r>
              <w:rPr>
                <w:i w:val="1"/>
                <w:iCs w:val="1"/>
              </w:rPr>
              <w:t xml:space="preserve">1. Family farming, lifestyle and health in the Pacifique Conference</w:t>
            </w:r>
            <w:r>
              <w:rPr/>
              <w:t xml:space="preserve">, RISE-FALAH, Jun 2023, Port-Vila, Vanuatu</w:t>
            </w:r>
          </w:p>
          <w:p>
            <w:pPr/>
            <w:r>
              <w:rPr/>
              <w:t xml:space="preserve">Communication dans un congrès</w:t>
            </w:r>
          </w:p>
          <w:p>
            <w:pPr/>
            <w:hyperlink r:id="rId110" w:history="1">
              <w:r>
                <w:rPr>
                  <w:color w:val="#410a8c"/>
                  <w:u w:val="single"/>
                </w:rPr>
                <w:t xml:space="preserve">hal-04186255v1</w:t>
              </w:r>
            </w:hyperlink>
          </w:p>
        </w:tc>
      </w:tr>
      <w:tr>
        <w:trPr/>
        <w:tc>
          <w:tcPr>
            <w:noWrap/>
          </w:tcPr>
          <w:p>
            <w:pPr>
              <w:spacing w:after="200"/>
            </w:pPr>
            <w:hyperlink r:id="rId114" w:history="1">
              <w:r>
                <w:rPr>
                  <w:color w:val="1e198e"/>
                  <w:b w:val="1"/>
                  <w:bCs w:val="1"/>
                  <w:u w:val="single"/>
                </w:rPr>
                <w:t xml:space="preserve">Australian Architects in Melanesia: Two Case Studies in Papua New Guinea and New Caledonia, 1960s-80s</w:t>
              </w:r>
            </w:hyperlink>
          </w:p>
          <w:p>
            <w:pPr/>
            <w:hyperlink r:id="rId73" w:history="1">
              <w:r>
                <w:rPr>
                  <w:color w:val="#410a8c"/>
                  <w:u w:val="single"/>
                </w:rPr>
                <w:t xml:space="preserve">Peter Scriver</w:t>
              </w:r>
            </w:hyperlink>
            <w:r>
              <w:rPr/>
              <w:t xml:space="preserve">,</w:t>
            </w:r>
            <w:hyperlink r:id="rId74" w:history="1">
              <w:r>
                <w:rPr>
                  <w:color w:val="#410a8c"/>
                  <w:u w:val="single"/>
                </w:rPr>
                <w:t xml:space="preserve">Amit Srivastava</w:t>
              </w:r>
            </w:hyperlink>
            <w:r>
              <w:rPr/>
              <w:t xml:space="preserve">,</w:t>
            </w:r>
            <w:hyperlink r:id="rId10" w:history="1">
              <w:r>
                <w:rPr>
                  <w:color w:val="#410a8c"/>
                  <w:u w:val="single"/>
                </w:rPr>
                <w:t xml:space="preserve">Louis Lagarde</w:t>
              </w:r>
            </w:hyperlink>
          </w:p>
          <w:p>
            <w:pPr/>
            <w:r>
              <w:rPr>
                <w:i w:val="1"/>
                <w:iCs w:val="1"/>
              </w:rPr>
              <w:t xml:space="preserve">Architecture of Oceania 1840–1990</w:t>
            </w:r>
            <w:r>
              <w:rPr/>
              <w:t xml:space="preserve">, Unitech Institute of Technology, Auckland, Technical University, Munich, Jun 2022, Auckland/ Online, New Zealand</w:t>
            </w:r>
          </w:p>
          <w:p>
            <w:pPr/>
            <w:r>
              <w:rPr/>
              <w:t xml:space="preserve">Communication dans un congrès</w:t>
            </w:r>
          </w:p>
          <w:p>
            <w:pPr/>
            <w:hyperlink r:id="rId114" w:history="1">
              <w:r>
                <w:rPr>
                  <w:color w:val="#410a8c"/>
                  <w:u w:val="single"/>
                </w:rPr>
                <w:t xml:space="preserve">hal-04472035v1</w:t>
              </w:r>
            </w:hyperlink>
          </w:p>
        </w:tc>
      </w:tr>
      <w:tr>
        <w:trPr/>
        <w:tc>
          <w:tcPr>
            <w:noWrap/>
          </w:tcPr>
          <w:p>
            <w:pPr>
              <w:spacing w:after="200"/>
            </w:pPr>
            <w:hyperlink r:id="rId115" w:history="1">
              <w:r>
                <w:rPr>
                  <w:color w:val="1e198e"/>
                  <w:b w:val="1"/>
                  <w:bCs w:val="1"/>
                  <w:u w:val="single"/>
                </w:rPr>
                <w:t xml:space="preserve">Earthenware in the 'distant islands'. Analysis of 'colonial era' material culture from Fakahina atoll, Eastern Tuamotus</w:t>
              </w:r>
            </w:hyperlink>
          </w:p>
          <w:p>
            <w:pPr/>
            <w:hyperlink r:id="rId10" w:history="1">
              <w:r>
                <w:rPr>
                  <w:color w:val="#410a8c"/>
                  <w:u w:val="single"/>
                </w:rPr>
                <w:t xml:space="preserve">Louis Lagarde</w:t>
              </w:r>
            </w:hyperlink>
            <w:r>
              <w:rPr/>
              <w:t xml:space="preserve">,</w:t>
            </w:r>
            <w:hyperlink r:id="rId44" w:history="1">
              <w:r>
                <w:rPr>
                  <w:color w:val="#410a8c"/>
                  <w:u w:val="single"/>
                </w:rPr>
                <w:t xml:space="preserve">Emilie Nolet</w:t>
              </w:r>
            </w:hyperlink>
            <w:r>
              <w:rPr/>
              <w:t xml:space="preserve">,</w:t>
            </w:r>
            <w:hyperlink r:id="rId32" w:history="1">
              <w:r>
                <w:rPr>
                  <w:color w:val="#410a8c"/>
                  <w:u w:val="single"/>
                </w:rPr>
                <w:t xml:space="preserve">Guillaume Molle</w:t>
              </w:r>
            </w:hyperlink>
          </w:p>
          <w:p>
            <w:pPr/>
            <w:r>
              <w:rPr>
                <w:i w:val="1"/>
                <w:iCs w:val="1"/>
              </w:rPr>
              <w:t xml:space="preserve">Au coeur du triangle polynésien. Bilan et perspectives de l'archéologie polynésienne</w:t>
            </w:r>
            <w:r>
              <w:rPr/>
              <w:t xml:space="preserve">, CIRAP, Université de la Polynésie française, 2022, Faaa, French Polynesia</w:t>
            </w:r>
          </w:p>
          <w:p>
            <w:pPr/>
            <w:r>
              <w:rPr/>
              <w:t xml:space="preserve">Communication dans un congrès</w:t>
            </w:r>
          </w:p>
          <w:p>
            <w:pPr/>
            <w:hyperlink r:id="rId115" w:history="1">
              <w:r>
                <w:rPr>
                  <w:color w:val="#410a8c"/>
                  <w:u w:val="single"/>
                </w:rPr>
                <w:t xml:space="preserve">hal-03934713v1</w:t>
              </w:r>
            </w:hyperlink>
          </w:p>
        </w:tc>
      </w:tr>
      <w:tr>
        <w:trPr/>
        <w:tc>
          <w:tcPr>
            <w:noWrap/>
          </w:tcPr>
          <w:p>
            <w:pPr>
              <w:spacing w:after="200"/>
            </w:pPr>
            <w:hyperlink r:id="rId116" w:history="1">
              <w:r>
                <w:rPr>
                  <w:color w:val="1e198e"/>
                  <w:b w:val="1"/>
                  <w:bCs w:val="1"/>
                  <w:u w:val="single"/>
                </w:rPr>
                <w:t xml:space="preserve">L'ami des cannibales ? Le relation complexe de Charles Malato aux Kanak</w:t>
              </w:r>
            </w:hyperlink>
          </w:p>
          <w:p>
            <w:pPr/>
            <w:hyperlink r:id="rId10" w:history="1">
              <w:r>
                <w:rPr>
                  <w:color w:val="#410a8c"/>
                  <w:u w:val="single"/>
                </w:rPr>
                <w:t xml:space="preserve">Louis Lagarde</w:t>
              </w:r>
            </w:hyperlink>
          </w:p>
          <w:p>
            <w:pPr/>
            <w:r>
              <w:rPr>
                <w:i w:val="1"/>
                <w:iCs w:val="1"/>
              </w:rPr>
              <w:t xml:space="preserve">Récits, traces et représentations du cannibalisme en Océanie</w:t>
            </w:r>
            <w:r>
              <w:rPr/>
              <w:t xml:space="preserve">, Oct 2021, Nouméa, New Caledonia</w:t>
            </w:r>
          </w:p>
          <w:p>
            <w:pPr/>
            <w:r>
              <w:rPr/>
              <w:t xml:space="preserve">Communication dans un congrès</w:t>
            </w:r>
          </w:p>
          <w:p>
            <w:pPr/>
            <w:hyperlink r:id="rId116" w:history="1">
              <w:r>
                <w:rPr>
                  <w:color w:val="#410a8c"/>
                  <w:u w:val="single"/>
                </w:rPr>
                <w:t xml:space="preserve">hal-03593391v1</w:t>
              </w:r>
            </w:hyperlink>
          </w:p>
        </w:tc>
      </w:tr>
      <w:tr>
        <w:trPr/>
        <w:tc>
          <w:tcPr>
            <w:noWrap/>
          </w:tcPr>
          <w:p>
            <w:pPr>
              <w:spacing w:after="200"/>
            </w:pPr>
            <w:hyperlink r:id="rId117" w:history="1">
              <w:r>
                <w:rPr>
                  <w:color w:val="1e198e"/>
                  <w:b w:val="1"/>
                  <w:bCs w:val="1"/>
                  <w:u w:val="single"/>
                </w:rPr>
                <w:t xml:space="preserve">De la pellicule à la case dessinée: les Johnson, Nagapate et les cannibales de Malekula</w:t>
              </w:r>
            </w:hyperlink>
          </w:p>
          <w:p>
            <w:pPr/>
            <w:hyperlink r:id="rId32" w:history="1">
              <w:r>
                <w:rPr>
                  <w:color w:val="#410a8c"/>
                  <w:u w:val="single"/>
                </w:rPr>
                <w:t xml:space="preserve">Guillaume Molle</w:t>
              </w:r>
            </w:hyperlink>
            <w:r>
              <w:rPr/>
              <w:t xml:space="preserve">,</w:t>
            </w:r>
            <w:hyperlink r:id="rId10" w:history="1">
              <w:r>
                <w:rPr>
                  <w:color w:val="#410a8c"/>
                  <w:u w:val="single"/>
                </w:rPr>
                <w:t xml:space="preserve">Louis Lagarde</w:t>
              </w:r>
            </w:hyperlink>
            <w:r>
              <w:rPr/>
              <w:t xml:space="preserve">,</w:t>
            </w:r>
            <w:hyperlink r:id="rId77" w:history="1">
              <w:r>
                <w:rPr>
                  <w:color w:val="#410a8c"/>
                  <w:u w:val="single"/>
                </w:rPr>
                <w:t xml:space="preserve">Stuart Bedford</w:t>
              </w:r>
            </w:hyperlink>
          </w:p>
          <w:p>
            <w:pPr/>
            <w:r>
              <w:rPr>
                <w:i w:val="1"/>
                <w:iCs w:val="1"/>
              </w:rPr>
              <w:t xml:space="preserve">Récits, traces et représentations du cannibalisme en Océanie</w:t>
            </w:r>
            <w:r>
              <w:rPr/>
              <w:t xml:space="preserve">, Oct 2021, Nouméa, Nouvelle-Calédonie</w:t>
            </w:r>
          </w:p>
          <w:p>
            <w:pPr/>
            <w:r>
              <w:rPr/>
              <w:t xml:space="preserve">Communication dans un congrès</w:t>
            </w:r>
          </w:p>
          <w:p>
            <w:pPr/>
            <w:hyperlink r:id="rId117" w:history="1">
              <w:r>
                <w:rPr>
                  <w:color w:val="#410a8c"/>
                  <w:u w:val="single"/>
                </w:rPr>
                <w:t xml:space="preserve">hal-03593390v1</w:t>
              </w:r>
            </w:hyperlink>
          </w:p>
        </w:tc>
      </w:tr>
      <w:tr>
        <w:trPr/>
        <w:tc>
          <w:tcPr>
            <w:noWrap/>
          </w:tcPr>
          <w:p>
            <w:pPr>
              <w:spacing w:after="200"/>
            </w:pPr>
            <w:hyperlink r:id="rId118" w:history="1">
              <w:r>
                <w:rPr>
                  <w:color w:val="1e198e"/>
                  <w:b w:val="1"/>
                  <w:bCs w:val="1"/>
                  <w:u w:val="single"/>
                </w:rPr>
                <w:t xml:space="preserve">Reflections on the ti'i and other Polynesian &amp;quot;powerful stones&amp;quot;: new insight from the Taputapuatea ceremonial complex</w:t>
              </w:r>
            </w:hyperlink>
          </w:p>
          <w:p>
            <w:pPr/>
            <w:hyperlink r:id="rId10" w:history="1">
              <w:r>
                <w:rPr>
                  <w:color w:val="#410a8c"/>
                  <w:u w:val="single"/>
                </w:rPr>
                <w:t xml:space="preserve">Louis Lagarde</w:t>
              </w:r>
            </w:hyperlink>
            <w:r>
              <w:rPr/>
              <w:t xml:space="preserve">,</w:t>
            </w:r>
            <w:hyperlink r:id="rId119" w:history="1">
              <w:r>
                <w:rPr>
                  <w:color w:val="#410a8c"/>
                  <w:u w:val="single"/>
                </w:rPr>
                <w:t xml:space="preserve">Leal Tamarii</w:t>
              </w:r>
            </w:hyperlink>
            <w:r>
              <w:rPr/>
              <w:t xml:space="preserve">,</w:t>
            </w:r>
            <w:hyperlink r:id="rId120" w:history="1">
              <w:r>
                <w:rPr>
                  <w:color w:val="#410a8c"/>
                  <w:u w:val="single"/>
                </w:rPr>
                <w:t xml:space="preserve">Vincent Marolleau</w:t>
              </w:r>
            </w:hyperlink>
            <w:r>
              <w:rPr/>
              <w:t xml:space="preserve">,</w:t>
            </w:r>
            <w:hyperlink r:id="rId102" w:history="1">
              <w:r>
                <w:rPr>
                  <w:color w:val="#410a8c"/>
                  <w:u w:val="single"/>
                </w:rPr>
                <w:t xml:space="preserve">Eric Conte</w:t>
              </w:r>
            </w:hyperlink>
          </w:p>
          <w:p>
            <w:pPr/>
            <w:r>
              <w:rPr>
                <w:i w:val="1"/>
                <w:iCs w:val="1"/>
              </w:rPr>
              <w:t xml:space="preserve">Powerful Stones roundtable, Australian National University/Bournemouth University</w:t>
            </w:r>
            <w:r>
              <w:rPr/>
              <w:t xml:space="preserve">, Nov 2021, Canberra, Australia</w:t>
            </w:r>
          </w:p>
          <w:p>
            <w:pPr/>
            <w:r>
              <w:rPr/>
              <w:t xml:space="preserve">Communication dans un congrès</w:t>
            </w:r>
          </w:p>
          <w:p>
            <w:pPr/>
            <w:hyperlink r:id="rId118" w:history="1">
              <w:r>
                <w:rPr>
                  <w:color w:val="#410a8c"/>
                  <w:u w:val="single"/>
                </w:rPr>
                <w:t xml:space="preserve">hal-03593389v1</w:t>
              </w:r>
            </w:hyperlink>
          </w:p>
        </w:tc>
      </w:tr>
      <w:tr>
        <w:trPr/>
        <w:tc>
          <w:tcPr>
            <w:noWrap/>
          </w:tcPr>
          <w:p>
            <w:pPr>
              <w:spacing w:after="200"/>
            </w:pPr>
            <w:hyperlink r:id="rId121" w:history="1">
              <w:r>
                <w:rPr>
                  <w:color w:val="1e198e"/>
                  <w:b w:val="1"/>
                  <w:bCs w:val="1"/>
                  <w:u w:val="single"/>
                </w:rPr>
                <w:t xml:space="preserve">Nouvelles recherches archéologiques dans l'archipel des Tuamotu. Résultats préliminaires sur l'atoll de Fakahina</w:t>
              </w:r>
            </w:hyperlink>
          </w:p>
          <w:p>
            <w:pPr/>
            <w:hyperlink r:id="rId10" w:history="1">
              <w:r>
                <w:rPr>
                  <w:color w:val="#410a8c"/>
                  <w:u w:val="single"/>
                </w:rPr>
                <w:t xml:space="preserve">Louis Lagarde</w:t>
              </w:r>
            </w:hyperlink>
            <w:r>
              <w:rPr/>
              <w:t xml:space="preserve">,</w:t>
            </w:r>
            <w:hyperlink r:id="rId44" w:history="1">
              <w:r>
                <w:rPr>
                  <w:color w:val="#410a8c"/>
                  <w:u w:val="single"/>
                </w:rPr>
                <w:t xml:space="preserve">Emilie Nolet</w:t>
              </w:r>
            </w:hyperlink>
            <w:r>
              <w:rPr/>
              <w:t xml:space="preserve">,</w:t>
            </w:r>
            <w:hyperlink r:id="rId32" w:history="1">
              <w:r>
                <w:rPr>
                  <w:color w:val="#410a8c"/>
                  <w:u w:val="single"/>
                </w:rPr>
                <w:t xml:space="preserve">Guillaume Molle</w:t>
              </w:r>
            </w:hyperlink>
          </w:p>
          <w:p>
            <w:pPr/>
            <w:r>
              <w:rPr>
                <w:i w:val="1"/>
                <w:iCs w:val="1"/>
              </w:rPr>
              <w:t xml:space="preserve">Séminaire de l'Equipe d'Ethnologie Préhistorique, UMR 7041 ArScAn</w:t>
            </w:r>
            <w:r>
              <w:rPr/>
              <w:t xml:space="preserve">, 2021, Nanterre, France</w:t>
            </w:r>
          </w:p>
          <w:p>
            <w:pPr/>
            <w:r>
              <w:rPr/>
              <w:t xml:space="preserve">Communication dans un congrès</w:t>
            </w:r>
          </w:p>
          <w:p>
            <w:pPr/>
            <w:hyperlink r:id="rId121" w:history="1">
              <w:r>
                <w:rPr>
                  <w:color w:val="#410a8c"/>
                  <w:u w:val="single"/>
                </w:rPr>
                <w:t xml:space="preserve">hal-03937752v1</w:t>
              </w:r>
            </w:hyperlink>
          </w:p>
        </w:tc>
      </w:tr>
      <w:tr>
        <w:trPr/>
        <w:tc>
          <w:tcPr>
            <w:noWrap/>
          </w:tcPr>
          <w:p>
            <w:pPr>
              <w:spacing w:after="200"/>
            </w:pPr>
            <w:hyperlink r:id="rId122" w:history="1">
              <w:r>
                <w:rPr>
                  <w:color w:val="1e198e"/>
                  <w:b w:val="1"/>
                  <w:bCs w:val="1"/>
                  <w:u w:val="single"/>
                </w:rPr>
                <w:t xml:space="preserve">The transformations in New Caledonian architecture, 1853-1980: an overview</w:t>
              </w:r>
            </w:hyperlink>
          </w:p>
          <w:p>
            <w:pPr/>
            <w:hyperlink r:id="rId23" w:history="1">
              <w:r>
                <w:rPr>
                  <w:color w:val="#410a8c"/>
                  <w:u w:val="single"/>
                </w:rPr>
                <w:t xml:space="preserve">L. Lagarde</w:t>
              </w:r>
            </w:hyperlink>
          </w:p>
          <w:p>
            <w:pPr/>
            <w:r>
              <w:rPr>
                <w:i w:val="1"/>
                <w:iCs w:val="1"/>
              </w:rPr>
              <w:t xml:space="preserve">36ème conférence annuelle de la Society of Architectural Historians, Australia and New Zealand (SAHANZ)</w:t>
            </w:r>
            <w:r>
              <w:rPr/>
              <w:t xml:space="preserve">, Jul 2019, Sydney, Australia</w:t>
            </w:r>
          </w:p>
          <w:p>
            <w:pPr/>
            <w:r>
              <w:rPr/>
              <w:t xml:space="preserve">Communication dans un congrès</w:t>
            </w:r>
          </w:p>
          <w:p>
            <w:pPr/>
            <w:hyperlink r:id="rId122" w:history="1">
              <w:r>
                <w:rPr>
                  <w:color w:val="#410a8c"/>
                  <w:u w:val="single"/>
                </w:rPr>
                <w:t xml:space="preserve">hal-03387772v1</w:t>
              </w:r>
            </w:hyperlink>
          </w:p>
        </w:tc>
      </w:tr>
      <w:tr>
        <w:trPr/>
        <w:tc>
          <w:tcPr>
            <w:noWrap/>
          </w:tcPr>
          <w:p>
            <w:pPr>
              <w:spacing w:after="200"/>
            </w:pPr>
            <w:hyperlink r:id="rId123" w:history="1">
              <w:r>
                <w:rPr>
                  <w:color w:val="1e198e"/>
                  <w:b w:val="1"/>
                  <w:bCs w:val="1"/>
                  <w:u w:val="single"/>
                </w:rPr>
                <w:t xml:space="preserve">The Origins of New Caledonia's Fractured Society : what do Archaeology and Recent History tell us ?</w:t>
              </w:r>
            </w:hyperlink>
          </w:p>
          <w:p>
            <w:pPr/>
            <w:hyperlink r:id="rId23" w:history="1">
              <w:r>
                <w:rPr>
                  <w:color w:val="#410a8c"/>
                  <w:u w:val="single"/>
                </w:rPr>
                <w:t xml:space="preserve">L. Lagarde</w:t>
              </w:r>
            </w:hyperlink>
          </w:p>
          <w:p>
            <w:pPr/>
            <w:r>
              <w:rPr>
                <w:i w:val="1"/>
                <w:iCs w:val="1"/>
              </w:rPr>
              <w:t xml:space="preserve">Colloque Sovereignty, Autonomy and Diversity in the French Pacific</w:t>
            </w:r>
            <w:r>
              <w:rPr/>
              <w:t xml:space="preserve">, Mar 2019, Wellington, New Zealand</w:t>
            </w:r>
          </w:p>
          <w:p>
            <w:pPr/>
            <w:r>
              <w:rPr/>
              <w:t xml:space="preserve">Communication dans un congrès</w:t>
            </w:r>
          </w:p>
          <w:p>
            <w:pPr/>
            <w:hyperlink r:id="rId123" w:history="1">
              <w:r>
                <w:rPr>
                  <w:color w:val="#410a8c"/>
                  <w:u w:val="single"/>
                </w:rPr>
                <w:t xml:space="preserve">hal-03387773v1</w:t>
              </w:r>
            </w:hyperlink>
          </w:p>
        </w:tc>
      </w:tr>
      <w:tr>
        <w:trPr/>
        <w:tc>
          <w:tcPr>
            <w:noWrap/>
          </w:tcPr>
          <w:p>
            <w:pPr>
              <w:spacing w:after="200"/>
            </w:pPr>
            <w:hyperlink r:id="rId124" w:history="1">
              <w:r>
                <w:rPr>
                  <w:color w:val="1e198e"/>
                  <w:b w:val="1"/>
                  <w:bCs w:val="1"/>
                  <w:u w:val="single"/>
                </w:rPr>
                <w:t xml:space="preserve">Conférence à Shanghai Jiao-Tong</w:t>
              </w:r>
            </w:hyperlink>
          </w:p>
          <w:p>
            <w:pPr/>
            <w:hyperlink r:id="rId23" w:history="1">
              <w:r>
                <w:rPr>
                  <w:color w:val="#410a8c"/>
                  <w:u w:val="single"/>
                </w:rPr>
                <w:t xml:space="preserve">L. Lagarde</w:t>
              </w:r>
            </w:hyperlink>
          </w:p>
          <w:p>
            <w:pPr/>
            <w:r>
              <w:rPr>
                <w:i w:val="1"/>
                <w:iCs w:val="1"/>
              </w:rPr>
              <w:t xml:space="preserve">Conférence</w:t>
            </w:r>
            <w:r>
              <w:rPr/>
              <w:t xml:space="preserve">, 2016, Paris, France</w:t>
            </w:r>
          </w:p>
          <w:p>
            <w:pPr/>
            <w:r>
              <w:rPr/>
              <w:t xml:space="preserve">Communication dans un congrès</w:t>
            </w:r>
          </w:p>
          <w:p>
            <w:pPr/>
            <w:hyperlink r:id="rId124" w:history="1">
              <w:r>
                <w:rPr>
                  <w:color w:val="#410a8c"/>
                  <w:u w:val="single"/>
                </w:rPr>
                <w:t xml:space="preserve">hal-03387469v1</w:t>
              </w:r>
            </w:hyperlink>
          </w:p>
        </w:tc>
      </w:tr>
      <w:tr>
        <w:trPr/>
        <w:tc>
          <w:tcPr>
            <w:noWrap/>
          </w:tcPr>
          <w:p>
            <w:pPr>
              <w:spacing w:after="200"/>
            </w:pPr>
            <w:hyperlink r:id="rId125" w:history="1">
              <w:r>
                <w:rPr>
                  <w:color w:val="1e198e"/>
                  <w:b w:val="1"/>
                  <w:bCs w:val="1"/>
                  <w:u w:val="single"/>
                </w:rPr>
                <w:t xml:space="preserve">Structures horticoles sur sols ultramafiques : le cas de l’Île des Pins et d’autres régions du sud de la Grande Terre (Nouvelle-Calédonie)</w:t>
              </w:r>
            </w:hyperlink>
          </w:p>
          <w:p>
            <w:pPr/>
            <w:hyperlink r:id="rId23" w:history="1">
              <w:r>
                <w:rPr>
                  <w:color w:val="#410a8c"/>
                  <w:u w:val="single"/>
                </w:rPr>
                <w:t xml:space="preserve">L. Lagarde</w:t>
              </w:r>
            </w:hyperlink>
            <w:r>
              <w:rPr/>
              <w:t xml:space="preserve">,</w:t>
            </w:r>
            <w:hyperlink r:id="rId126" w:history="1">
              <w:r>
                <w:rPr>
                  <w:color w:val="#410a8c"/>
                  <w:u w:val="single"/>
                </w:rPr>
                <w:t xml:space="preserve">A. Ouetcho</w:t>
              </w:r>
            </w:hyperlink>
          </w:p>
          <w:p>
            <w:pPr/>
            <w:r>
              <w:rPr>
                <w:i w:val="1"/>
                <w:iCs w:val="1"/>
              </w:rPr>
              <w:t xml:space="preserve">Actes de la Séance n°7 de la Société Préhistorique Française sous la direction de Valentin F. and Molle G., Spatial dynamics in Oceania: Discovery, appropriation and the ermergence of traditional societies / La pratique de l’espace en Océanie: découverte, appropriation et émergence des systèmes sociaux traditionnels,,</w:t>
            </w:r>
            <w:r>
              <w:rPr/>
              <w:t xml:space="preserve">, Jan 2014, Paris, France</w:t>
            </w:r>
          </w:p>
          <w:p>
            <w:pPr/>
            <w:r>
              <w:rPr/>
              <w:t xml:space="preserve">Communication dans un congrès</w:t>
            </w:r>
          </w:p>
          <w:p>
            <w:pPr/>
            <w:hyperlink r:id="rId125" w:history="1">
              <w:r>
                <w:rPr>
                  <w:color w:val="#410a8c"/>
                  <w:u w:val="single"/>
                </w:rPr>
                <w:t xml:space="preserve">hal-03387453v1</w:t>
              </w:r>
            </w:hyperlink>
          </w:p>
        </w:tc>
      </w:tr>
      <w:tr>
        <w:trPr/>
        <w:tc>
          <w:tcPr>
            <w:noWrap/>
          </w:tcPr>
          <w:p>
            <w:pPr>
              <w:spacing w:after="200"/>
            </w:pPr>
            <w:hyperlink r:id="rId127" w:history="1">
              <w:r>
                <w:rPr>
                  <w:color w:val="1e198e"/>
                  <w:b w:val="1"/>
                  <w:bCs w:val="1"/>
                  <w:u w:val="single"/>
                </w:rPr>
                <w:t xml:space="preserve">Integrating complexity: How recent research can help us redefine New Caledonia's global archaeological paradigm, A workshop presenting the work of Francophone ECRs in Archéologie Océanienne</w:t>
              </w:r>
            </w:hyperlink>
          </w:p>
          <w:p>
            <w:pPr/>
            <w:hyperlink r:id="rId23" w:history="1">
              <w:r>
                <w:rPr>
                  <w:color w:val="#410a8c"/>
                  <w:u w:val="single"/>
                </w:rPr>
                <w:t xml:space="preserve">L. Lagarde</w:t>
              </w:r>
            </w:hyperlink>
          </w:p>
          <w:p>
            <w:pPr/>
            <w:r>
              <w:rPr>
                <w:i w:val="1"/>
                <w:iCs w:val="1"/>
              </w:rPr>
              <w:t xml:space="preserve">Putting new francophone archaeology on the (pacific) map</w:t>
            </w:r>
            <w:r>
              <w:rPr/>
              <w:t xml:space="preserve">, Nov 2016, Canberra, Australia</w:t>
            </w:r>
          </w:p>
          <w:p>
            <w:pPr/>
            <w:r>
              <w:rPr/>
              <w:t xml:space="preserve">Communication dans un congrès</w:t>
            </w:r>
          </w:p>
          <w:p>
            <w:pPr/>
            <w:hyperlink r:id="rId127" w:history="1">
              <w:r>
                <w:rPr>
                  <w:color w:val="#410a8c"/>
                  <w:u w:val="single"/>
                </w:rPr>
                <w:t xml:space="preserve">hal-03387454v1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Patrimoines du Pacifique: un parcours océaniste entre archéologie, histoire de l'art et histoire culturelle</w:t>
              </w:r>
            </w:hyperlink>
          </w:p>
          <w:p>
            <w:pPr/>
            <w:hyperlink r:id="rId10" w:history="1">
              <w:r>
                <w:rPr>
                  <w:color w:val="#410a8c"/>
                  <w:u w:val="single"/>
                </w:rPr>
                <w:t xml:space="preserve">Louis Lagarde</w:t>
              </w:r>
            </w:hyperlink>
          </w:p>
          <w:p>
            <w:pPr/>
            <w:r>
              <w:rPr/>
              <w:t xml:space="preserve">Histoire. Université Paris 1 - Panthéon Sorbonne, 2025</w:t>
            </w:r>
          </w:p>
          <w:p>
            <w:pPr/>
            <w:r>
              <w:rPr/>
              <w:t xml:space="preserve">HDR</w:t>
            </w:r>
          </w:p>
          <w:p>
            <w:pPr/>
            <w:hyperlink r:id="rId128" w:history="1">
              <w:r>
                <w:rPr>
                  <w:color w:val="#410a8c"/>
                  <w:u w:val="single"/>
                </w:rPr>
                <w:t xml:space="preserve">tel-05327035v1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Nouvelles fouilles menées sur le complexe Taputauatea à ‘Opoa, île de Raiatea, Polynésie française.</w:t>
              </w:r>
            </w:hyperlink>
          </w:p>
          <w:p>
            <w:pPr/>
            <w:hyperlink r:id="rId119" w:history="1">
              <w:r>
                <w:rPr>
                  <w:color w:val="#410a8c"/>
                  <w:u w:val="single"/>
                </w:rPr>
                <w:t xml:space="preserve">Leal Tamarii</w:t>
              </w:r>
            </w:hyperlink>
            <w:r>
              <w:rPr/>
              <w:t xml:space="preserve">,</w:t>
            </w:r>
            <w:hyperlink r:id="rId23" w:history="1">
              <w:r>
                <w:rPr>
                  <w:color w:val="#410a8c"/>
                  <w:u w:val="single"/>
                </w:rPr>
                <w:t xml:space="preserve">L. Lagarde</w:t>
              </w:r>
            </w:hyperlink>
            <w:r>
              <w:rPr/>
              <w:t xml:space="preserve">,</w:t>
            </w:r>
            <w:hyperlink r:id="rId130" w:history="1">
              <w:r>
                <w:rPr>
                  <w:color w:val="#410a8c"/>
                  <w:u w:val="single"/>
                </w:rPr>
                <w:t xml:space="preserve">V. Marolleau</w:t>
              </w:r>
            </w:hyperlink>
          </w:p>
          <w:p>
            <w:pPr/>
            <w:r>
              <w:rPr/>
              <w:t xml:space="preserve">[Rapport de recherche] Université de la Polynésie française. 2019</w:t>
            </w:r>
          </w:p>
          <w:p>
            <w:pPr/>
            <w:r>
              <w:rPr/>
              <w:t xml:space="preserve">Rapport</w:t>
            </w:r>
            <w:r>
              <w:rPr/>
              <w:t xml:space="preserve"> (rapport de recherche)</w:t>
            </w:r>
          </w:p>
          <w:p>
            <w:pPr/>
            <w:hyperlink r:id="rId129" w:history="1">
              <w:r>
                <w:rPr>
                  <w:color w:val="#410a8c"/>
                  <w:u w:val="single"/>
                </w:rPr>
                <w:t xml:space="preserve">hal-02973263v1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 cimetière du pénitencier-dépôt. Rapport d'opération suite à une prospection archéologique sur la zone de Nouville, commune de Nouméa</w:t>
              </w:r>
            </w:hyperlink>
          </w:p>
          <w:p>
            <w:pPr/>
            <w:hyperlink r:id="rId23" w:history="1">
              <w:r>
                <w:rPr>
                  <w:color w:val="#410a8c"/>
                  <w:u w:val="single"/>
                </w:rPr>
                <w:t xml:space="preserve">L. Lagarde</w:t>
              </w:r>
            </w:hyperlink>
          </w:p>
          <w:p>
            <w:pPr/>
            <w:r>
              <w:rPr>
                <w:i w:val="1"/>
                <w:iCs w:val="1"/>
              </w:rPr>
              <w:t xml:space="preserve">Rapport réalisé pour le compte de la Province Sud, Nouvelle-Calédonie</w:t>
            </w:r>
            <w:r>
              <w:rPr/>
              <w:t xml:space="preserve">, 2019</w:t>
            </w:r>
          </w:p>
          <w:p>
            <w:pPr/>
            <w:r>
              <w:rPr/>
              <w:t xml:space="preserve">Autre publication scientifique</w:t>
            </w:r>
          </w:p>
          <w:p>
            <w:pPr/>
            <w:hyperlink r:id="rId131" w:history="1">
              <w:r>
                <w:rPr>
                  <w:color w:val="#410a8c"/>
                  <w:u w:val="single"/>
                </w:rPr>
                <w:t xml:space="preserve">hal-03379403v1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D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uis-lagarde" TargetMode="External"/><Relationship Id="rId8" Type="http://schemas.openxmlformats.org/officeDocument/2006/relationships/hyperlink" Target="https://unc.hal.science/hal-05327045v1" TargetMode="External"/><Relationship Id="rId9" Type="http://schemas.openxmlformats.org/officeDocument/2006/relationships/hyperlink" Target="https://hal.science/search/index/?q=*&amp;authFullName_s=Alphonse Humbert" TargetMode="External"/><Relationship Id="rId10" Type="http://schemas.openxmlformats.org/officeDocument/2006/relationships/hyperlink" Target="https://hal.science/search/index/?q=*&amp;authFullName_s=Louis Lagarde" TargetMode="External"/><Relationship Id="rId11" Type="http://schemas.openxmlformats.org/officeDocument/2006/relationships/hyperlink" Target="https://hal.science/search/index/?q=*&amp;authFullName_s=Michel Soulard" TargetMode="External"/><Relationship Id="rId12" Type="http://schemas.openxmlformats.org/officeDocument/2006/relationships/hyperlink" Target="https://unc.hal.science/hal-05492102v1" TargetMode="External"/><Relationship Id="rId13" Type="http://schemas.openxmlformats.org/officeDocument/2006/relationships/hyperlink" Target="https://unc.hal.science/hal-05327052v1" TargetMode="External"/><Relationship Id="rId14" Type="http://schemas.openxmlformats.org/officeDocument/2006/relationships/hyperlink" Target="https://hal.science/search/index/?q=*&amp;authFullName_s=Gw&#233;nael Murphy" TargetMode="External"/><Relationship Id="rId15" Type="http://schemas.openxmlformats.org/officeDocument/2006/relationships/hyperlink" Target="https://unc.hal.science/hal-03714860v1" TargetMode="External"/><Relationship Id="rId16" Type="http://schemas.openxmlformats.org/officeDocument/2006/relationships/hyperlink" Target="https://hal.science/hal-03836269v1" TargetMode="External"/><Relationship Id="rId17" Type="http://schemas.openxmlformats.org/officeDocument/2006/relationships/hyperlink" Target="https://hal.science/hal-03838956v1" TargetMode="External"/><Relationship Id="rId18" Type="http://schemas.openxmlformats.org/officeDocument/2006/relationships/hyperlink" Target="https://hal.science/hal-03600956v1" TargetMode="External"/><Relationship Id="rId19" Type="http://schemas.openxmlformats.org/officeDocument/2006/relationships/hyperlink" Target="https://hal.science/search/index/?q=*&amp;authFullName_s=Eddy Banar&#233;" TargetMode="External"/><Relationship Id="rId20" Type="http://schemas.openxmlformats.org/officeDocument/2006/relationships/hyperlink" Target="https://unc.nc/sous-le-ciel-de-lexil-autobiographie-poetique-de-marius-julien-forcat-de-nouvelle-caledonie/" TargetMode="External"/><Relationship Id="rId21" Type="http://schemas.openxmlformats.org/officeDocument/2006/relationships/hyperlink" Target="https://hal.science/hal-03313981v1" TargetMode="External"/><Relationship Id="rId22" Type="http://schemas.openxmlformats.org/officeDocument/2006/relationships/hyperlink" Target="https://hal.science/search/index/?q=*&amp;authFullName_s=F. Videault" TargetMode="External"/><Relationship Id="rId23" Type="http://schemas.openxmlformats.org/officeDocument/2006/relationships/hyperlink" Target="https://hal.science/search/index/?q=*&amp;authFullName_s=L. Lagarde" TargetMode="External"/><Relationship Id="rId24" Type="http://schemas.openxmlformats.org/officeDocument/2006/relationships/hyperlink" Target="https://hal.science/hal-05187957v1" TargetMode="External"/><Relationship Id="rId25" Type="http://schemas.openxmlformats.org/officeDocument/2006/relationships/hyperlink" Target="https://hal.science/search/index/?q=*&amp;authFullName_s=Olivier Galy" TargetMode="External"/><Relationship Id="rId26" Type="http://schemas.openxmlformats.org/officeDocument/2006/relationships/hyperlink" Target="https://hal.science/search/index/?q=*&amp;authFullName_s=Anne-Laure Dotte" TargetMode="External"/><Relationship Id="rId27" Type="http://schemas.openxmlformats.org/officeDocument/2006/relationships/hyperlink" Target="https://hal.science/search/index/?q=*&amp;authFullName_s=Vaimoe Albanese" TargetMode="External"/><Relationship Id="rId28" Type="http://schemas.openxmlformats.org/officeDocument/2006/relationships/hyperlink" Target="https://hal.science/search/index/?q=*&amp;authFullName_s=Amelle Aoudia" TargetMode="External"/><Relationship Id="rId29" Type="http://schemas.openxmlformats.org/officeDocument/2006/relationships/hyperlink" Target="https://hal.science/search/index/?q=*&amp;authFullName_s=Jane Awi" TargetMode="External"/><Relationship Id="rId30" Type="http://schemas.openxmlformats.org/officeDocument/2006/relationships/hyperlink" Target="https://dx.doi.org/10.12688/openreseurope.19229.1" TargetMode="External"/><Relationship Id="rId31" Type="http://schemas.openxmlformats.org/officeDocument/2006/relationships/hyperlink" Target="https://unc.hal.science/hal-04472029v1" TargetMode="External"/><Relationship Id="rId32" Type="http://schemas.openxmlformats.org/officeDocument/2006/relationships/hyperlink" Target="https://hal.science/search/index/?q=*&amp;authFullName_s=Guillaume Molle" TargetMode="External"/><Relationship Id="rId33" Type="http://schemas.openxmlformats.org/officeDocument/2006/relationships/hyperlink" Target="https://hal.science/search/index/?q=*&amp;authFullName_s=Jean&#8208;marie Wadrawane" TargetMode="External"/><Relationship Id="rId34" Type="http://schemas.openxmlformats.org/officeDocument/2006/relationships/hyperlink" Target="https://hal.science/search/index/?q=*&amp;authFullName_s=Duncan Wright" TargetMode="External"/><Relationship Id="rId35" Type="http://schemas.openxmlformats.org/officeDocument/2006/relationships/hyperlink" Target="https://dx.doi.org/10.1002/arco.5284" TargetMode="External"/><Relationship Id="rId36" Type="http://schemas.openxmlformats.org/officeDocument/2006/relationships/hyperlink" Target="https://hal.science/hal-03002846v1" TargetMode="External"/><Relationship Id="rId37" Type="http://schemas.openxmlformats.org/officeDocument/2006/relationships/hyperlink" Target="https://hal.science/search/index/?q=*&amp;authFullName_s=Yohan Pillon" TargetMode="External"/><Relationship Id="rId38" Type="http://schemas.openxmlformats.org/officeDocument/2006/relationships/hyperlink" Target="https://hal.science/search/index/?q=*&amp;authFullName_s=Tanguy Jaffr&#233;" TargetMode="External"/><Relationship Id="rId39" Type="http://schemas.openxmlformats.org/officeDocument/2006/relationships/hyperlink" Target="https://hal.science/search/index/?q=*&amp;authFullName_s=Philippe Birnbaum" TargetMode="External"/><Relationship Id="rId40" Type="http://schemas.openxmlformats.org/officeDocument/2006/relationships/hyperlink" Target="https://hal.science/search/index/?q=*&amp;authFullName_s=David Bruy" TargetMode="External"/><Relationship Id="rId41" Type="http://schemas.openxmlformats.org/officeDocument/2006/relationships/hyperlink" Target="https://hal.science/search/index/?q=*&amp;authFullName_s=Dominique Cluzel" TargetMode="External"/><Relationship Id="rId42" Type="http://schemas.openxmlformats.org/officeDocument/2006/relationships/hyperlink" Target="https://dx.doi.org/10.1093/biolinnean/blaa146" TargetMode="External"/><Relationship Id="rId43" Type="http://schemas.openxmlformats.org/officeDocument/2006/relationships/hyperlink" Target="https://hal.science/hal-03934619v1" TargetMode="External"/><Relationship Id="rId44" Type="http://schemas.openxmlformats.org/officeDocument/2006/relationships/hyperlink" Target="https://hal.science/search/index/?q=*&amp;authFullName_s=Emilie Nolet" TargetMode="External"/><Relationship Id="rId45" Type="http://schemas.openxmlformats.org/officeDocument/2006/relationships/hyperlink" Target="https://hal.science/hal-02548862v1" TargetMode="External"/><Relationship Id="rId46" Type="http://schemas.openxmlformats.org/officeDocument/2006/relationships/hyperlink" Target="https://hal.science/search/index/?q=*&amp;authFullName_s=Aymeric Hermann" TargetMode="External"/><Relationship Id="rId47" Type="http://schemas.openxmlformats.org/officeDocument/2006/relationships/hyperlink" Target="https://hal.science/search/index/?q=*&amp;authFullName_s=Benoit Stoll" TargetMode="External"/><Relationship Id="rId48" Type="http://schemas.openxmlformats.org/officeDocument/2006/relationships/hyperlink" Target="https://hal.science/hal-03333489v1" TargetMode="External"/><Relationship Id="rId49" Type="http://schemas.openxmlformats.org/officeDocument/2006/relationships/hyperlink" Target="https://hal.science/search/index/?q=*&amp;authFullName_s=G. Molle" TargetMode="External"/><Relationship Id="rId50" Type="http://schemas.openxmlformats.org/officeDocument/2006/relationships/hyperlink" Target="https://hal.science/search/index/?q=*&amp;authFullName_s=A. Hermann" TargetMode="External"/><Relationship Id="rId51" Type="http://schemas.openxmlformats.org/officeDocument/2006/relationships/hyperlink" Target="https://hal.science/search/index/?q=*&amp;authFullName_s=B. Stoll" TargetMode="External"/><Relationship Id="rId52" Type="http://schemas.openxmlformats.org/officeDocument/2006/relationships/hyperlink" Target="https://unc.hal.science/hal-03318432v1" TargetMode="External"/><Relationship Id="rId53" Type="http://schemas.openxmlformats.org/officeDocument/2006/relationships/hyperlink" Target="https://dx.doi.org/10.3828/franc.2017.10" TargetMode="External"/><Relationship Id="rId54" Type="http://schemas.openxmlformats.org/officeDocument/2006/relationships/hyperlink" Target="https://hal.science/hal-03333302v1" TargetMode="External"/><Relationship Id="rId55" Type="http://schemas.openxmlformats.org/officeDocument/2006/relationships/hyperlink" Target="https://hal.science/hal-03333300v1" TargetMode="External"/><Relationship Id="rId56" Type="http://schemas.openxmlformats.org/officeDocument/2006/relationships/hyperlink" Target="https://hal.science/hal-03333299v1" TargetMode="External"/><Relationship Id="rId57" Type="http://schemas.openxmlformats.org/officeDocument/2006/relationships/hyperlink" Target="https://hal.science/search/index/?q=*&amp;authFullName_s=E. Dotte-Sarout" TargetMode="External"/><Relationship Id="rId58" Type="http://schemas.openxmlformats.org/officeDocument/2006/relationships/hyperlink" Target="https://hal.science/search/index/?q=*&amp;authFullName_s=H. Cauchois" TargetMode="External"/><Relationship Id="rId59" Type="http://schemas.openxmlformats.org/officeDocument/2006/relationships/hyperlink" Target="https://hal.science/search/index/?q=*&amp;authFullName_s=M. Charleux" TargetMode="External"/><Relationship Id="rId60" Type="http://schemas.openxmlformats.org/officeDocument/2006/relationships/hyperlink" Target="https://hal.science/search/index/?q=*&amp;authFullName_s=S. Domergue" TargetMode="External"/><Relationship Id="rId61" Type="http://schemas.openxmlformats.org/officeDocument/2006/relationships/hyperlink" Target="https://hal.science/hal-03333301v1" TargetMode="External"/><Relationship Id="rId62" Type="http://schemas.openxmlformats.org/officeDocument/2006/relationships/hyperlink" Target="https://dx.doi.org/10.1080/00223344.2018.1430473" TargetMode="External"/><Relationship Id="rId63" Type="http://schemas.openxmlformats.org/officeDocument/2006/relationships/hyperlink" Target="https://hal.science/hal-03333314v1" TargetMode="External"/><Relationship Id="rId64" Type="http://schemas.openxmlformats.org/officeDocument/2006/relationships/hyperlink" Target="https://unc.hal.science/hal-05508330v1" TargetMode="External"/><Relationship Id="rId65" Type="http://schemas.openxmlformats.org/officeDocument/2006/relationships/hyperlink" Target="https://hal.science/search/index/?q=*&amp;authFullName_s=Prudence Ahrens" TargetMode="External"/><Relationship Id="rId66" Type="http://schemas.openxmlformats.org/officeDocument/2006/relationships/hyperlink" Target="https://dx.doi.org/10.1007/978-981-95-0485-5" TargetMode="External"/><Relationship Id="rId67" Type="http://schemas.openxmlformats.org/officeDocument/2006/relationships/hyperlink" Target="https://hal.science/hal-05506819v1" TargetMode="External"/><Relationship Id="rId68" Type="http://schemas.openxmlformats.org/officeDocument/2006/relationships/hyperlink" Target="https://hal.science/search/index/?q=*&amp;authFullName_s=Claude Payri" TargetMode="External"/><Relationship Id="rId69" Type="http://schemas.openxmlformats.org/officeDocument/2006/relationships/hyperlink" Target="https://hal.science/search/index/?q=*&amp;authFullName_s=Christophe Sand" TargetMode="External"/><Relationship Id="rId70" Type="http://schemas.openxmlformats.org/officeDocument/2006/relationships/hyperlink" Target="https://hal.science/search/index/?q=*&amp;authFullName_s=Eric Vidal" TargetMode="External"/><Relationship Id="rId71" Type="http://schemas.openxmlformats.org/officeDocument/2006/relationships/hyperlink" Target="https://hal.science/search/index/?q=*&amp;authFullName_s=Stephanie Domergue" TargetMode="External"/><Relationship Id="rId72" Type="http://schemas.openxmlformats.org/officeDocument/2006/relationships/hyperlink" Target="https://unc.hal.science/hal-05492101v1" TargetMode="External"/><Relationship Id="rId73" Type="http://schemas.openxmlformats.org/officeDocument/2006/relationships/hyperlink" Target="https://hal.science/search/index/?q=*&amp;authFullName_s=Peter Scriver" TargetMode="External"/><Relationship Id="rId74" Type="http://schemas.openxmlformats.org/officeDocument/2006/relationships/hyperlink" Target="https://hal.science/search/index/?q=*&amp;authFullName_s=Amit Srivastava" TargetMode="External"/><Relationship Id="rId75" Type="http://schemas.openxmlformats.org/officeDocument/2006/relationships/hyperlink" Target="https://dx.doi.org/10.2307/jj.26248846.13" TargetMode="External"/><Relationship Id="rId76" Type="http://schemas.openxmlformats.org/officeDocument/2006/relationships/hyperlink" Target="https://unc.hal.science/hal-05327024v1" TargetMode="External"/><Relationship Id="rId77" Type="http://schemas.openxmlformats.org/officeDocument/2006/relationships/hyperlink" Target="https://hal.science/search/index/?q=*&amp;authFullName_s=Stuart Bedford" TargetMode="External"/><Relationship Id="rId78" Type="http://schemas.openxmlformats.org/officeDocument/2006/relationships/hyperlink" Target="https://unc.hal.science/hal-05326989v1" TargetMode="External"/><Relationship Id="rId79" Type="http://schemas.openxmlformats.org/officeDocument/2006/relationships/hyperlink" Target="https://unc.hal.science/hal-04443314v1" TargetMode="External"/><Relationship Id="rId80" Type="http://schemas.openxmlformats.org/officeDocument/2006/relationships/hyperlink" Target="https://unc.hal.science/hal-05326988v1" TargetMode="External"/><Relationship Id="rId81" Type="http://schemas.openxmlformats.org/officeDocument/2006/relationships/hyperlink" Target="https://unc.hal.science/hal-05327020v1" TargetMode="External"/><Relationship Id="rId82" Type="http://schemas.openxmlformats.org/officeDocument/2006/relationships/hyperlink" Target="https://unc.hal.science/hal-05326987v1" TargetMode="External"/><Relationship Id="rId83" Type="http://schemas.openxmlformats.org/officeDocument/2006/relationships/hyperlink" Target="https://hal.science/search/index/?q=*&amp;authFullName_s=Yves Bealo Gony" TargetMode="External"/><Relationship Id="rId84" Type="http://schemas.openxmlformats.org/officeDocument/2006/relationships/hyperlink" Target="https://unc.hal.science/hal-03714862v1" TargetMode="External"/><Relationship Id="rId85" Type="http://schemas.openxmlformats.org/officeDocument/2006/relationships/hyperlink" Target="https://unc.hal.science/hal-03593375v1" TargetMode="External"/><Relationship Id="rId86" Type="http://schemas.openxmlformats.org/officeDocument/2006/relationships/hyperlink" Target="https://unc.hal.science/hal-03593378v1" TargetMode="External"/><Relationship Id="rId87" Type="http://schemas.openxmlformats.org/officeDocument/2006/relationships/hyperlink" Target="https://unc.hal.science/hal-03593387v1" TargetMode="External"/><Relationship Id="rId88" Type="http://schemas.openxmlformats.org/officeDocument/2006/relationships/hyperlink" Target="https://unc.hal.science/hal-03593382v1" TargetMode="External"/><Relationship Id="rId89" Type="http://schemas.openxmlformats.org/officeDocument/2006/relationships/hyperlink" Target="https://hal.science/hal-03352533v1" TargetMode="External"/><Relationship Id="rId90" Type="http://schemas.openxmlformats.org/officeDocument/2006/relationships/hyperlink" Target="https://unc.hal.science/hal-05589135v1" TargetMode="External"/><Relationship Id="rId91" Type="http://schemas.openxmlformats.org/officeDocument/2006/relationships/hyperlink" Target="https://www.unc.nc/recherche/presses-universitaires/presentation/" TargetMode="External"/><Relationship Id="rId92" Type="http://schemas.openxmlformats.org/officeDocument/2006/relationships/hyperlink" Target="https://hal.science/hal-03836273v1" TargetMode="External"/><Relationship Id="rId93" Type="http://schemas.openxmlformats.org/officeDocument/2006/relationships/hyperlink" Target="https://hal.science/hal-03836272v1" TargetMode="External"/><Relationship Id="rId94" Type="http://schemas.openxmlformats.org/officeDocument/2006/relationships/hyperlink" Target="https://hal.science/hal-03314149v1" TargetMode="External"/><Relationship Id="rId95" Type="http://schemas.openxmlformats.org/officeDocument/2006/relationships/hyperlink" Target="https://hal.science/search/index/?q=*&amp;authFullName_s=C. Sand" TargetMode="External"/><Relationship Id="rId96" Type="http://schemas.openxmlformats.org/officeDocument/2006/relationships/hyperlink" Target="https://hal.science/search/index/?q=*&amp;authFullName_s=J. Bol&#233;" TargetMode="External"/><Relationship Id="rId97" Type="http://schemas.openxmlformats.org/officeDocument/2006/relationships/hyperlink" Target="https://hal.science/search/index/?q=*&amp;authFullName_s=A.J. Ouetcho" TargetMode="External"/><Relationship Id="rId98" Type="http://schemas.openxmlformats.org/officeDocument/2006/relationships/hyperlink" Target="https://unc.hal.science/hal-05328942v1" TargetMode="External"/><Relationship Id="rId99" Type="http://schemas.openxmlformats.org/officeDocument/2006/relationships/hyperlink" Target="https://hal.science/hal-04950631v1" TargetMode="External"/><Relationship Id="rId100" Type="http://schemas.openxmlformats.org/officeDocument/2006/relationships/hyperlink" Target="https://hal.science/search/index/?q=*&amp;authFullName_s=No&#233;mie Beck" TargetMode="External"/><Relationship Id="rId101" Type="http://schemas.openxmlformats.org/officeDocument/2006/relationships/hyperlink" Target="https://unc.hal.science/hal-05328947v1" TargetMode="External"/><Relationship Id="rId102" Type="http://schemas.openxmlformats.org/officeDocument/2006/relationships/hyperlink" Target="https://hal.science/search/index/?q=*&amp;authFullName_s=Eric Conte" TargetMode="External"/><Relationship Id="rId103" Type="http://schemas.openxmlformats.org/officeDocument/2006/relationships/hyperlink" Target="https://unc.hal.science/hal-04472033v1" TargetMode="External"/><Relationship Id="rId104" Type="http://schemas.openxmlformats.org/officeDocument/2006/relationships/hyperlink" Target="https://unc.hal.science/hal-04472031v1" TargetMode="External"/><Relationship Id="rId105" Type="http://schemas.openxmlformats.org/officeDocument/2006/relationships/hyperlink" Target="https://unc.hal.science/hal-04472030v1" TargetMode="External"/><Relationship Id="rId106" Type="http://schemas.openxmlformats.org/officeDocument/2006/relationships/hyperlink" Target="https://hal.science/search/index/?q=*&amp;authFullName_s=Malia Terebo" TargetMode="External"/><Relationship Id="rId107" Type="http://schemas.openxmlformats.org/officeDocument/2006/relationships/hyperlink" Target="https://hal.science/search/index/?q=*&amp;authFullName_s=Sandra Maillot-Win-Nemou" TargetMode="External"/><Relationship Id="rId108" Type="http://schemas.openxmlformats.org/officeDocument/2006/relationships/hyperlink" Target="https://hal.science/search/index/?q=*&amp;authFullName_s=Jean-Marie Wadrawane" TargetMode="External"/><Relationship Id="rId109" Type="http://schemas.openxmlformats.org/officeDocument/2006/relationships/hyperlink" Target="https://unc.hal.science/hal-04472032v1" TargetMode="External"/><Relationship Id="rId110" Type="http://schemas.openxmlformats.org/officeDocument/2006/relationships/hyperlink" Target="https://hal.science/hal-04186255v1" TargetMode="External"/><Relationship Id="rId111" Type="http://schemas.openxmlformats.org/officeDocument/2006/relationships/hyperlink" Target="https://hal.science/search/index/?q=*&amp;authFullName_s=Isaake Tuikalepa" TargetMode="External"/><Relationship Id="rId112" Type="http://schemas.openxmlformats.org/officeDocument/2006/relationships/hyperlink" Target="https://hal.science/search/index/?q=*&amp;authFullName_s=Waixen Waikata" TargetMode="External"/><Relationship Id="rId113" Type="http://schemas.openxmlformats.org/officeDocument/2006/relationships/hyperlink" Target="https://hal.science/search/index/?q=*&amp;authFullName_s=Akila Akila Nedjar-Guerre (france)" TargetMode="External"/><Relationship Id="rId114" Type="http://schemas.openxmlformats.org/officeDocument/2006/relationships/hyperlink" Target="https://unc.hal.science/hal-04472035v1" TargetMode="External"/><Relationship Id="rId115" Type="http://schemas.openxmlformats.org/officeDocument/2006/relationships/hyperlink" Target="https://hal.science/hal-03934713v1" TargetMode="External"/><Relationship Id="rId116" Type="http://schemas.openxmlformats.org/officeDocument/2006/relationships/hyperlink" Target="https://unc.hal.science/hal-03593391v1" TargetMode="External"/><Relationship Id="rId117" Type="http://schemas.openxmlformats.org/officeDocument/2006/relationships/hyperlink" Target="https://unc.hal.science/hal-03593390v1" TargetMode="External"/><Relationship Id="rId118" Type="http://schemas.openxmlformats.org/officeDocument/2006/relationships/hyperlink" Target="https://unc.hal.science/hal-03593389v1" TargetMode="External"/><Relationship Id="rId119" Type="http://schemas.openxmlformats.org/officeDocument/2006/relationships/hyperlink" Target="https://hal.science/search/index/?q=*&amp;authFullName_s=Leal Tamarii" TargetMode="External"/><Relationship Id="rId120" Type="http://schemas.openxmlformats.org/officeDocument/2006/relationships/hyperlink" Target="https://hal.science/search/index/?q=*&amp;authFullName_s=Vincent Marolleau" TargetMode="External"/><Relationship Id="rId121" Type="http://schemas.openxmlformats.org/officeDocument/2006/relationships/hyperlink" Target="https://hal.science/hal-03937752v1" TargetMode="External"/><Relationship Id="rId122" Type="http://schemas.openxmlformats.org/officeDocument/2006/relationships/hyperlink" Target="https://hal.science/hal-03387772v1" TargetMode="External"/><Relationship Id="rId123" Type="http://schemas.openxmlformats.org/officeDocument/2006/relationships/hyperlink" Target="https://hal.science/hal-03387773v1" TargetMode="External"/><Relationship Id="rId124" Type="http://schemas.openxmlformats.org/officeDocument/2006/relationships/hyperlink" Target="https://hal.science/hal-03387469v1" TargetMode="External"/><Relationship Id="rId125" Type="http://schemas.openxmlformats.org/officeDocument/2006/relationships/hyperlink" Target="https://hal.science/hal-03387453v1" TargetMode="External"/><Relationship Id="rId126" Type="http://schemas.openxmlformats.org/officeDocument/2006/relationships/hyperlink" Target="https://hal.science/search/index/?q=*&amp;authFullName_s=A. Ouetcho" TargetMode="External"/><Relationship Id="rId127" Type="http://schemas.openxmlformats.org/officeDocument/2006/relationships/hyperlink" Target="https://hal.science/hal-03387454v1" TargetMode="External"/><Relationship Id="rId128" Type="http://schemas.openxmlformats.org/officeDocument/2006/relationships/hyperlink" Target="https://unc.hal.science/tel-05327035v1" TargetMode="External"/><Relationship Id="rId129" Type="http://schemas.openxmlformats.org/officeDocument/2006/relationships/hyperlink" Target="https://hal.science/hal-02973263v1" TargetMode="External"/><Relationship Id="rId130" Type="http://schemas.openxmlformats.org/officeDocument/2006/relationships/hyperlink" Target="https://hal.science/search/index/?q=*&amp;authFullName_s=V. Marolleau" TargetMode="External"/><Relationship Id="rId131" Type="http://schemas.openxmlformats.org/officeDocument/2006/relationships/hyperlink" Target="https://hal.science/hal-03379403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Lagarde</dc:title>
  <dc:description>CV</dc:description>
  <dc:subject/>
  <cp:keywords/>
  <cp:category/>
  <cp:lastModifiedBy/>
  <dcterms:created xsi:type="dcterms:W3CDTF">2026-04-30T19:24:33+02:00</dcterms:created>
  <dcterms:modified xsi:type="dcterms:W3CDTF">2026-04-30T19:24:33+02:00</dcterms:modified>
</cp:coreProperties>
</file>

<file path=docProps/custom.xml><?xml version="1.0" encoding="utf-8"?>
<Properties xmlns="http://schemas.openxmlformats.org/officeDocument/2006/custom-properties" xmlns:vt="http://schemas.openxmlformats.org/officeDocument/2006/docPropsVTypes"/>
</file>