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NOÉ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louis-noe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0009-0002-6556-044X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privés via la messagerie professionnelle et nullité du licenciement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600 - supplément du 4 février 2025,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divertir ou travailler : un faux dilemme en droit du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Noé</w:t>
              </w:r>
            </w:hyperlink>
          </w:p>
          <w:p>
            <w:pPr/>
            <w:r>
              <w:rPr/>
              <w:t xml:space="preserve">Geoffray Brunaux; Syliane Badran; Laura Champain; Sarah Dandonneau. </w:t>
            </w:r>
            <w:r>
              <w:rPr>
                <w:i w:val="1"/>
                <w:iCs w:val="1"/>
              </w:rPr>
              <w:t xml:space="preserve">Divertissement et droit</w:t>
            </w:r>
            <w:r>
              <w:rPr/>
              <w:t xml:space="preserve">, Droit et science politique, Mare &amp; Martin, pp.167-181, 2024, 9782386000638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hal-04970792v1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7A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noe" TargetMode="External"/><Relationship Id="rId8" Type="http://schemas.openxmlformats.org/officeDocument/2006/relationships/hyperlink" Target="https://orcid.org/0009-0002-6556-044X" TargetMode="External"/><Relationship Id="rId9" Type="http://schemas.openxmlformats.org/officeDocument/2006/relationships/hyperlink" Target="https://hal.science/hal-04970855v1" TargetMode="External"/><Relationship Id="rId10" Type="http://schemas.openxmlformats.org/officeDocument/2006/relationships/hyperlink" Target="https://hal.science/search/index/?q=*&amp;authFullName_s=Louis No&#233;" TargetMode="External"/><Relationship Id="rId11" Type="http://schemas.openxmlformats.org/officeDocument/2006/relationships/hyperlink" Target="https://hal.science/hal-0497079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NOÉ</dc:title>
  <dc:description>CV</dc:description>
  <dc:subject/>
  <cp:keywords/>
  <cp:category/>
  <cp:lastModifiedBy/>
  <dcterms:created xsi:type="dcterms:W3CDTF">2026-03-15T06:49:13+01:00</dcterms:created>
  <dcterms:modified xsi:type="dcterms:W3CDTF">2026-03-15T06:49:13+01:00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