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CLOCHEY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une initiative d’agriculture urbaine en quartiers populaires : nouveaux acteurs du militantisme et de l’entrepreneuriat, perspectives dunkerquoises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(2), pp.327.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⟨10.7202/1092777ar⟩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façon de nommer aux usages des plantes adventices des cultures en pays Jbala (nord du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Supplément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⟨10.4000/ethnoecologie.3154⟩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industrielle : une approche de political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Ville et Agriculture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“Weeds” to Understand Local Perceptions of Environmental Change in a Temperate Rural Area of Southwestern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/>
              <w:t xml:space="preserve">Sourdril Anne, Welch-Devine Meredith, Burke Brian J. </w:t>
            </w:r>
            <w:r>
              <w:rPr>
                <w:i w:val="1"/>
                <w:iCs w:val="1"/>
              </w:rPr>
              <w:t xml:space="preserve">Changing Climate, Changing Worlds - Local Knowledge and the Challenges of Social and Ecological Change</w:t>
            </w:r>
            <w:r>
              <w:rPr/>
              <w:t xml:space="preserve">, Ethnobiology,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pp.71-98, 2020, 978-3-030-37311-5.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⟨10.1007/978-3-030-37312-2_5⟩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hal-02611185v1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941v1" TargetMode="External"/><Relationship Id="rId8" Type="http://schemas.openxmlformats.org/officeDocument/2006/relationships/hyperlink" Target="https://hal.science/search/index/?q=*&amp;authFullName_s=Louise Clochey" TargetMode="External"/><Relationship Id="rId9" Type="http://schemas.openxmlformats.org/officeDocument/2006/relationships/hyperlink" Target="https://hal.science/search/index/?q=*&amp;authFullName_s=Val&#233;rie Lavaud-Letilleul" TargetMode="External"/><Relationship Id="rId10" Type="http://schemas.openxmlformats.org/officeDocument/2006/relationships/hyperlink" Target="https://hal.science/search/index/?q=*&amp;authFullName_s=&#201;lodie Valette" TargetMode="External"/><Relationship Id="rId11" Type="http://schemas.openxmlformats.org/officeDocument/2006/relationships/hyperlink" Target="https://dx.doi.org/10.7202/1092777ar" TargetMode="External"/><Relationship Id="rId12" Type="http://schemas.openxmlformats.org/officeDocument/2006/relationships/hyperlink" Target="https://hal.science/hal-03889931v1" TargetMode="External"/><Relationship Id="rId13" Type="http://schemas.openxmlformats.org/officeDocument/2006/relationships/hyperlink" Target="https://hal.science/search/index/?q=*&amp;authFullName_s=Yildiz Aumeeruddy-Thomas" TargetMode="External"/><Relationship Id="rId14" Type="http://schemas.openxmlformats.org/officeDocument/2006/relationships/hyperlink" Target="https://dx.doi.org/10.4000/ethnoecologie.3154" TargetMode="External"/><Relationship Id="rId15" Type="http://schemas.openxmlformats.org/officeDocument/2006/relationships/hyperlink" Target="https://hal.science/hal-04775813v1" TargetMode="External"/><Relationship Id="rId16" Type="http://schemas.openxmlformats.org/officeDocument/2006/relationships/hyperlink" Target="https://hal.inrae.fr/hal-02611185v1" TargetMode="External"/><Relationship Id="rId17" Type="http://schemas.openxmlformats.org/officeDocument/2006/relationships/hyperlink" Target="https://hal.science/search/index/?q=*&amp;authFullName_s=Anne A. Sourdril" TargetMode="External"/><Relationship Id="rId18" Type="http://schemas.openxmlformats.org/officeDocument/2006/relationships/hyperlink" Target="https://hal.science/search/index/?q=*&amp;authFullName_s=Emilie Andrieu" TargetMode="External"/><Relationship Id="rId19" Type="http://schemas.openxmlformats.org/officeDocument/2006/relationships/hyperlink" Target="https://hal.science/search/index/?q=*&amp;authFullName_s=C&#233;cile Barnaud" TargetMode="External"/><Relationship Id="rId20" Type="http://schemas.openxmlformats.org/officeDocument/2006/relationships/hyperlink" Target="https://hal.science/search/index/?q=*&amp;authFullName_s=Marc Deconchat" TargetMode="External"/><Relationship Id="rId21" Type="http://schemas.openxmlformats.org/officeDocument/2006/relationships/hyperlink" Target="https://www.springer.com/gp/book/9783030373115" TargetMode="External"/><Relationship Id="rId22" Type="http://schemas.openxmlformats.org/officeDocument/2006/relationships/hyperlink" Target="https://dx.doi.org/10.1007/978-3-030-37312-2_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CLOCHEY</dc:title>
  <dc:description>CV</dc:description>
  <dc:subject/>
  <cp:keywords/>
  <cp:category/>
  <cp:lastModifiedBy/>
  <dcterms:created xsi:type="dcterms:W3CDTF">2026-04-02T06:27:24+02:00</dcterms:created>
  <dcterms:modified xsi:type="dcterms:W3CDTF">2026-04-02T06:27:24+02:00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