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Dehondt </w:t>
      </w:r>
      <w:r>
        <w:rPr>
          <w:color w:val="641e6e"/>
        </w:rPr>
        <w:t xml:space="preserve">Maîtresse de conférences en littérature comparée à l'université de Caen Normandie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l'ENS-Ulm (B/L 2010), agrégée de lettres modernes (2015), docteure en littérature comparée (2021), Louise Dehondt est maîtresse de conférences à l'université de Caen Normandie depuis septembre 2023. Sa thèse, préparée sous la direction d'Anne Duprat à l'Université de Picardie Jules Verne, intitulée </w:t>
      </w:r>
      <w:r>
        <w:rPr>
          <w:i w:val="1"/>
          <w:iCs w:val="1"/>
        </w:rPr>
        <w:t xml:space="preserve">Le Poète, la rose et le sablier</w:t>
      </w:r>
      <w:r>
        <w:rPr/>
        <w:t xml:space="preserve">, est consacrée à l'étude des représentations de la vieillesse féminine dans la poésie en langue romane de la Renaissance et de l'âge baroque et a été récompensée par le prix de thèse 2022 de la SFLGC. Ses travaux portent sur la littérature européenne de la première modernité et sur la poésie en langue romane.</w:t>
      </w:r>
    </w:p>
    <w:p>
      <w:pPr/>
      <w:r>
        <w:rPr>
          <w:b w:val="1"/>
          <w:bCs w:val="1"/>
        </w:rPr>
        <w:t xml:space="preserve">Postes occupés</w:t>
      </w:r>
      <w:r>
        <w:rPr/>
        <w:t xml:space="preserve">2023- : Maîtresse de conférences à l'université de Caen Normandie2021-2023 : Ingénieure d'études PRC-ANR ALEA, porté par Anne Duprat2018-2021 : ATER à temps plein à l'université de Picardie - Jules Verne2015-2018 : Doctorante contractuelle chargée d'enseignement à l'université de Picardie - Jules Verne</w:t>
      </w:r>
    </w:p>
    <w:p>
      <w:pPr/>
      <w:r>
        <w:rPr>
          <w:b w:val="1"/>
          <w:bCs w:val="1"/>
        </w:rPr>
        <w:t xml:space="preserve">Domaines linguistiques</w:t>
      </w:r>
      <w:r>
        <w:rPr/>
        <w:t xml:space="preserve">Français, italien, espagnol, portugais, roumain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Poète, la rose et le sablier. Représentations de la vieillesse féminine dans la poésie en langue romane de la Renaissance et de l'âge baroque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Littératures. Université de Picardie Jules Verne,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tel-03671848v1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&amp;lt;i&amp;gt;Paroles d'élèves dans l'Europe moderne&amp;lt;/i&amp;gt;, Christine Bénévent, Emmanuelle Chapron, Cécile Boulaire et Xavier Bisaro (eds), Brepols,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2025, 78 (2), pp.572-573.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⟨10.1017/rqx.2024.293⟩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Olivier Chiquet, Penser la laideur dans l'art italien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2023, 29, pp.114-116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hasard et destinée: contingences de la rencontre dans les recueils amoureux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2023, De la contingence créatrice : la rencontre comme matrice littéraire à la Renaissance, 14, pp.58-72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marâtre indifférente et le poète inconsolable (Du Bellay, Ronsard, Leopardi)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2021, Marâtre Nature. Quand Gaïa contre-attaque, 1,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de la fortune dans la Renaissance européenne : entre hasard et Providence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Buttay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pp.27-90, 2025, 978-2-2711-4455-3.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⟨10.4000/14b4n⟩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1340-1610. Figures of Fortune in the European Renaissance: Chance and Providence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Viaud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Tarrête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Duprat; Fiona McIntosh- Varjabédian; Anne-Gaëlle Weber. </w:t>
            </w:r>
            <w:r>
              <w:rPr>
                <w:i w:val="1"/>
                <w:iCs w:val="1"/>
              </w:rPr>
              <w:t xml:space="preserve">Figures of Chance I. Chance in Literature and the Arts (16th–21st Centuries)</w:t>
            </w:r>
            <w:r>
              <w:rPr/>
              <w:t xml:space="preserve">, Routledge, pp.19-96, 2024, 978-1-032-35862-8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la vieille femme pour guérir les maux d'amour dans la poésie française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Gautier Amiel; Adeline Lionetto; Dimitri Mézière. </w:t>
            </w:r>
            <w:r>
              <w:rPr>
                <w:i w:val="1"/>
                <w:iCs w:val="1"/>
              </w:rPr>
              <w:t xml:space="preserve">Les Remèdes à l'amour de l'Antiquité au XVIIIe siècle</w:t>
            </w:r>
            <w:r>
              <w:rPr/>
              <w:t xml:space="preserve">, Classiques Garnier, pp.263-279,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“Hé ! que ne sui-je puce !” Puces et démangeaisons du désir dans la poésie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Yvan Daniel; Alain Montandon; Jessica Wilker (éds.). </w:t>
            </w:r>
            <w:r>
              <w:rPr>
                <w:i w:val="1"/>
                <w:iCs w:val="1"/>
              </w:rPr>
              <w:t xml:space="preserve">Poétiques et poésie de l'insecte</w:t>
            </w:r>
            <w:r>
              <w:rPr/>
              <w:t xml:space="preserve">, Honoré Champion, pp.37-54,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Alain Montandon (dir.). </w:t>
            </w:r>
            <w:r>
              <w:rPr>
                <w:i w:val="1"/>
                <w:iCs w:val="1"/>
              </w:rPr>
              <w:t xml:space="preserve">Dictionnaire littéraire et culturel de l'insecte</w:t>
            </w:r>
            <w:r>
              <w:rPr/>
              <w:t xml:space="preserve">, Honoré Champion, pp.731-746, 2023, Dictionnaires et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genrées : anticipations et urgences dans la poésie amoureuse de la Renaissance, le cas du carpe diem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Alicia Viaud; Justine Le Floc'h. </w:t>
            </w:r>
            <w:r>
              <w:rPr>
                <w:i w:val="1"/>
                <w:iCs w:val="1"/>
              </w:rPr>
              <w:t xml:space="preserve">Les vices du temps. Précipitation, impatience et inquiétude aux XVIe et XVIIe siècles</w:t>
            </w:r>
            <w:r>
              <w:rPr/>
              <w:t xml:space="preserve">, Honoré Champion, pp.187-202, 2023, Moralia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hal-04342168v1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 comme laine&amp;quot; mais viril ? Mollesse phallique et virilité dans la poésie satirique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Daniel Maira; Teodoro Patera; Freya Baur. </w:t>
            </w:r>
            <w:r>
              <w:rPr>
                <w:i w:val="1"/>
                <w:iCs w:val="1"/>
              </w:rPr>
              <w:t xml:space="preserve">Mollesses de la Renaissance. Défaillances et assouplissement du masculin</w:t>
            </w:r>
            <w:r>
              <w:rPr/>
              <w:t xml:space="preserve">, 171, Droz, pp.215-233, 2021,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Ores femme n’estant plus&amp;quot; ? Interactions entre âge et genre chez Ronsard et Baudelaire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Marie-Françoise Berthu-Courtivron; Fabienne Pomel. </w:t>
            </w:r>
            <w:r>
              <w:rPr>
                <w:i w:val="1"/>
                <w:iCs w:val="1"/>
              </w:rPr>
              <w:t xml:space="preserve">Le genre en littérature : les reconfigurations Masculin/Féminin du Moyen-Âge à l’extrême contemporain</w:t>
            </w:r>
            <w:r>
              <w:rPr/>
              <w:t xml:space="preserve">, Presses Universitaires de Rennes, pp.157-167,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Postiches et artifices : anatomies de la vieille femme fardée, une entreprise de décomposition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</w:p>
          <w:p>
            <w:pPr/>
            <w:r>
              <w:rPr/>
              <w:t xml:space="preserve">Julien Goeury; Thomas Hunkeler. </w:t>
            </w:r>
            <w:r>
              <w:rPr>
                <w:i w:val="1"/>
                <w:iCs w:val="1"/>
              </w:rPr>
              <w:t xml:space="preserve">Anatomie d'une anatomie. Nouvelles recherches sur le blason du corps féminin</w:t>
            </w:r>
            <w:r>
              <w:rPr/>
              <w:t xml:space="preserve">, 157, Droz, pp.653-670, 2018, Cahiers d'Humanisme et Renaissance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L'aventure. Jankélévitch, L'aventure ; Homère, L'Odyssée ; Conrad, Au coeur des ténèbres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Pierre-Alban Gutkin-Guinfolleau</w:t>
              </w:r>
            </w:hyperlink>
          </w:p>
          <w:p>
            <w:pPr/>
            <w:r>
              <w:rPr/>
              <w:t xml:space="preserve">Atlande, 2017, Clefs concours Français Philo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mondes, nouveaux romans ? Actes du XLe congrès de la SFLGC [en ligne]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Duprat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Gayraud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Bibliothèque électronique de Littérature comparée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Hasard et reconnaissance en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Dehondt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Guerrier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Correard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Guiomar Hautcoeur Pérez-Espejo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Hasard et reconnaissance dans la littérature</w:t>
            </w:r>
            <w:r>
              <w:rPr/>
              <w:t xml:space="preserve">, Publications de l'ANR ALEA, 82 p.,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⟨10.58079/vwgy⟩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hal-04511124v1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671848v1" TargetMode="External"/><Relationship Id="rId8" Type="http://schemas.openxmlformats.org/officeDocument/2006/relationships/hyperlink" Target="https://hal.science/search/index/?q=*&amp;authFullName_s=Louise Dehondt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527148v1" TargetMode="External"/><Relationship Id="rId11" Type="http://schemas.openxmlformats.org/officeDocument/2006/relationships/hyperlink" Target="https://dx.doi.org/10.1017/rqx.2024.293" TargetMode="External"/><Relationship Id="rId12" Type="http://schemas.openxmlformats.org/officeDocument/2006/relationships/hyperlink" Target="https://hal.science/hal-04342744v1" TargetMode="External"/><Relationship Id="rId13" Type="http://schemas.openxmlformats.org/officeDocument/2006/relationships/hyperlink" Target="https://hal.science/hal-04098960v1" TargetMode="External"/><Relationship Id="rId14" Type="http://schemas.openxmlformats.org/officeDocument/2006/relationships/hyperlink" Target="https://hal.science/hal-03670800v1" TargetMode="External"/><Relationship Id="rId15" Type="http://schemas.openxmlformats.org/officeDocument/2006/relationships/hyperlink" Target="https://hal.science/hal-05064512v1" TargetMode="External"/><Relationship Id="rId16" Type="http://schemas.openxmlformats.org/officeDocument/2006/relationships/hyperlink" Target="https://hal.science/search/index/?q=*&amp;authFullName_s=Olivier Guerrier" TargetMode="External"/><Relationship Id="rId17" Type="http://schemas.openxmlformats.org/officeDocument/2006/relationships/hyperlink" Target="https://hal.science/search/index/?q=*&amp;authFullName_s=Florence Buttay" TargetMode="External"/><Relationship Id="rId18" Type="http://schemas.openxmlformats.org/officeDocument/2006/relationships/hyperlink" Target="https://hal.science/search/index/?q=*&amp;authFullName_s=Nicolas Correard" TargetMode="External"/><Relationship Id="rId19" Type="http://schemas.openxmlformats.org/officeDocument/2006/relationships/hyperlink" Target="https://hal.science/search/index/?q=*&amp;authFullName_s=Marie-Luce Demonet" TargetMode="External"/><Relationship Id="rId20" Type="http://schemas.openxmlformats.org/officeDocument/2006/relationships/hyperlink" Target="https://dx.doi.org/10.4000/14b4n" TargetMode="External"/><Relationship Id="rId21" Type="http://schemas.openxmlformats.org/officeDocument/2006/relationships/hyperlink" Target="https://hal.science/hal-05064492v1" TargetMode="External"/><Relationship Id="rId22" Type="http://schemas.openxmlformats.org/officeDocument/2006/relationships/hyperlink" Target="https://hal.science/search/index/?q=*&amp;authFullName_s=Enrica Zanin" TargetMode="External"/><Relationship Id="rId23" Type="http://schemas.openxmlformats.org/officeDocument/2006/relationships/hyperlink" Target="https://hal.science/search/index/?q=*&amp;authFullName_s=Alicia Viaud" TargetMode="External"/><Relationship Id="rId24" Type="http://schemas.openxmlformats.org/officeDocument/2006/relationships/hyperlink" Target="https://hal.science/search/index/?q=*&amp;authFullName_s=Alexandre Tarr&#234;te" TargetMode="External"/><Relationship Id="rId25" Type="http://schemas.openxmlformats.org/officeDocument/2006/relationships/hyperlink" Target="https://hal.science/hal-04342268v1" TargetMode="External"/><Relationship Id="rId26" Type="http://schemas.openxmlformats.org/officeDocument/2006/relationships/hyperlink" Target="https://hal.science/hal-04342159v1" TargetMode="External"/><Relationship Id="rId27" Type="http://schemas.openxmlformats.org/officeDocument/2006/relationships/hyperlink" Target="https://hal.science/hal-04342758v1" TargetMode="External"/><Relationship Id="rId28" Type="http://schemas.openxmlformats.org/officeDocument/2006/relationships/hyperlink" Target="https://hal.science/hal-04342168v1" TargetMode="External"/><Relationship Id="rId29" Type="http://schemas.openxmlformats.org/officeDocument/2006/relationships/hyperlink" Target="https://hal.science/hal-03670809v1" TargetMode="External"/><Relationship Id="rId30" Type="http://schemas.openxmlformats.org/officeDocument/2006/relationships/hyperlink" Target="https://hal.science/hal-03670816v1" TargetMode="External"/><Relationship Id="rId31" Type="http://schemas.openxmlformats.org/officeDocument/2006/relationships/hyperlink" Target="https://hal.science/hal-03670823v1" TargetMode="External"/><Relationship Id="rId32" Type="http://schemas.openxmlformats.org/officeDocument/2006/relationships/hyperlink" Target="https://hal.science/hal-04342668v1" TargetMode="External"/><Relationship Id="rId33" Type="http://schemas.openxmlformats.org/officeDocument/2006/relationships/hyperlink" Target="https://hal.science/search/index/?q=*&amp;authFullName_s=Laurence Gauthier" TargetMode="External"/><Relationship Id="rId34" Type="http://schemas.openxmlformats.org/officeDocument/2006/relationships/hyperlink" Target="https://hal.science/search/index/?q=*&amp;authFullName_s=Pierre-Alban Gutkin-Guinfolleau" TargetMode="External"/><Relationship Id="rId35" Type="http://schemas.openxmlformats.org/officeDocument/2006/relationships/hyperlink" Target="https://hal.science/hal-04428976v1" TargetMode="External"/><Relationship Id="rId36" Type="http://schemas.openxmlformats.org/officeDocument/2006/relationships/hyperlink" Target="https://hal.science/search/index/?q=*&amp;authFullName_s=Catherine Grall" TargetMode="External"/><Relationship Id="rId37" Type="http://schemas.openxmlformats.org/officeDocument/2006/relationships/hyperlink" Target="https://hal.science/search/index/?q=*&amp;authFullName_s=Christian Michel" TargetMode="External"/><Relationship Id="rId38" Type="http://schemas.openxmlformats.org/officeDocument/2006/relationships/hyperlink" Target="https://hal.science/search/index/?q=*&amp;authFullName_s=Anne Duprat" TargetMode="External"/><Relationship Id="rId39" Type="http://schemas.openxmlformats.org/officeDocument/2006/relationships/hyperlink" Target="https://hal.science/search/index/?q=*&amp;authFullName_s=Ir&#232;ne Gayraud" TargetMode="External"/><Relationship Id="rId40" Type="http://schemas.openxmlformats.org/officeDocument/2006/relationships/hyperlink" Target="https://sflgc.org/actes/nouveaux-mondes-nouveaux-romans/" TargetMode="External"/><Relationship Id="rId41" Type="http://schemas.openxmlformats.org/officeDocument/2006/relationships/hyperlink" Target="https://hal.science/hal-04511124v1" TargetMode="External"/><Relationship Id="rId42" Type="http://schemas.openxmlformats.org/officeDocument/2006/relationships/hyperlink" Target="https://hal.science/search/index/?q=*&amp;authFullName_s=Camille Esmein-Sarrazin" TargetMode="External"/><Relationship Id="rId43" Type="http://schemas.openxmlformats.org/officeDocument/2006/relationships/hyperlink" Target="https://hal.science/search/index/?q=*&amp;authFullName_s=Guiomar Hautcoeur P&#233;rez-Espejo" TargetMode="External"/><Relationship Id="rId44" Type="http://schemas.openxmlformats.org/officeDocument/2006/relationships/hyperlink" Target="https://dx.doi.org/10.58079/vwgy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Dehondt</dc:title>
  <dc:description>CV</dc:description>
  <dc:subject/>
  <cp:keywords/>
  <cp:category/>
  <cp:lastModifiedBy/>
  <dcterms:created xsi:type="dcterms:W3CDTF">2026-03-16T14:42:22+01:00</dcterms:created>
  <dcterms:modified xsi:type="dcterms:W3CDTF">2026-03-16T14:42:22+01:00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