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DESSAIVRE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louise-dessaivre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0000-0003-1143-9097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089020731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Université de Picardie-Jules Verne, Direction des bibliothèques</w:t>
      </w:r>
    </w:p>
    <w:p>
      <w:pPr/>
      <w:r>
        <w:rPr/>
        <w:t xml:space="preserve">Mail : </w:t>
      </w:r>
      <w:hyperlink r:id="rId10" w:history="1">
        <w:r>
          <w:rPr>
            <w:color w:val="#410a8c"/>
            <w:u w:val="single"/>
          </w:rPr>
          <w:t xml:space="preserve">louise.dessaivre@u-picardie.fr</w:t>
        </w:r>
      </w:hyperlink>
    </w:p>
    <w:p>
      <w:pPr/>
      <w:r>
        <w:rPr/>
        <w:t xml:space="preserve">Née le 23 mai 1963, à Amiens</w:t>
      </w:r>
    </w:p>
    <w:p>
      <w:pPr/>
      <w:r>
        <w:rPr>
          <w:b w:val="1"/>
          <w:bCs w:val="1"/>
        </w:rPr>
        <w:t xml:space="preserve">Expériences professionnelles</w:t>
      </w:r>
    </w:p>
    <w:p>
      <w:pPr/>
      <w:r>
        <w:rPr/>
        <w:t xml:space="preserve">Conservateur général, Direction des bibliothèques de l’Université de Picardie Jules Verne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Responsable des services aux chercheurs 2021-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Directrice des bibliothèques universitaires 2009-2021</w:t>
      </w:r>
    </w:p>
    <w:p>
      <w:pPr/>
      <w:r>
        <w:rPr/>
        <w:t xml:space="preserve">Conservateur, SCD de l’Université de Picardie Jules Verne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Responsable des Bibliothèques Lettres puis Droit-Sciences 1996-2009</w:t>
      </w:r>
    </w:p>
    <w:p>
      <w:pPr/>
      <w:r>
        <w:rPr/>
        <w:t xml:space="preserve">Conservateur, SCD de l’Université de Rouen Haute-Normandie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Responsable de la section Sciences et techniques 1987-1996</w:t>
      </w:r>
    </w:p>
    <w:p>
      <w:pPr/>
      <w:r>
        <w:rPr>
          <w:b w:val="1"/>
          <w:bCs w:val="1"/>
        </w:rPr>
        <w:t xml:space="preserve">Formation initiale, diplômes</w:t>
      </w:r>
    </w:p>
    <w:p>
      <w:pPr>
        <w:numPr>
          <w:ilvl w:val="0"/>
          <w:numId w:val="5"/>
        </w:numPr>
      </w:pPr>
      <w:r>
        <w:rPr/>
        <w:t xml:space="preserve">Baccalauréat série L, Lycée Louis Thuillier, Amiens (1980)</w:t>
      </w:r>
    </w:p>
    <w:p>
      <w:pPr>
        <w:numPr>
          <w:ilvl w:val="0"/>
          <w:numId w:val="5"/>
        </w:numPr>
      </w:pPr>
      <w:r>
        <w:rPr/>
        <w:t xml:space="preserve">Licence d’histoire, Université de Paris 4 (1985)</w:t>
      </w:r>
    </w:p>
    <w:p>
      <w:pPr>
        <w:numPr>
          <w:ilvl w:val="0"/>
          <w:numId w:val="5"/>
        </w:numPr>
      </w:pPr>
      <w:r>
        <w:rPr/>
        <w:t xml:space="preserve">Diplôme d’archiviste paléographe, École nationale des chartes (1987)</w:t>
      </w:r>
    </w:p>
    <w:p>
      <w:pPr>
        <w:numPr>
          <w:ilvl w:val="0"/>
          <w:numId w:val="5"/>
        </w:numPr>
      </w:pPr>
      <w:r>
        <w:rPr/>
        <w:t xml:space="preserve">Diplôme de conservateur des bibliothèques (1987)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Amiens et saint Martin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Dessaivre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antiquaires de Picardie</w:t>
            </w:r>
            <w:r>
              <w:rPr/>
              <w:t xml:space="preserve">, 2017, 71, pp.301-325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hal-03425732v1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Amiens sous le Second Empire, entre archaïsme et haussmannisation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Dessaivre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antiquaires de Picardie</w:t>
            </w:r>
            <w:r>
              <w:rPr/>
              <w:t xml:space="preserve">, 2016, 70 (713-714), pp.604-638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hal-03425854v1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Jussieu, une dynastie de botanistes au siècle des Lumières (1680-1789)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Louise Audelin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nationale des chartes, Positions des thèses..</w:t>
            </w:r>
            <w:r>
              <w:rPr/>
              <w:t xml:space="preserve">, 1986,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hal-03425859v1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Australiens dans la Somme : traces patrimoniales d'un sacrifice (1918-1938)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Dessaivre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Océaniens dans la Grande Guerre : nation, nationalisme et sentiment d'appartenance</w:t>
            </w:r>
            <w:r>
              <w:rPr/>
              <w:t xml:space="preserve">,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hal-02468961v1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lyonnaises de la réussite sociale des Jussieu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Louise Audelin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sociétés savantes</w:t>
            </w:r>
            <w:r>
              <w:rPr/>
              <w:t xml:space="preserve">, Comité des travaux historiques et scientifiques, section Histoire des sciences, Apr 1987,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hal-03425868v1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Cathédrales en guerre XVIe-XXIe 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Boniface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Dessaivre</w:t>
              </w:r>
            </w:hyperlink>
          </w:p>
          <w:p>
            <w:pPr/>
            <w:r>
              <w:rPr/>
              <w:t xml:space="preserve">Presses universitaires du Septentrion, 2020, Histoire et civilisations ISSN 1284-5655, 9782757430651.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⟨10.4000/books.septentrion.87811⟩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hal-03425125v1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d'Amiens en guerre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Boniface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Dessaivre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André</w:t>
              </w:r>
            </w:hyperlink>
          </w:p>
          <w:p>
            <w:pPr/>
            <w:r>
              <w:rPr/>
              <w:t xml:space="preserve">Éditions de la Librairie du labyrinthe, 2019, 978-2-918397-25-0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hal-03424065v1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L’impératrice au chevet des Amiénois victimes du choléra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Dessaivre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Encrage Edition</w:t>
              </w:r>
            </w:hyperlink>
            <w:r>
              <w:rPr/>
              <w:t xml:space="preserve">, 2013, Amiens un jour, ISBN 978-2-36058-041-5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hal-03341618v1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Mobilisée, menacée, meurtrie : la cathédrale d’Amiens dans la Grande 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Dessaivre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Cathédrales en guerre XVIe-XXIe siècle</w:t>
            </w:r>
            <w:r>
              <w:rPr/>
              <w:t xml:space="preserve">, Presses universitaires du Septentrion, pp.137-154,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⟨10.4000/books.septentrion.87921⟩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hal-03425371v1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Ferdinand et Berthe LAZARD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Dessaivre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hal-03425716v1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84E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F64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65A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016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DDB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e-dessaivre" TargetMode="External"/><Relationship Id="rId8" Type="http://schemas.openxmlformats.org/officeDocument/2006/relationships/hyperlink" Target="https://orcid.org/0000-0003-1143-9097" TargetMode="External"/><Relationship Id="rId9" Type="http://schemas.openxmlformats.org/officeDocument/2006/relationships/hyperlink" Target="https://www.idref.fr/089020731" TargetMode="External"/><Relationship Id="rId10" Type="http://schemas.openxmlformats.org/officeDocument/2006/relationships/hyperlink" Target="mailto:louise.dessaivre@u-picardie.fr" TargetMode="External"/><Relationship Id="rId11" Type="http://schemas.openxmlformats.org/officeDocument/2006/relationships/hyperlink" Target="https://u-picardie.hal.science/hal-03425732v1" TargetMode="External"/><Relationship Id="rId12" Type="http://schemas.openxmlformats.org/officeDocument/2006/relationships/hyperlink" Target="https://hal.science/search/index/?q=*&amp;authFullName_s=Louise Dessaivre" TargetMode="External"/><Relationship Id="rId13" Type="http://schemas.openxmlformats.org/officeDocument/2006/relationships/hyperlink" Target="https://hal.science/search/index/?q=*&amp;authFullName_s=V&#233;ronique Villain" TargetMode="External"/><Relationship Id="rId14" Type="http://schemas.openxmlformats.org/officeDocument/2006/relationships/hyperlink" Target="https://u-picardie.hal.science/hal-03425854v1" TargetMode="External"/><Relationship Id="rId15" Type="http://schemas.openxmlformats.org/officeDocument/2006/relationships/hyperlink" Target="https://u-picardie.hal.science/hal-03425859v1" TargetMode="External"/><Relationship Id="rId16" Type="http://schemas.openxmlformats.org/officeDocument/2006/relationships/hyperlink" Target="https://hal.science/search/index/?q=*&amp;authFullName_s=Louise Audelin" TargetMode="External"/><Relationship Id="rId17" Type="http://schemas.openxmlformats.org/officeDocument/2006/relationships/hyperlink" Target="https://hal.science/hal-02468961v1" TargetMode="External"/><Relationship Id="rId18" Type="http://schemas.openxmlformats.org/officeDocument/2006/relationships/hyperlink" Target="https://u-picardie.hal.science/hal-03425868v1" TargetMode="External"/><Relationship Id="rId19" Type="http://schemas.openxmlformats.org/officeDocument/2006/relationships/hyperlink" Target="https://u-picardie.hal.science/hal-03425125v1" TargetMode="External"/><Relationship Id="rId20" Type="http://schemas.openxmlformats.org/officeDocument/2006/relationships/hyperlink" Target="https://hal.science/search/index/?q=*&amp;authFullName_s=Xavier Boniface" TargetMode="External"/><Relationship Id="rId21" Type="http://schemas.openxmlformats.org/officeDocument/2006/relationships/hyperlink" Target="https://dx.doi.org/10.4000/books.septentrion.87811" TargetMode="External"/><Relationship Id="rId22" Type="http://schemas.openxmlformats.org/officeDocument/2006/relationships/hyperlink" Target="https://u-picardie.hal.science/hal-03424065v1" TargetMode="External"/><Relationship Id="rId23" Type="http://schemas.openxmlformats.org/officeDocument/2006/relationships/hyperlink" Target="https://hal.science/search/index/?q=*&amp;authFullName_s=Aur&#233;lien Andr&#233;" TargetMode="External"/><Relationship Id="rId24" Type="http://schemas.openxmlformats.org/officeDocument/2006/relationships/hyperlink" Target="https://u-picardie.hal.science/hal-03341618v1" TargetMode="External"/><Relationship Id="rId25" Type="http://schemas.openxmlformats.org/officeDocument/2006/relationships/hyperlink" Target="https://www.encrage.fr/encrage/pages/index.php" TargetMode="External"/><Relationship Id="rId26" Type="http://schemas.openxmlformats.org/officeDocument/2006/relationships/hyperlink" Target="https://u-picardie.hal.science/hal-03425371v1" TargetMode="External"/><Relationship Id="rId27" Type="http://schemas.openxmlformats.org/officeDocument/2006/relationships/hyperlink" Target="https://dx.doi.org/10.4000/books.septentrion.87921" TargetMode="External"/><Relationship Id="rId28" Type="http://schemas.openxmlformats.org/officeDocument/2006/relationships/hyperlink" Target="https://u-picardie.hal.science/hal-03425716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DESSAIVRE</dc:title>
  <dc:description>CV</dc:description>
  <dc:subject/>
  <cp:keywords/>
  <cp:category/>
  <cp:lastModifiedBy/>
  <dcterms:created xsi:type="dcterms:W3CDTF">2026-05-11T03:14:13+02:00</dcterms:created>
  <dcterms:modified xsi:type="dcterms:W3CDTF">2026-05-11T03:14:13+02:00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