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Louise Gomart </w:t>
      </w:r>
      <w:r>
        <w:rPr>
          <w:color w:val="641e6e"/>
        </w:rPr>
        <w:t xml:space="preserve">Louise GomartCNRS permanent researcher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Pottery beyond typology. Deciphering prehistoric communities through the reconstruction of ceramic vessel biographies</w:t>
              </w:r>
            </w:hyperlink>
          </w:p>
          <w:p>
            <w:pPr/>
            <w:hyperlink r:id="rId8" w:history="1">
              <w:r>
                <w:rPr>
                  <w:color w:val="#410a8c"/>
                  <w:u w:val="single"/>
                </w:rPr>
                <w:t xml:space="preserve">Joanna Pyzel</w:t>
              </w:r>
            </w:hyperlink>
            <w:r>
              <w:rPr/>
              <w:t xml:space="preserve">,</w:t>
            </w:r>
            <w:hyperlink r:id="rId9" w:history="1">
              <w:r>
                <w:rPr>
                  <w:color w:val="#410a8c"/>
                  <w:u w:val="single"/>
                </w:rPr>
                <w:t xml:space="preserve">Louise Gomart</w:t>
              </w:r>
            </w:hyperlink>
            <w:r>
              <w:rPr/>
              <w:t xml:space="preserve">,</w:t>
            </w:r>
            <w:hyperlink r:id="rId10" w:history="1">
              <w:r>
                <w:rPr>
                  <w:color w:val="#410a8c"/>
                  <w:u w:val="single"/>
                </w:rPr>
                <w:t xml:space="preserve">Harald Stäuble</w:t>
              </w:r>
            </w:hyperlink>
            <w:r>
              <w:rPr/>
              <w:t xml:space="preserve">,</w:t>
            </w:r>
            <w:hyperlink r:id="rId11" w:history="1">
              <w:r>
                <w:rPr>
                  <w:color w:val="#410a8c"/>
                  <w:u w:val="single"/>
                </w:rPr>
                <w:t xml:space="preserve">Marianna Lymperaki</w:t>
              </w:r>
            </w:hyperlink>
            <w:r>
              <w:rPr/>
              <w:t xml:space="preserve">,</w:t>
            </w:r>
            <w:hyperlink r:id="rId12" w:history="1">
              <w:r>
                <w:rPr>
                  <w:color w:val="#410a8c"/>
                  <w:u w:val="single"/>
                </w:rPr>
                <w:t xml:space="preserve">Tanya Dzhanfezova</w:t>
              </w:r>
            </w:hyperlink>
          </w:p>
          <w:p>
            <w:pPr/>
            <w:r>
              <w:rPr>
                <w:i w:val="1"/>
                <w:iCs w:val="1"/>
              </w:rPr>
              <w:t xml:space="preserve">Journal of Archaeological Science: Reports</w:t>
            </w:r>
            <w:r>
              <w:rPr/>
              <w:t xml:space="preserve">, 2026, 69, pp.105542. </w:t>
            </w:r>
            <w:hyperlink r:id="rId13" w:history="1">
              <w:r>
                <w:rPr>
                  <w:color w:val="#410a8c"/>
                  <w:u w:val="single"/>
                </w:rPr>
                <w:t xml:space="preserve">⟨10.1016/j.jasrep.2025.105542⟩</w:t>
              </w:r>
            </w:hyperlink>
          </w:p>
          <w:p>
            <w:pPr/>
            <w:r>
              <w:rPr/>
              <w:t xml:space="preserve">Article dans une revue</w:t>
            </w:r>
          </w:p>
          <w:p>
            <w:pPr/>
            <w:hyperlink r:id="rId7" w:history="1">
              <w:r>
                <w:rPr>
                  <w:color w:val="#410a8c"/>
                  <w:u w:val="single"/>
                </w:rPr>
                <w:t xml:space="preserve">hal-05545425v1</w:t>
              </w:r>
            </w:hyperlink>
          </w:p>
        </w:tc>
      </w:tr>
      <w:tr>
        <w:trPr/>
        <w:tc>
          <w:tcPr>
            <w:noWrap/>
          </w:tcPr>
          <w:p>
            <w:pPr>
              <w:spacing w:after="200"/>
            </w:pPr>
            <w:hyperlink r:id="rId14"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5" w:history="1">
              <w:r>
                <w:rPr>
                  <w:color w:val="#410a8c"/>
                  <w:u w:val="single"/>
                </w:rPr>
                <w:t xml:space="preserve">Solène Denis</w:t>
              </w:r>
            </w:hyperlink>
            <w:r>
              <w:rPr/>
              <w:t xml:space="preserve">,</w:t>
            </w:r>
            <w:hyperlink r:id="rId9" w:history="1">
              <w:r>
                <w:rPr>
                  <w:color w:val="#410a8c"/>
                  <w:u w:val="single"/>
                </w:rPr>
                <w:t xml:space="preserve">Louise Gomart</w:t>
              </w:r>
            </w:hyperlink>
            <w:r>
              <w:rPr/>
              <w:t xml:space="preserve">,</w:t>
            </w:r>
            <w:hyperlink r:id="rId16" w:history="1">
              <w:r>
                <w:rPr>
                  <w:color w:val="#410a8c"/>
                  <w:u w:val="single"/>
                </w:rPr>
                <w:t xml:space="preserve">Pierre Allard</w:t>
              </w:r>
            </w:hyperlink>
            <w:r>
              <w:rPr/>
              <w:t xml:space="preserve">,</w:t>
            </w:r>
            <w:hyperlink r:id="rId17"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18" w:history="1">
              <w:r>
                <w:rPr>
                  <w:color w:val="#410a8c"/>
                  <w:u w:val="single"/>
                </w:rPr>
                <w:t xml:space="preserve">⟨10.12766/jna.2024.2⟩</w:t>
              </w:r>
            </w:hyperlink>
          </w:p>
          <w:p>
            <w:pPr/>
            <w:r>
              <w:rPr/>
              <w:t xml:space="preserve">Article dans une revue</w:t>
            </w:r>
          </w:p>
          <w:p>
            <w:pPr/>
            <w:hyperlink r:id="rId14" w:history="1">
              <w:r>
                <w:rPr>
                  <w:color w:val="#410a8c"/>
                  <w:u w:val="single"/>
                </w:rPr>
                <w:t xml:space="preserve">hal-04567661v1</w:t>
              </w:r>
            </w:hyperlink>
          </w:p>
        </w:tc>
      </w:tr>
      <w:tr>
        <w:trPr/>
        <w:tc>
          <w:tcPr>
            <w:noWrap/>
          </w:tcPr>
          <w:p>
            <w:pPr>
              <w:spacing w:after="200"/>
            </w:pPr>
            <w:hyperlink r:id="rId19" w:history="1">
              <w:r>
                <w:rPr>
                  <w:color w:val="1e198e"/>
                  <w:b w:val="1"/>
                  <w:bCs w:val="1"/>
                  <w:u w:val="single"/>
                </w:rPr>
                <w:t xml:space="preserve">From pots to potters: reconstructing group and individual variability in pottery production. A case study of the LBK site Cząstków Polski XII, Comm. Czosnów</w:t>
              </w:r>
            </w:hyperlink>
          </w:p>
          <w:p>
            <w:pPr/>
            <w:hyperlink r:id="rId8" w:history="1">
              <w:r>
                <w:rPr>
                  <w:color w:val="#410a8c"/>
                  <w:u w:val="single"/>
                </w:rPr>
                <w:t xml:space="preserve">Joanna Pyzel</w:t>
              </w:r>
            </w:hyperlink>
            <w:r>
              <w:rPr/>
              <w:t xml:space="preserve">,</w:t>
            </w:r>
            <w:hyperlink r:id="rId9" w:history="1">
              <w:r>
                <w:rPr>
                  <w:color w:val="#410a8c"/>
                  <w:u w:val="single"/>
                </w:rPr>
                <w:t xml:space="preserve">Louise Gomart</w:t>
              </w:r>
            </w:hyperlink>
          </w:p>
          <w:p>
            <w:pPr/>
            <w:r>
              <w:rPr>
                <w:i w:val="1"/>
                <w:iCs w:val="1"/>
              </w:rPr>
              <w:t xml:space="preserve">Sprawozdania Archeologiczne</w:t>
            </w:r>
            <w:r>
              <w:rPr/>
              <w:t xml:space="preserve">, 2024, 75 (2), pp.115-135. </w:t>
            </w:r>
            <w:hyperlink r:id="rId20" w:history="1">
              <w:r>
                <w:rPr>
                  <w:color w:val="#410a8c"/>
                  <w:u w:val="single"/>
                </w:rPr>
                <w:t xml:space="preserve">⟨10.23858/SA/75.2023.2.3222⟩</w:t>
              </w:r>
            </w:hyperlink>
          </w:p>
          <w:p>
            <w:pPr/>
            <w:r>
              <w:rPr/>
              <w:t xml:space="preserve">Article dans une revue</w:t>
            </w:r>
          </w:p>
          <w:p>
            <w:pPr/>
            <w:hyperlink r:id="rId19" w:history="1">
              <w:r>
                <w:rPr>
                  <w:color w:val="#410a8c"/>
                  <w:u w:val="single"/>
                </w:rPr>
                <w:t xml:space="preserve">hal-04485724v1</w:t>
              </w:r>
            </w:hyperlink>
          </w:p>
        </w:tc>
      </w:tr>
      <w:tr>
        <w:trPr/>
        <w:tc>
          <w:tcPr>
            <w:noWrap/>
          </w:tcPr>
          <w:p>
            <w:pPr>
              <w:spacing w:after="200"/>
            </w:pPr>
            <w:hyperlink r:id="rId21" w:history="1">
              <w:r>
                <w:rPr>
                  <w:color w:val="1e198e"/>
                  <w:b w:val="1"/>
                  <w:bCs w:val="1"/>
                  <w:u w:val="single"/>
                </w:rPr>
                <w:t xml:space="preserve">Sélection et traitement des matériaux argileux dans la production des poteries du Néolithique ancien de la vallée de la Bruche (Alsace, France)</w:t>
              </w:r>
            </w:hyperlink>
          </w:p>
          <w:p>
            <w:pPr/>
            <w:hyperlink r:id="rId22" w:history="1">
              <w:r>
                <w:rPr>
                  <w:color w:val="#410a8c"/>
                  <w:u w:val="single"/>
                </w:rPr>
                <w:t xml:space="preserve">Benjamin Gehres</w:t>
              </w:r>
            </w:hyperlink>
            <w:r>
              <w:rPr/>
              <w:t xml:space="preserve">,</w:t>
            </w:r>
            <w:hyperlink r:id="rId23" w:history="1">
              <w:r>
                <w:rPr>
                  <w:color w:val="#410a8c"/>
                  <w:u w:val="single"/>
                </w:rPr>
                <w:t xml:space="preserve">Mikaël Guiavarc'H</w:t>
              </w:r>
            </w:hyperlink>
            <w:r>
              <w:rPr/>
              <w:t xml:space="preserve">,</w:t>
            </w:r>
            <w:hyperlink r:id="rId24" w:history="1">
              <w:r>
                <w:rPr>
                  <w:color w:val="#410a8c"/>
                  <w:u w:val="single"/>
                </w:rPr>
                <w:t xml:space="preserve">Anthony Denaire</w:t>
              </w:r>
            </w:hyperlink>
            <w:r>
              <w:rPr/>
              <w:t xml:space="preserve">,</w:t>
            </w:r>
            <w:hyperlink r:id="rId9" w:history="1">
              <w:r>
                <w:rPr>
                  <w:color w:val="#410a8c"/>
                  <w:u w:val="single"/>
                </w:rPr>
                <w:t xml:space="preserve">Louise Gomart</w:t>
              </w:r>
            </w:hyperlink>
            <w:r>
              <w:rPr/>
              <w:t xml:space="preserve">,</w:t>
            </w:r>
            <w:hyperlink r:id="rId25" w:history="1">
              <w:r>
                <w:rPr>
                  <w:color w:val="#410a8c"/>
                  <w:u w:val="single"/>
                </w:rPr>
                <w:t xml:space="preserve">François Giligny</w:t>
              </w:r>
            </w:hyperlink>
            <w:r>
              <w:rPr/>
              <w:t xml:space="preserve">et al.</w:t>
            </w:r>
          </w:p>
          <w:p>
            <w:pPr/>
            <w:r>
              <w:rPr>
                <w:i w:val="1"/>
                <w:iCs w:val="1"/>
              </w:rPr>
              <w:t xml:space="preserve">Archeosciences, revue d'Archéométrie</w:t>
            </w:r>
            <w:r>
              <w:rPr/>
              <w:t xml:space="preserve">, 2024, 48-1, pp.63-85. </w:t>
            </w:r>
            <w:hyperlink r:id="rId26" w:history="1">
              <w:r>
                <w:rPr>
                  <w:color w:val="#410a8c"/>
                  <w:u w:val="single"/>
                </w:rPr>
                <w:t xml:space="preserve">⟨10.4000/12w38⟩</w:t>
              </w:r>
            </w:hyperlink>
          </w:p>
          <w:p>
            <w:pPr/>
            <w:r>
              <w:rPr/>
              <w:t xml:space="preserve">Article dans une revue</w:t>
            </w:r>
          </w:p>
          <w:p>
            <w:pPr/>
            <w:hyperlink r:id="rId21" w:history="1">
              <w:r>
                <w:rPr>
                  <w:color w:val="#410a8c"/>
                  <w:u w:val="single"/>
                </w:rPr>
                <w:t xml:space="preserve">hal-04756775v1</w:t>
              </w:r>
            </w:hyperlink>
          </w:p>
        </w:tc>
      </w:tr>
      <w:tr>
        <w:trPr/>
        <w:tc>
          <w:tcPr>
            <w:noWrap/>
          </w:tcPr>
          <w:p>
            <w:pPr>
              <w:spacing w:after="200"/>
            </w:pPr>
            <w:hyperlink r:id="rId27"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5" w:history="1">
              <w:r>
                <w:rPr>
                  <w:color w:val="#410a8c"/>
                  <w:u w:val="single"/>
                </w:rPr>
                <w:t xml:space="preserve">Solène Denis</w:t>
              </w:r>
            </w:hyperlink>
            <w:r>
              <w:rPr/>
              <w:t xml:space="preserve">,</w:t>
            </w:r>
            <w:hyperlink r:id="rId9" w:history="1">
              <w:r>
                <w:rPr>
                  <w:color w:val="#410a8c"/>
                  <w:u w:val="single"/>
                </w:rPr>
                <w:t xml:space="preserve">Louise Gomart</w:t>
              </w:r>
            </w:hyperlink>
            <w:r>
              <w:rPr/>
              <w:t xml:space="preserve">,</w:t>
            </w:r>
            <w:hyperlink r:id="rId17" w:history="1">
              <w:r>
                <w:rPr>
                  <w:color w:val="#410a8c"/>
                  <w:u w:val="single"/>
                </w:rPr>
                <w:t xml:space="preserve">Laurence Burnez-Lanotte</w:t>
              </w:r>
            </w:hyperlink>
            <w:r>
              <w:rPr/>
              <w:t xml:space="preserve">,</w:t>
            </w:r>
            <w:hyperlink r:id="rId16" w:history="1">
              <w:r>
                <w:rPr>
                  <w:color w:val="#410a8c"/>
                  <w:u w:val="single"/>
                </w:rPr>
                <w:t xml:space="preserve">Pierre Allard</w:t>
              </w:r>
            </w:hyperlink>
          </w:p>
          <w:p>
            <w:pPr/>
            <w:r>
              <w:rPr>
                <w:i w:val="1"/>
                <w:iCs w:val="1"/>
              </w:rPr>
              <w:t xml:space="preserve">Peer Community In Archaeology</w:t>
            </w:r>
            <w:r>
              <w:rPr/>
              <w:t xml:space="preserve">, 2023, </w:t>
            </w:r>
            <w:hyperlink r:id="rId28" w:history="1">
              <w:r>
                <w:rPr>
                  <w:color w:val="#410a8c"/>
                  <w:u w:val="single"/>
                </w:rPr>
                <w:t xml:space="preserve">⟨10.31219/osf.io/gqnht⟩</w:t>
              </w:r>
            </w:hyperlink>
          </w:p>
          <w:p>
            <w:pPr/>
            <w:r>
              <w:rPr/>
              <w:t xml:space="preserve">Article dans une revue</w:t>
            </w:r>
          </w:p>
          <w:p>
            <w:pPr/>
            <w:hyperlink r:id="rId27" w:history="1">
              <w:r>
                <w:rPr>
                  <w:color w:val="#410a8c"/>
                  <w:u w:val="single"/>
                </w:rPr>
                <w:t xml:space="preserve">hal-04389595v2</w:t>
              </w:r>
            </w:hyperlink>
          </w:p>
        </w:tc>
      </w:tr>
      <w:tr>
        <w:trPr/>
        <w:tc>
          <w:tcPr>
            <w:noWrap/>
          </w:tcPr>
          <w:p>
            <w:pPr>
              <w:spacing w:after="200"/>
            </w:pPr>
            <w:hyperlink r:id="rId29" w:history="1">
              <w:r>
                <w:rPr>
                  <w:color w:val="1e198e"/>
                  <w:b w:val="1"/>
                  <w:bCs w:val="1"/>
                  <w:u w:val="single"/>
                </w:rPr>
                <w:t xml:space="preserve">Transforming Traditions of Material Culture : Spatial and temporal patterns in pottery style, production and use during the second half of the 6th millennium cal BC in south-eastern Transdanubia and beyond</w:t>
              </w:r>
            </w:hyperlink>
          </w:p>
          <w:p>
            <w:pPr/>
            <w:hyperlink r:id="rId30" w:history="1">
              <w:r>
                <w:rPr>
                  <w:color w:val="#410a8c"/>
                  <w:u w:val="single"/>
                </w:rPr>
                <w:t xml:space="preserve">Tibor Marton</w:t>
              </w:r>
            </w:hyperlink>
            <w:r>
              <w:rPr/>
              <w:t xml:space="preserve">,</w:t>
            </w:r>
            <w:hyperlink r:id="rId31" w:history="1">
              <w:r>
                <w:rPr>
                  <w:color w:val="#410a8c"/>
                  <w:u w:val="single"/>
                </w:rPr>
                <w:t xml:space="preserve">Attila Kreiter</w:t>
              </w:r>
            </w:hyperlink>
            <w:r>
              <w:rPr/>
              <w:t xml:space="preserve">,</w:t>
            </w:r>
            <w:hyperlink r:id="rId32" w:history="1">
              <w:r>
                <w:rPr>
                  <w:color w:val="#410a8c"/>
                  <w:u w:val="single"/>
                </w:rPr>
                <w:t xml:space="preserve">András Füzesi</w:t>
              </w:r>
            </w:hyperlink>
            <w:r>
              <w:rPr/>
              <w:t xml:space="preserve">,</w:t>
            </w:r>
            <w:hyperlink r:id="rId9" w:history="1">
              <w:r>
                <w:rPr>
                  <w:color w:val="#410a8c"/>
                  <w:u w:val="single"/>
                </w:rPr>
                <w:t xml:space="preserve">Louise Gomart</w:t>
              </w:r>
            </w:hyperlink>
            <w:r>
              <w:rPr/>
              <w:t xml:space="preserve">,</w:t>
            </w:r>
            <w:hyperlink r:id="rId33" w:history="1">
              <w:r>
                <w:rPr>
                  <w:color w:val="#410a8c"/>
                  <w:u w:val="single"/>
                </w:rPr>
                <w:t xml:space="preserve">Gergely Gortva</w:t>
              </w:r>
            </w:hyperlink>
            <w:r>
              <w:rPr/>
              <w:t xml:space="preserve">et al.</w:t>
            </w:r>
          </w:p>
          <w:p>
            <w:pPr/>
            <w:r>
              <w:rPr>
                <w:i w:val="1"/>
                <w:iCs w:val="1"/>
              </w:rPr>
              <w:t xml:space="preserve">Hungarian Archaeology</w:t>
            </w:r>
            <w:r>
              <w:rPr/>
              <w:t xml:space="preserve">, 2020, 9 (1), pp.1-11</w:t>
            </w:r>
          </w:p>
          <w:p>
            <w:pPr/>
            <w:r>
              <w:rPr/>
              <w:t xml:space="preserve">Article dans une revue</w:t>
            </w:r>
          </w:p>
          <w:p>
            <w:pPr/>
            <w:hyperlink r:id="rId29" w:history="1">
              <w:r>
                <w:rPr>
                  <w:color w:val="#410a8c"/>
                  <w:u w:val="single"/>
                </w:rPr>
                <w:t xml:space="preserve">hal-03094386v1</w:t>
              </w:r>
            </w:hyperlink>
          </w:p>
        </w:tc>
      </w:tr>
      <w:tr>
        <w:trPr/>
        <w:tc>
          <w:tcPr>
            <w:noWrap/>
          </w:tcPr>
          <w:p>
            <w:pPr>
              <w:spacing w:after="200"/>
            </w:pPr>
            <w:hyperlink r:id="rId34" w:history="1">
              <w:r>
                <w:rPr>
                  <w:color w:val="1e198e"/>
                  <w:b w:val="1"/>
                  <w:bCs w:val="1"/>
                  <w:u w:val="single"/>
                </w:rPr>
                <w:t xml:space="preserve">Le sommet de l’iceberg ? Colonisation pionnière et néolithisation de la France méditerranéenne</w:t>
              </w:r>
            </w:hyperlink>
          </w:p>
          <w:p>
            <w:pPr/>
            <w:hyperlink r:id="rId35" w:history="1">
              <w:r>
                <w:rPr>
                  <w:color w:val="#410a8c"/>
                  <w:u w:val="single"/>
                </w:rPr>
                <w:t xml:space="preserve">Claire Manen</w:t>
              </w:r>
            </w:hyperlink>
            <w:r>
              <w:rPr/>
              <w:t xml:space="preserve">,</w:t>
            </w:r>
            <w:hyperlink r:id="rId36" w:history="1">
              <w:r>
                <w:rPr>
                  <w:color w:val="#410a8c"/>
                  <w:u w:val="single"/>
                </w:rPr>
                <w:t xml:space="preserve">Thomas Perrin</w:t>
              </w:r>
            </w:hyperlink>
            <w:r>
              <w:rPr/>
              <w:t xml:space="preserve">,</w:t>
            </w:r>
            <w:hyperlink r:id="rId37" w:history="1">
              <w:r>
                <w:rPr>
                  <w:color w:val="#410a8c"/>
                  <w:u w:val="single"/>
                </w:rPr>
                <w:t xml:space="preserve">André Raux</w:t>
              </w:r>
            </w:hyperlink>
            <w:r>
              <w:rPr/>
              <w:t xml:space="preserve">,</w:t>
            </w:r>
            <w:hyperlink r:id="rId38" w:history="1">
              <w:r>
                <w:rPr>
                  <w:color w:val="#410a8c"/>
                  <w:u w:val="single"/>
                </w:rPr>
                <w:t xml:space="preserve">Didier Binder</w:t>
              </w:r>
            </w:hyperlink>
            <w:r>
              <w:rPr/>
              <w:t xml:space="preserve">,</w:t>
            </w:r>
            <w:hyperlink r:id="rId39" w:history="1">
              <w:r>
                <w:rPr>
                  <w:color w:val="#410a8c"/>
                  <w:u w:val="single"/>
                </w:rPr>
                <w:t xml:space="preserve">François-Xavier Le Bourdonnec</w:t>
              </w:r>
            </w:hyperlink>
            <w:r>
              <w:rPr/>
              <w:t xml:space="preserve">et al.</w:t>
            </w:r>
          </w:p>
          <w:p>
            <w:pPr/>
            <w:r>
              <w:rPr>
                <w:i w:val="1"/>
                <w:iCs w:val="1"/>
              </w:rPr>
              <w:t xml:space="preserve">Bulletin de la Société préhistorique française</w:t>
            </w:r>
            <w:r>
              <w:rPr/>
              <w:t xml:space="preserve">, 2019, 116 (2), pp.317-361. </w:t>
            </w:r>
            <w:hyperlink r:id="rId40" w:history="1">
              <w:r>
                <w:rPr>
                  <w:color w:val="#410a8c"/>
                  <w:u w:val="single"/>
                </w:rPr>
                <w:t xml:space="preserve">⟨10.3406/bspf.2019.15002⟩</w:t>
              </w:r>
            </w:hyperlink>
          </w:p>
          <w:p>
            <w:pPr/>
            <w:r>
              <w:rPr/>
              <w:t xml:space="preserve">Article dans une revue</w:t>
            </w:r>
          </w:p>
          <w:p>
            <w:pPr/>
            <w:hyperlink r:id="rId34" w:history="1">
              <w:r>
                <w:rPr>
                  <w:color w:val="#410a8c"/>
                  <w:u w:val="single"/>
                </w:rPr>
                <w:t xml:space="preserve">hal-02189620v1</w:t>
              </w:r>
            </w:hyperlink>
          </w:p>
        </w:tc>
      </w:tr>
      <w:tr>
        <w:trPr/>
        <w:tc>
          <w:tcPr>
            <w:noWrap/>
          </w:tcPr>
          <w:p>
            <w:pPr>
              <w:spacing w:after="200"/>
            </w:pPr>
            <w:hyperlink r:id="rId41" w:history="1">
              <w:r>
                <w:rPr>
                  <w:color w:val="1e198e"/>
                  <w:b w:val="1"/>
                  <w:bCs w:val="1"/>
                  <w:u w:val="single"/>
                </w:rPr>
                <w:t xml:space="preserve">Long-distance mobility in the North-Western Mediterranean during the Neolithic transition using high resolution pottery sourcing</w:t>
              </w:r>
            </w:hyperlink>
          </w:p>
          <w:p>
            <w:pPr/>
            <w:hyperlink r:id="rId42" w:history="1">
              <w:r>
                <w:rPr>
                  <w:color w:val="#410a8c"/>
                  <w:u w:val="single"/>
                </w:rPr>
                <w:t xml:space="preserve">Marzia Gabriele</w:t>
              </w:r>
            </w:hyperlink>
            <w:r>
              <w:rPr/>
              <w:t xml:space="preserve">,</w:t>
            </w:r>
            <w:hyperlink r:id="rId43" w:history="1">
              <w:r>
                <w:rPr>
                  <w:color w:val="#410a8c"/>
                  <w:u w:val="single"/>
                </w:rPr>
                <w:t xml:space="preserve">Fabien Convertini</w:t>
              </w:r>
            </w:hyperlink>
            <w:r>
              <w:rPr/>
              <w:t xml:space="preserve">,</w:t>
            </w:r>
            <w:hyperlink r:id="rId44" w:history="1">
              <w:r>
                <w:rPr>
                  <w:color w:val="#410a8c"/>
                  <w:u w:val="single"/>
                </w:rPr>
                <w:t xml:space="preserve">Chrystèle Vérati</w:t>
              </w:r>
            </w:hyperlink>
            <w:r>
              <w:rPr/>
              <w:t xml:space="preserve">,</w:t>
            </w:r>
            <w:hyperlink r:id="rId45" w:history="1">
              <w:r>
                <w:rPr>
                  <w:color w:val="#410a8c"/>
                  <w:u w:val="single"/>
                </w:rPr>
                <w:t xml:space="preserve">Bernard Gratuze</w:t>
              </w:r>
            </w:hyperlink>
            <w:r>
              <w:rPr/>
              <w:t xml:space="preserve">,</w:t>
            </w:r>
            <w:hyperlink r:id="rId46"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47" w:history="1">
              <w:r>
                <w:rPr>
                  <w:color w:val="#410a8c"/>
                  <w:u w:val="single"/>
                </w:rPr>
                <w:t xml:space="preserve">⟨10.1016/j.jasrep.2019.102050⟩</w:t>
              </w:r>
            </w:hyperlink>
          </w:p>
          <w:p>
            <w:pPr/>
            <w:r>
              <w:rPr/>
              <w:t xml:space="preserve">Article dans une revue</w:t>
            </w:r>
          </w:p>
          <w:p>
            <w:pPr/>
            <w:hyperlink r:id="rId41" w:history="1">
              <w:r>
                <w:rPr>
                  <w:color w:val="#410a8c"/>
                  <w:u w:val="single"/>
                </w:rPr>
                <w:t xml:space="preserve">hal-02373914v1</w:t>
              </w:r>
            </w:hyperlink>
          </w:p>
        </w:tc>
      </w:tr>
      <w:tr>
        <w:trPr/>
        <w:tc>
          <w:tcPr>
            <w:noWrap/>
          </w:tcPr>
          <w:p>
            <w:pPr>
              <w:spacing w:after="200"/>
            </w:pPr>
            <w:hyperlink r:id="rId48" w:history="1">
              <w:r>
                <w:rPr>
                  <w:color w:val="1e198e"/>
                  <w:b w:val="1"/>
                  <w:bCs w:val="1"/>
                  <w:u w:val="single"/>
                </w:rPr>
                <w:t xml:space="preserve">Modelling the earliest north-western dispersal of Mediterranean Impressed Wares: new dates and Bayesian chronological model</w:t>
              </w:r>
            </w:hyperlink>
          </w:p>
          <w:p>
            <w:pPr/>
            <w:hyperlink r:id="rId38" w:history="1">
              <w:r>
                <w:rPr>
                  <w:color w:val="#410a8c"/>
                  <w:u w:val="single"/>
                </w:rPr>
                <w:t xml:space="preserve">Didier Binder</w:t>
              </w:r>
            </w:hyperlink>
            <w:r>
              <w:rPr/>
              <w:t xml:space="preserve">,</w:t>
            </w:r>
            <w:hyperlink r:id="rId49" w:history="1">
              <w:r>
                <w:rPr>
                  <w:color w:val="#410a8c"/>
                  <w:u w:val="single"/>
                </w:rPr>
                <w:t xml:space="preserve">Philippe Lanos</w:t>
              </w:r>
            </w:hyperlink>
            <w:r>
              <w:rPr/>
              <w:t xml:space="preserve">,</w:t>
            </w:r>
            <w:hyperlink r:id="rId50"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51" w:history="1">
              <w:r>
                <w:rPr>
                  <w:color w:val="#410a8c"/>
                  <w:u w:val="single"/>
                </w:rPr>
                <w:t xml:space="preserve">Jean Guilaine</w:t>
              </w:r>
            </w:hyperlink>
            <w:r>
              <w:rPr/>
              <w:t xml:space="preserve">et al.</w:t>
            </w:r>
          </w:p>
          <w:p>
            <w:pPr/>
            <w:r>
              <w:rPr>
                <w:i w:val="1"/>
                <w:iCs w:val="1"/>
              </w:rPr>
              <w:t xml:space="preserve">Documenta Praehistorica</w:t>
            </w:r>
            <w:r>
              <w:rPr/>
              <w:t xml:space="preserve">, 2017, 44, pp.54 - 77. </w:t>
            </w:r>
            <w:hyperlink r:id="rId52" w:history="1">
              <w:r>
                <w:rPr>
                  <w:color w:val="#410a8c"/>
                  <w:u w:val="single"/>
                </w:rPr>
                <w:t xml:space="preserve">⟨10.4312/dp.44.4⟩</w:t>
              </w:r>
            </w:hyperlink>
          </w:p>
          <w:p>
            <w:pPr/>
            <w:r>
              <w:rPr/>
              <w:t xml:space="preserve">Article dans une revue</w:t>
            </w:r>
          </w:p>
          <w:p>
            <w:pPr/>
            <w:hyperlink r:id="rId48" w:history="1">
              <w:r>
                <w:rPr>
                  <w:color w:val="#410a8c"/>
                  <w:u w:val="single"/>
                </w:rPr>
                <w:t xml:space="preserve">hal-01910743v1</w:t>
              </w:r>
            </w:hyperlink>
          </w:p>
        </w:tc>
      </w:tr>
      <w:tr>
        <w:trPr/>
        <w:tc>
          <w:tcPr>
            <w:noWrap/>
          </w:tcPr>
          <w:p>
            <w:pPr>
              <w:spacing w:after="200"/>
            </w:pPr>
            <w:hyperlink r:id="rId53" w:history="1">
              <w:r>
                <w:rPr>
                  <w:color w:val="1e198e"/>
                  <w:b w:val="1"/>
                  <w:bCs w:val="1"/>
                  <w:u w:val="single"/>
                </w:rPr>
                <w:t xml:space="preserve">Spiralled Patchwork in Pottery Manufacture and the Introduction of Farming to Southern Europe</w:t>
              </w:r>
            </w:hyperlink>
          </w:p>
          <w:p>
            <w:pPr/>
            <w:hyperlink r:id="rId9" w:history="1">
              <w:r>
                <w:rPr>
                  <w:color w:val="#410a8c"/>
                  <w:u w:val="single"/>
                </w:rPr>
                <w:t xml:space="preserve">Louise Gomart</w:t>
              </w:r>
            </w:hyperlink>
            <w:r>
              <w:rPr/>
              <w:t xml:space="preserve">,</w:t>
            </w:r>
            <w:hyperlink r:id="rId54" w:history="1">
              <w:r>
                <w:rPr>
                  <w:color w:val="#410a8c"/>
                  <w:u w:val="single"/>
                </w:rPr>
                <w:t xml:space="preserve">Allon Weiner</w:t>
              </w:r>
            </w:hyperlink>
            <w:r>
              <w:rPr/>
              <w:t xml:space="preserve">,</w:t>
            </w:r>
            <w:hyperlink r:id="rId42" w:history="1">
              <w:r>
                <w:rPr>
                  <w:color w:val="#410a8c"/>
                  <w:u w:val="single"/>
                </w:rPr>
                <w:t xml:space="preserve">Marzia Gabriele</w:t>
              </w:r>
            </w:hyperlink>
            <w:r>
              <w:rPr/>
              <w:t xml:space="preserve">,</w:t>
            </w:r>
            <w:hyperlink r:id="rId55" w:history="1">
              <w:r>
                <w:rPr>
                  <w:color w:val="#410a8c"/>
                  <w:u w:val="single"/>
                </w:rPr>
                <w:t xml:space="preserve">Gilles Durrenmath</w:t>
              </w:r>
            </w:hyperlink>
            <w:r>
              <w:rPr/>
              <w:t xml:space="preserve">,</w:t>
            </w:r>
            <w:hyperlink r:id="rId56"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57" w:history="1">
              <w:r>
                <w:rPr>
                  <w:color w:val="#410a8c"/>
                  <w:u w:val="single"/>
                </w:rPr>
                <w:t xml:space="preserve">⟨10.15184/aqy.2017.187⟩</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hal-02112493v1</w:t>
              </w:r>
            </w:hyperlink>
          </w:p>
        </w:tc>
      </w:tr>
      <w:tr>
        <w:trPr/>
        <w:tc>
          <w:tcPr>
            <w:noWrap/>
          </w:tcPr>
          <w:p>
            <w:pPr>
              <w:spacing w:after="200"/>
            </w:pPr>
            <w:hyperlink r:id="rId59" w:history="1">
              <w:r>
                <w:rPr>
                  <w:color w:val="1e198e"/>
                  <w:b w:val="1"/>
                  <w:bCs w:val="1"/>
                  <w:u w:val="single"/>
                </w:rPr>
                <w:t xml:space="preserve">Beyond the technological chain: Neolithic potters in social networks</w:t>
              </w:r>
            </w:hyperlink>
          </w:p>
          <w:p>
            <w:pPr/>
            <w:hyperlink r:id="rId60" w:history="1">
              <w:r>
                <w:rPr>
                  <w:color w:val="#410a8c"/>
                  <w:u w:val="single"/>
                </w:rPr>
                <w:t xml:space="preserve">Petr Květina</w:t>
              </w:r>
            </w:hyperlink>
            <w:r>
              <w:rPr/>
              <w:t xml:space="preserve">,</w:t>
            </w:r>
            <w:hyperlink r:id="rId9" w:history="1">
              <w:r>
                <w:rPr>
                  <w:color w:val="#410a8c"/>
                  <w:u w:val="single"/>
                </w:rPr>
                <w:t xml:space="preserve">Louise Gomart</w:t>
              </w:r>
            </w:hyperlink>
            <w:r>
              <w:rPr/>
              <w:t xml:space="preserve">,</w:t>
            </w:r>
            <w:hyperlink r:id="rId61" w:history="1">
              <w:r>
                <w:rPr>
                  <w:color w:val="#410a8c"/>
                  <w:u w:val="single"/>
                </w:rPr>
                <w:t xml:space="preserve">Richard Thér</w:t>
              </w:r>
            </w:hyperlink>
            <w:r>
              <w:rPr/>
              <w:t xml:space="preserve">,</w:t>
            </w:r>
            <w:hyperlink r:id="rId62" w:history="1">
              <w:r>
                <w:rPr>
                  <w:color w:val="#410a8c"/>
                  <w:u w:val="single"/>
                </w:rPr>
                <w:t xml:space="preserve">Klára Neumannová</w:t>
              </w:r>
            </w:hyperlink>
          </w:p>
          <w:p>
            <w:pPr/>
            <w:r>
              <w:rPr>
                <w:i w:val="1"/>
                <w:iCs w:val="1"/>
              </w:rPr>
              <w:t xml:space="preserve">Archeologicke Rozhledy</w:t>
            </w:r>
            <w:r>
              <w:rPr/>
              <w:t xml:space="preserve">, 2017, 69 (2)</w:t>
            </w:r>
          </w:p>
          <w:p>
            <w:pPr/>
            <w:r>
              <w:rPr/>
              <w:t xml:space="preserve">Article dans une revue</w:t>
            </w:r>
          </w:p>
          <w:p>
            <w:pPr/>
            <w:hyperlink r:id="rId59" w:history="1">
              <w:r>
                <w:rPr>
                  <w:color w:val="#410a8c"/>
                  <w:u w:val="single"/>
                </w:rPr>
                <w:t xml:space="preserve">hal-03909371v1</w:t>
              </w:r>
            </w:hyperlink>
          </w:p>
        </w:tc>
      </w:tr>
      <w:tr>
        <w:trPr/>
        <w:tc>
          <w:tcPr>
            <w:noWrap/>
          </w:tcPr>
          <w:p>
            <w:pPr>
              <w:spacing w:after="200"/>
            </w:pPr>
            <w:hyperlink r:id="rId63" w:history="1">
              <w:r>
                <w:rPr>
                  <w:color w:val="1e198e"/>
                  <w:b w:val="1"/>
                  <w:bCs w:val="1"/>
                  <w:u w:val="single"/>
                </w:rPr>
                <w:t xml:space="preserve">From potters’ hands to settlement dynamics in the Early Neolithic site of Cuiry-lès-Chaudardes (Picardy, France)</w:t>
              </w:r>
            </w:hyperlink>
          </w:p>
          <w:p>
            <w:pPr/>
            <w:hyperlink r:id="rId9" w:history="1">
              <w:r>
                <w:rPr>
                  <w:color w:val="#410a8c"/>
                  <w:u w:val="single"/>
                </w:rPr>
                <w:t xml:space="preserve">Louise Gomart</w:t>
              </w:r>
            </w:hyperlink>
            <w:r>
              <w:rPr/>
              <w:t xml:space="preserve">,</w:t>
            </w:r>
            <w:hyperlink r:id="rId64" w:history="1">
              <w:r>
                <w:rPr>
                  <w:color w:val="#410a8c"/>
                  <w:u w:val="single"/>
                </w:rPr>
                <w:t xml:space="preserve">Michael Ilett</w:t>
              </w:r>
            </w:hyperlink>
          </w:p>
          <w:p>
            <w:pPr/>
            <w:r>
              <w:rPr>
                <w:i w:val="1"/>
                <w:iCs w:val="1"/>
              </w:rPr>
              <w:t xml:space="preserve">Archeologicke Rozhledy</w:t>
            </w:r>
            <w:r>
              <w:rPr/>
              <w:t xml:space="preserve">, 2017, 69, pp.209-226</w:t>
            </w:r>
          </w:p>
          <w:p>
            <w:pPr/>
            <w:r>
              <w:rPr/>
              <w:t xml:space="preserve">Article dans une revue</w:t>
            </w:r>
          </w:p>
          <w:p>
            <w:pPr/>
            <w:hyperlink r:id="rId63" w:history="1">
              <w:r>
                <w:rPr>
                  <w:color w:val="#410a8c"/>
                  <w:u w:val="single"/>
                </w:rPr>
                <w:t xml:space="preserve">hal-03845446v1</w:t>
              </w:r>
            </w:hyperlink>
          </w:p>
        </w:tc>
      </w:tr>
      <w:tr>
        <w:trPr/>
        <w:tc>
          <w:tcPr>
            <w:noWrap/>
          </w:tcPr>
          <w:p>
            <w:pPr>
              <w:spacing w:after="200"/>
            </w:pPr>
            <w:hyperlink r:id="rId65" w:history="1">
              <w:r>
                <w:rPr>
                  <w:color w:val="1e198e"/>
                  <w:b w:val="1"/>
                  <w:bCs w:val="1"/>
                  <w:u w:val="single"/>
                </w:rPr>
                <w:t xml:space="preserve">Household integration in Neolithic villages: a new model for the Linear Pottery Culture in west-central Europe</w:t>
              </w:r>
            </w:hyperlink>
          </w:p>
          <w:p>
            <w:pPr/>
            <w:hyperlink r:id="rId9" w:history="1">
              <w:r>
                <w:rPr>
                  <w:color w:val="#410a8c"/>
                  <w:u w:val="single"/>
                </w:rPr>
                <w:t xml:space="preserve">Louise Gomart</w:t>
              </w:r>
            </w:hyperlink>
            <w:r>
              <w:rPr/>
              <w:t xml:space="preserve">,</w:t>
            </w:r>
            <w:hyperlink r:id="rId66" w:history="1">
              <w:r>
                <w:rPr>
                  <w:color w:val="#410a8c"/>
                  <w:u w:val="single"/>
                </w:rPr>
                <w:t xml:space="preserve">Lamys Hachem</w:t>
              </w:r>
            </w:hyperlink>
            <w:r>
              <w:rPr/>
              <w:t xml:space="preserve">,</w:t>
            </w:r>
            <w:hyperlink r:id="rId67" w:history="1">
              <w:r>
                <w:rPr>
                  <w:color w:val="#410a8c"/>
                  <w:u w:val="single"/>
                </w:rPr>
                <w:t xml:space="preserve">Caroline Hamon</w:t>
              </w:r>
            </w:hyperlink>
            <w:r>
              <w:rPr/>
              <w:t xml:space="preserve">,</w:t>
            </w:r>
            <w:hyperlink r:id="rId25" w:history="1">
              <w:r>
                <w:rPr>
                  <w:color w:val="#410a8c"/>
                  <w:u w:val="single"/>
                </w:rPr>
                <w:t xml:space="preserve">François Giligny</w:t>
              </w:r>
            </w:hyperlink>
            <w:r>
              <w:rPr/>
              <w:t xml:space="preserve">,</w:t>
            </w:r>
            <w:hyperlink r:id="rId64" w:history="1">
              <w:r>
                <w:rPr>
                  <w:color w:val="#410a8c"/>
                  <w:u w:val="single"/>
                </w:rPr>
                <w:t xml:space="preserve">Michael Ilett</w:t>
              </w:r>
            </w:hyperlink>
          </w:p>
          <w:p>
            <w:pPr/>
            <w:r>
              <w:rPr>
                <w:i w:val="1"/>
                <w:iCs w:val="1"/>
              </w:rPr>
              <w:t xml:space="preserve">Journal of Anthropological Archaeology</w:t>
            </w:r>
            <w:r>
              <w:rPr/>
              <w:t xml:space="preserve">, 2015, 40, pp.230-249</w:t>
            </w:r>
          </w:p>
          <w:p>
            <w:pPr/>
            <w:r>
              <w:rPr/>
              <w:t xml:space="preserve">Article dans une revue</w:t>
            </w:r>
          </w:p>
          <w:p>
            <w:pPr/>
            <w:hyperlink r:id="rId65" w:history="1">
              <w:r>
                <w:rPr>
                  <w:color w:val="#410a8c"/>
                  <w:u w:val="single"/>
                </w:rPr>
                <w:t xml:space="preserve">hal-01246515v1</w:t>
              </w:r>
            </w:hyperlink>
          </w:p>
        </w:tc>
      </w:tr>
      <w:tr>
        <w:trPr/>
        <w:tc>
          <w:tcPr>
            <w:noWrap/>
          </w:tcPr>
          <w:p>
            <w:pPr>
              <w:spacing w:after="200"/>
            </w:pPr>
            <w:hyperlink r:id="rId68" w:history="1">
              <w:r>
                <w:rPr>
                  <w:color w:val="1e198e"/>
                  <w:b w:val="1"/>
                  <w:bCs w:val="1"/>
                  <w:u w:val="single"/>
                </w:rPr>
                <w:t xml:space="preserve">Les techniques de fabrication des poteries néolithiques de l'Aisne du Rubané au Néolithique final : choix et traditions</w:t>
              </w:r>
            </w:hyperlink>
          </w:p>
          <w:p>
            <w:pPr/>
            <w:hyperlink r:id="rId69" w:history="1">
              <w:r>
                <w:rPr>
                  <w:color w:val="#410a8c"/>
                  <w:u w:val="single"/>
                </w:rPr>
                <w:t xml:space="preserve">Caroline Colas</w:t>
              </w:r>
            </w:hyperlink>
            <w:r>
              <w:rPr/>
              <w:t xml:space="preserve">,</w:t>
            </w:r>
            <w:hyperlink r:id="rId9" w:history="1">
              <w:r>
                <w:rPr>
                  <w:color w:val="#410a8c"/>
                  <w:u w:val="single"/>
                </w:rPr>
                <w:t xml:space="preserve">Louise Gomart</w:t>
              </w:r>
            </w:hyperlink>
            <w:r>
              <w:rPr/>
              <w:t xml:space="preserve">,</w:t>
            </w:r>
            <w:hyperlink r:id="rId25" w:history="1">
              <w:r>
                <w:rPr>
                  <w:color w:val="#410a8c"/>
                  <w:u w:val="single"/>
                </w:rPr>
                <w:t xml:space="preserve">François Giligny</w:t>
              </w:r>
            </w:hyperlink>
          </w:p>
          <w:p>
            <w:pPr/>
            <w:r>
              <w:rPr>
                <w:i w:val="1"/>
                <w:iCs w:val="1"/>
              </w:rPr>
              <w:t xml:space="preserve">Revue archéologique de Picardie</w:t>
            </w:r>
            <w:r>
              <w:rPr/>
              <w:t xml:space="preserve">, 2015, Hommages à Mariannick Le Bolloch. Textes receuillis par F. Bostyn et L. Hachem, 3/4, pp.121-133</w:t>
            </w:r>
          </w:p>
          <w:p>
            <w:pPr/>
            <w:r>
              <w:rPr/>
              <w:t xml:space="preserve">Article dans une revue</w:t>
            </w:r>
          </w:p>
          <w:p>
            <w:pPr/>
            <w:hyperlink r:id="rId68" w:history="1">
              <w:r>
                <w:rPr>
                  <w:color w:val="#410a8c"/>
                  <w:u w:val="single"/>
                </w:rPr>
                <w:t xml:space="preserve">hal-01802436v1</w:t>
              </w:r>
            </w:hyperlink>
          </w:p>
        </w:tc>
      </w:tr>
      <w:tr>
        <w:trPr/>
        <w:tc>
          <w:tcPr>
            <w:noWrap/>
          </w:tcPr>
          <w:p>
            <w:pPr>
              <w:spacing w:after="200"/>
            </w:pPr>
            <w:hyperlink r:id="rId70" w:history="1">
              <w:r>
                <w:rPr>
                  <w:color w:val="1e198e"/>
                  <w:b w:val="1"/>
                  <w:bCs w:val="1"/>
                  <w:u w:val="single"/>
                </w:rPr>
                <w:t xml:space="preserve">Раннонеолитното селище при с. Илинденци, м. Масовец, община Струмяни</w:t>
              </w:r>
            </w:hyperlink>
          </w:p>
          <w:p>
            <w:pPr/>
            <w:hyperlink r:id="rId71" w:history="1">
              <w:r>
                <w:rPr>
                  <w:color w:val="#410a8c"/>
                  <w:u w:val="single"/>
                </w:rPr>
                <w:t xml:space="preserve">M. Grebska-Kulova</w:t>
              </w:r>
            </w:hyperlink>
            <w:r>
              <w:rPr/>
              <w:t xml:space="preserve">,</w:t>
            </w:r>
            <w:hyperlink r:id="rId72" w:history="1">
              <w:r>
                <w:rPr>
                  <w:color w:val="#410a8c"/>
                  <w:u w:val="single"/>
                </w:rPr>
                <w:t xml:space="preserve">I. Kulov</w:t>
              </w:r>
            </w:hyperlink>
            <w:r>
              <w:rPr/>
              <w:t xml:space="preserve">,</w:t>
            </w:r>
            <w:hyperlink r:id="rId73" w:history="1">
              <w:r>
                <w:rPr>
                  <w:color w:val="#410a8c"/>
                  <w:u w:val="single"/>
                </w:rPr>
                <w:t xml:space="preserve">Laure Salanova</w:t>
              </w:r>
            </w:hyperlink>
            <w:r>
              <w:rPr/>
              <w:t xml:space="preserve">,</w:t>
            </w: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p>
          <w:p>
            <w:pPr/>
            <w:r>
              <w:rPr>
                <w:i w:val="1"/>
                <w:iCs w:val="1"/>
              </w:rPr>
              <w:t xml:space="preserve">Arheologia Sofia</w:t>
            </w:r>
            <w:r>
              <w:rPr/>
              <w:t xml:space="preserve">, 2011, 1, pp.25-43</w:t>
            </w:r>
          </w:p>
          <w:p>
            <w:pPr/>
            <w:r>
              <w:rPr/>
              <w:t xml:space="preserve">Article dans une revue</w:t>
            </w:r>
          </w:p>
          <w:p>
            <w:pPr/>
            <w:hyperlink r:id="rId70" w:history="1">
              <w:r>
                <w:rPr>
                  <w:color w:val="#410a8c"/>
                  <w:u w:val="single"/>
                </w:rPr>
                <w:t xml:space="preserve">hal-01313045v1</w:t>
              </w:r>
            </w:hyperlink>
          </w:p>
        </w:tc>
      </w:tr>
      <w:tr>
        <w:trPr/>
        <w:tc>
          <w:tcPr>
            <w:noWrap/>
          </w:tcPr>
          <w:p>
            <w:pPr>
              <w:spacing w:after="200"/>
            </w:pPr>
            <w:hyperlink r:id="rId75" w:history="1">
              <w:r>
                <w:rPr>
                  <w:color w:val="1e198e"/>
                  <w:b w:val="1"/>
                  <w:bCs w:val="1"/>
                  <w:u w:val="single"/>
                </w:rPr>
                <w:t xml:space="preserve">Методика на изследване на големи керамични комплекси: сериация на неолитната керамика от Ковачево (България)</w:t>
              </w:r>
            </w:hyperlink>
          </w:p>
          <w:p>
            <w:pPr/>
            <w:hyperlink r:id="rId73" w:history="1">
              <w:r>
                <w:rPr>
                  <w:color w:val="#410a8c"/>
                  <w:u w:val="single"/>
                </w:rPr>
                <w:t xml:space="preserve">Laure Salanova</w:t>
              </w:r>
            </w:hyperlink>
            <w:r>
              <w:rPr/>
              <w:t xml:space="preserve">,</w:t>
            </w: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p>
          <w:p>
            <w:pPr/>
            <w:r>
              <w:rPr>
                <w:i w:val="1"/>
                <w:iCs w:val="1"/>
              </w:rPr>
              <w:t xml:space="preserve">Arheologia Sofia</w:t>
            </w:r>
            <w:r>
              <w:rPr/>
              <w:t xml:space="preserve">, 2010, 3-4, pp.7-23</w:t>
            </w:r>
          </w:p>
          <w:p>
            <w:pPr/>
            <w:r>
              <w:rPr/>
              <w:t xml:space="preserve">Article dans une revue</w:t>
            </w:r>
          </w:p>
          <w:p>
            <w:pPr/>
            <w:hyperlink r:id="rId75" w:history="1">
              <w:r>
                <w:rPr>
                  <w:color w:val="#410a8c"/>
                  <w:u w:val="single"/>
                </w:rPr>
                <w:t xml:space="preserve">hal-01313015v1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Early farmer interactions: rethinking “non-LBK” ceramic assemblages in the early Neolithic of central-western Europe through the reconstruction of Limburg pottery manufacture and uses</w:t>
              </w:r>
            </w:hyperlink>
          </w:p>
          <w:p>
            <w:pPr/>
            <w:hyperlink r:id="rId9" w:history="1">
              <w:r>
                <w:rPr>
                  <w:color w:val="#410a8c"/>
                  <w:u w:val="single"/>
                </w:rPr>
                <w:t xml:space="preserve">Louise Gomart</w:t>
              </w:r>
            </w:hyperlink>
            <w:r>
              <w:rPr/>
              <w:t xml:space="preserve">,</w:t>
            </w:r>
            <w:hyperlink r:id="rId77" w:history="1">
              <w:r>
                <w:rPr>
                  <w:color w:val="#410a8c"/>
                  <w:u w:val="single"/>
                </w:rPr>
                <w:t xml:space="preserve">Oliver Craig</w:t>
              </w:r>
            </w:hyperlink>
            <w:r>
              <w:rPr/>
              <w:t xml:space="preserve">,</w:t>
            </w:r>
            <w:hyperlink r:id="rId42" w:history="1">
              <w:r>
                <w:rPr>
                  <w:color w:val="#410a8c"/>
                  <w:u w:val="single"/>
                </w:rPr>
                <w:t xml:space="preserve">Marzia Gabriele</w:t>
              </w:r>
            </w:hyperlink>
            <w:r>
              <w:rPr/>
              <w:t xml:space="preserve">,</w:t>
            </w:r>
            <w:hyperlink r:id="rId78" w:history="1">
              <w:r>
                <w:rPr>
                  <w:color w:val="#410a8c"/>
                  <w:u w:val="single"/>
                </w:rPr>
                <w:t xml:space="preserve">Alexandre Lucquin</w:t>
              </w:r>
            </w:hyperlink>
            <w:r>
              <w:rPr/>
              <w:t xml:space="preserve">,</w:t>
            </w:r>
            <w:hyperlink r:id="rId35" w:history="1">
              <w:r>
                <w:rPr>
                  <w:color w:val="#410a8c"/>
                  <w:u w:val="single"/>
                </w:rPr>
                <w:t xml:space="preserve">Claire Manen</w:t>
              </w:r>
            </w:hyperlink>
            <w:r>
              <w:rPr/>
              <w:t xml:space="preserve">et al.</w:t>
            </w:r>
          </w:p>
          <w:p>
            <w:pPr/>
            <w:r>
              <w:rPr>
                <w:i w:val="1"/>
                <w:iCs w:val="1"/>
              </w:rPr>
              <w:t xml:space="preserve">ENE 2025 - 2nd International Conference on the Emergence of the Neolithic in Europe Zadar, 22-25 May</w:t>
            </w:r>
            <w:r>
              <w:rPr/>
              <w:t xml:space="preserve">, May 2025, Zadar, Croatia</w:t>
            </w:r>
          </w:p>
          <w:p>
            <w:pPr/>
            <w:r>
              <w:rPr/>
              <w:t xml:space="preserve">Communication dans un congrès</w:t>
            </w:r>
          </w:p>
          <w:p>
            <w:pPr/>
            <w:hyperlink r:id="rId76" w:history="1">
              <w:r>
                <w:rPr>
                  <w:color w:val="#410a8c"/>
                  <w:u w:val="single"/>
                </w:rPr>
                <w:t xml:space="preserve">hal-05095571v1</w:t>
              </w:r>
            </w:hyperlink>
          </w:p>
        </w:tc>
      </w:tr>
      <w:tr>
        <w:trPr/>
        <w:tc>
          <w:tcPr>
            <w:noWrap/>
          </w:tcPr>
          <w:p>
            <w:pPr>
              <w:spacing w:after="200"/>
            </w:pPr>
            <w:hyperlink r:id="rId79" w:history="1">
              <w:r>
                <w:rPr>
                  <w:color w:val="1e198e"/>
                  <w:b w:val="1"/>
                  <w:bCs w:val="1"/>
                  <w:u w:val="single"/>
                </w:rPr>
                <w:t xml:space="preserve">Living in the LBK Village of Těšetice-Kyjovice (Czech Republic): A Multi-Proxy Approach to Socio-Technical Organization</w:t>
              </w:r>
            </w:hyperlink>
          </w:p>
          <w:p>
            <w:pPr/>
            <w:hyperlink r:id="rId15" w:history="1">
              <w:r>
                <w:rPr>
                  <w:color w:val="#410a8c"/>
                  <w:u w:val="single"/>
                </w:rPr>
                <w:t xml:space="preserve">Solène Denis</w:t>
              </w:r>
            </w:hyperlink>
            <w:r>
              <w:rPr/>
              <w:t xml:space="preserve">,</w:t>
            </w:r>
            <w:hyperlink r:id="rId16" w:history="1">
              <w:r>
                <w:rPr>
                  <w:color w:val="#410a8c"/>
                  <w:u w:val="single"/>
                </w:rPr>
                <w:t xml:space="preserve">Pierre Allard</w:t>
              </w:r>
            </w:hyperlink>
            <w:r>
              <w:rPr/>
              <w:t xml:space="preserve">,</w:t>
            </w:r>
            <w:hyperlink r:id="rId9" w:history="1">
              <w:r>
                <w:rPr>
                  <w:color w:val="#410a8c"/>
                  <w:u w:val="single"/>
                </w:rPr>
                <w:t xml:space="preserve">Louise Gomart</w:t>
              </w:r>
            </w:hyperlink>
            <w:r>
              <w:rPr/>
              <w:t xml:space="preserve">,</w:t>
            </w:r>
            <w:hyperlink r:id="rId67" w:history="1">
              <w:r>
                <w:rPr>
                  <w:color w:val="#410a8c"/>
                  <w:u w:val="single"/>
                </w:rPr>
                <w:t xml:space="preserve">Caroline Hamon</w:t>
              </w:r>
            </w:hyperlink>
            <w:r>
              <w:rPr/>
              <w:t xml:space="preserve">,</w:t>
            </w:r>
            <w:hyperlink r:id="rId80"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79" w:history="1">
              <w:r>
                <w:rPr>
                  <w:color w:val="#410a8c"/>
                  <w:u w:val="single"/>
                </w:rPr>
                <w:t xml:space="preserve">hal-05085973v1</w:t>
              </w:r>
            </w:hyperlink>
          </w:p>
        </w:tc>
      </w:tr>
      <w:tr>
        <w:trPr/>
        <w:tc>
          <w:tcPr>
            <w:noWrap/>
          </w:tcPr>
          <w:p>
            <w:pPr>
              <w:spacing w:after="200"/>
            </w:pPr>
            <w:hyperlink r:id="rId81" w:history="1">
              <w:r>
                <w:rPr>
                  <w:color w:val="1e198e"/>
                  <w:b w:val="1"/>
                  <w:bCs w:val="1"/>
                  <w:u w:val="single"/>
                </w:rPr>
                <w:t xml:space="preserve">Reevaluating the LBK to Post-LBK Transition on the Northwestern Edge of Central Europe: A Comparative Model</w:t>
              </w:r>
            </w:hyperlink>
          </w:p>
          <w:p>
            <w:pPr/>
            <w:hyperlink r:id="rId15" w:history="1">
              <w:r>
                <w:rPr>
                  <w:color w:val="#410a8c"/>
                  <w:u w:val="single"/>
                </w:rPr>
                <w:t xml:space="preserve">Solène Denis</w:t>
              </w:r>
            </w:hyperlink>
            <w:r>
              <w:rPr/>
              <w:t xml:space="preserve">,</w:t>
            </w:r>
            <w:hyperlink r:id="rId16" w:history="1">
              <w:r>
                <w:rPr>
                  <w:color w:val="#410a8c"/>
                  <w:u w:val="single"/>
                </w:rPr>
                <w:t xml:space="preserve">Pierre Allard</w:t>
              </w:r>
            </w:hyperlink>
            <w:r>
              <w:rPr/>
              <w:t xml:space="preserve">,</w:t>
            </w:r>
            <w:hyperlink r:id="rId82" w:history="1">
              <w:r>
                <w:rPr>
                  <w:color w:val="#410a8c"/>
                  <w:u w:val="single"/>
                </w:rPr>
                <w:t xml:space="preserve">Luc Amkreutz</w:t>
              </w:r>
            </w:hyperlink>
            <w:r>
              <w:rPr/>
              <w:t xml:space="preserve">,</w:t>
            </w:r>
            <w:hyperlink r:id="rId83" w:history="1">
              <w:r>
                <w:rPr>
                  <w:color w:val="#410a8c"/>
                  <w:u w:val="single"/>
                </w:rPr>
                <w:t xml:space="preserve">Dominique Bosquet</w:t>
              </w:r>
            </w:hyperlink>
            <w:r>
              <w:rPr/>
              <w:t xml:space="preserve">,</w:t>
            </w:r>
            <w:hyperlink r:id="rId84"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81" w:history="1">
              <w:r>
                <w:rPr>
                  <w:color w:val="#410a8c"/>
                  <w:u w:val="single"/>
                </w:rPr>
                <w:t xml:space="preserve">hal-05008972v1</w:t>
              </w:r>
            </w:hyperlink>
          </w:p>
        </w:tc>
      </w:tr>
      <w:tr>
        <w:trPr/>
        <w:tc>
          <w:tcPr>
            <w:noWrap/>
          </w:tcPr>
          <w:p>
            <w:pPr>
              <w:spacing w:after="200"/>
            </w:pPr>
            <w:hyperlink r:id="rId85" w:history="1">
              <w:r>
                <w:rPr>
                  <w:color w:val="1e198e"/>
                  <w:b w:val="1"/>
                  <w:bCs w:val="1"/>
                  <w:u w:val="single"/>
                </w:rPr>
                <w:t xml:space="preserve">« Objets-signes » et interactions : repenser les assemblages céramiques « non-rubanés » dans le premier Néolithique d'Europe centre-occidentale au travers de la biographie des vases Limbourg</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r>
              <w:rPr/>
              <w:t xml:space="preserve">,</w:t>
            </w:r>
            <w:hyperlink r:id="rId35" w:history="1">
              <w:r>
                <w:rPr>
                  <w:color w:val="#410a8c"/>
                  <w:u w:val="single"/>
                </w:rPr>
                <w:t xml:space="preserve">Claire Manen</w:t>
              </w:r>
            </w:hyperlink>
            <w:r>
              <w:rPr/>
              <w:t xml:space="preserve">,</w:t>
            </w:r>
            <w:hyperlink r:id="rId64" w:history="1">
              <w:r>
                <w:rPr>
                  <w:color w:val="#410a8c"/>
                  <w:u w:val="single"/>
                </w:rPr>
                <w:t xml:space="preserve">Michael Ilett</w:t>
              </w:r>
            </w:hyperlink>
          </w:p>
          <w:p>
            <w:pPr/>
            <w:r>
              <w:rPr>
                <w:i w:val="1"/>
                <w:iCs w:val="1"/>
              </w:rPr>
              <w:t xml:space="preserve">De la biographie singulière des objets … à l’organisation des groupes humains, Séminaires archéologiques de l’Ouest</w:t>
            </w:r>
            <w:r>
              <w:rPr/>
              <w:t xml:space="preserve">, Eugénie Gauvrit Roux; Benjamin Gehres, Dec 2024, Rennes, France</w:t>
            </w:r>
          </w:p>
          <w:p>
            <w:pPr/>
            <w:r>
              <w:rPr/>
              <w:t xml:space="preserve">Communication dans un congrès</w:t>
            </w:r>
          </w:p>
          <w:p>
            <w:pPr/>
            <w:hyperlink r:id="rId85" w:history="1">
              <w:r>
                <w:rPr>
                  <w:color w:val="#410a8c"/>
                  <w:u w:val="single"/>
                </w:rPr>
                <w:t xml:space="preserve">hal-05095602v1</w:t>
              </w:r>
            </w:hyperlink>
          </w:p>
        </w:tc>
      </w:tr>
      <w:tr>
        <w:trPr/>
        <w:tc>
          <w:tcPr>
            <w:noWrap/>
          </w:tcPr>
          <w:p>
            <w:pPr>
              <w:spacing w:after="200"/>
            </w:pPr>
            <w:hyperlink r:id="rId86"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5" w:history="1">
              <w:r>
                <w:rPr>
                  <w:color w:val="#410a8c"/>
                  <w:u w:val="single"/>
                </w:rPr>
                <w:t xml:space="preserve">Solène Denis</w:t>
              </w:r>
            </w:hyperlink>
            <w:r>
              <w:rPr/>
              <w:t xml:space="preserve">,</w:t>
            </w:r>
            <w:hyperlink r:id="rId84" w:history="1">
              <w:r>
                <w:rPr>
                  <w:color w:val="#410a8c"/>
                  <w:u w:val="single"/>
                </w:rPr>
                <w:t xml:space="preserve">Isabelle Deramaix</w:t>
              </w:r>
            </w:hyperlink>
            <w:r>
              <w:rPr/>
              <w:t xml:space="preserve">,</w:t>
            </w:r>
            <w:hyperlink r:id="rId87" w:history="1">
              <w:r>
                <w:rPr>
                  <w:color w:val="#410a8c"/>
                  <w:u w:val="single"/>
                </w:rPr>
                <w:t xml:space="preserve">Ivan Jadin</w:t>
              </w:r>
            </w:hyperlink>
            <w:r>
              <w:rPr/>
              <w:t xml:space="preserve">,</w:t>
            </w:r>
            <w:hyperlink r:id="rId16" w:history="1">
              <w:r>
                <w:rPr>
                  <w:color w:val="#410a8c"/>
                  <w:u w:val="single"/>
                </w:rPr>
                <w:t xml:space="preserve">Pierre Allard</w:t>
              </w:r>
            </w:hyperlink>
            <w:r>
              <w:rPr/>
              <w:t xml:space="preserve">,</w:t>
            </w:r>
            <w:hyperlink r:id="rId9"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86" w:history="1">
              <w:r>
                <w:rPr>
                  <w:color w:val="#410a8c"/>
                  <w:u w:val="single"/>
                </w:rPr>
                <w:t xml:space="preserve">hal-04838825v1</w:t>
              </w:r>
            </w:hyperlink>
          </w:p>
        </w:tc>
      </w:tr>
      <w:tr>
        <w:trPr/>
        <w:tc>
          <w:tcPr>
            <w:noWrap/>
          </w:tcPr>
          <w:p>
            <w:pPr>
              <w:spacing w:after="200"/>
            </w:pPr>
            <w:hyperlink r:id="rId88" w:history="1">
              <w:r>
                <w:rPr>
                  <w:color w:val="1e198e"/>
                  <w:b w:val="1"/>
                  <w:bCs w:val="1"/>
                  <w:u w:val="single"/>
                </w:rPr>
                <w:t xml:space="preserve">Potters and houses. From production cycles to settlement dynamics in the early Neolithic sites of the Paris Basin (France)</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p>
          <w:p>
            <w:pPr/>
            <w:r>
              <w:rPr>
                <w:i w:val="1"/>
                <w:iCs w:val="1"/>
              </w:rPr>
              <w:t xml:space="preserve">EAA congress 2023 Belfast. Weaving Narratives</w:t>
            </w:r>
            <w:r>
              <w:rPr/>
              <w:t xml:space="preserve">, European Association of Archaeologists (EAA), Aug 2023, Belfast, Ireland</w:t>
            </w:r>
          </w:p>
          <w:p>
            <w:pPr/>
            <w:r>
              <w:rPr/>
              <w:t xml:space="preserve">Communication dans un congrès</w:t>
            </w:r>
          </w:p>
          <w:p>
            <w:pPr/>
            <w:hyperlink r:id="rId88" w:history="1">
              <w:r>
                <w:rPr>
                  <w:color w:val="#410a8c"/>
                  <w:u w:val="single"/>
                </w:rPr>
                <w:t xml:space="preserve">hal-04485572v1</w:t>
              </w:r>
            </w:hyperlink>
          </w:p>
        </w:tc>
      </w:tr>
      <w:tr>
        <w:trPr/>
        <w:tc>
          <w:tcPr>
            <w:noWrap/>
          </w:tcPr>
          <w:p>
            <w:pPr>
              <w:spacing w:after="200"/>
            </w:pPr>
            <w:hyperlink r:id="rId89" w:history="1">
              <w:r>
                <w:rPr>
                  <w:color w:val="1e198e"/>
                  <w:b w:val="1"/>
                  <w:bCs w:val="1"/>
                  <w:u w:val="single"/>
                </w:rPr>
                <w:t xml:space="preserve">LBK village organisation in the Aisne valley : of groups and links?</w:t>
              </w:r>
            </w:hyperlink>
          </w:p>
          <w:p>
            <w:pPr/>
            <w:hyperlink r:id="rId67" w:history="1">
              <w:r>
                <w:rPr>
                  <w:color w:val="#410a8c"/>
                  <w:u w:val="single"/>
                </w:rPr>
                <w:t xml:space="preserve">Caroline Hamon</w:t>
              </w:r>
            </w:hyperlink>
            <w:r>
              <w:rPr/>
              <w:t xml:space="preserve">,</w:t>
            </w:r>
            <w:hyperlink r:id="rId90" w:history="1">
              <w:r>
                <w:rPr>
                  <w:color w:val="#410a8c"/>
                  <w:u w:val="single"/>
                </w:rPr>
                <w:t xml:space="preserve">Florian Couderc</w:t>
              </w:r>
            </w:hyperlink>
            <w:r>
              <w:rPr/>
              <w:t xml:space="preserve">,</w:t>
            </w:r>
            <w:hyperlink r:id="rId91" w:history="1">
              <w:r>
                <w:rPr>
                  <w:color w:val="#410a8c"/>
                  <w:u w:val="single"/>
                </w:rPr>
                <w:t xml:space="preserve">Laurent Aubry</w:t>
              </w:r>
            </w:hyperlink>
            <w:r>
              <w:rPr/>
              <w:t xml:space="preserve">,</w:t>
            </w:r>
            <w:hyperlink r:id="rId16" w:history="1">
              <w:r>
                <w:rPr>
                  <w:color w:val="#410a8c"/>
                  <w:u w:val="single"/>
                </w:rPr>
                <w:t xml:space="preserve">Pierre Allard</w:t>
              </w:r>
            </w:hyperlink>
            <w:r>
              <w:rPr/>
              <w:t xml:space="preserve">,</w:t>
            </w:r>
            <w:hyperlink r:id="rId9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89" w:history="1">
              <w:r>
                <w:rPr>
                  <w:color w:val="#410a8c"/>
                  <w:u w:val="single"/>
                </w:rPr>
                <w:t xml:space="preserve">hal-04327486v1</w:t>
              </w:r>
            </w:hyperlink>
          </w:p>
        </w:tc>
      </w:tr>
      <w:tr>
        <w:trPr/>
        <w:tc>
          <w:tcPr>
            <w:noWrap/>
          </w:tcPr>
          <w:p>
            <w:pPr>
              <w:spacing w:after="200"/>
            </w:pPr>
            <w:hyperlink r:id="rId93" w:history="1">
              <w:r>
                <w:rPr>
                  <w:color w:val="1e198e"/>
                  <w:b w:val="1"/>
                  <w:bCs w:val="1"/>
                  <w:u w:val="single"/>
                </w:rPr>
                <w:t xml:space="preserve">Lbk households in the Aisne valley : of pionneers, selfsufficiency and specialisation ?</w:t>
              </w:r>
            </w:hyperlink>
          </w:p>
          <w:p>
            <w:pPr/>
            <w:hyperlink r:id="rId67" w:history="1">
              <w:r>
                <w:rPr>
                  <w:color w:val="#410a8c"/>
                  <w:u w:val="single"/>
                </w:rPr>
                <w:t xml:space="preserve">Caroline Hamon</w:t>
              </w:r>
            </w:hyperlink>
            <w:r>
              <w:rPr/>
              <w:t xml:space="preserve">,</w:t>
            </w:r>
            <w:hyperlink r:id="rId90" w:history="1">
              <w:r>
                <w:rPr>
                  <w:color w:val="#410a8c"/>
                  <w:u w:val="single"/>
                </w:rPr>
                <w:t xml:space="preserve">Florian Couderc</w:t>
              </w:r>
            </w:hyperlink>
            <w:r>
              <w:rPr/>
              <w:t xml:space="preserve">,</w:t>
            </w:r>
            <w:hyperlink r:id="rId91" w:history="1">
              <w:r>
                <w:rPr>
                  <w:color w:val="#410a8c"/>
                  <w:u w:val="single"/>
                </w:rPr>
                <w:t xml:space="preserve">Laurent Aubry</w:t>
              </w:r>
            </w:hyperlink>
            <w:r>
              <w:rPr/>
              <w:t xml:space="preserve">,</w:t>
            </w:r>
            <w:hyperlink r:id="rId16" w:history="1">
              <w:r>
                <w:rPr>
                  <w:color w:val="#410a8c"/>
                  <w:u w:val="single"/>
                </w:rPr>
                <w:t xml:space="preserve">Pierre Allard</w:t>
              </w:r>
            </w:hyperlink>
            <w:r>
              <w:rPr/>
              <w:t xml:space="preserve">,</w:t>
            </w:r>
            <w:hyperlink r:id="rId92"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93" w:history="1">
              <w:r>
                <w:rPr>
                  <w:color w:val="#410a8c"/>
                  <w:u w:val="single"/>
                </w:rPr>
                <w:t xml:space="preserve">hal-04327481v1</w:t>
              </w:r>
            </w:hyperlink>
          </w:p>
        </w:tc>
      </w:tr>
      <w:tr>
        <w:trPr/>
        <w:tc>
          <w:tcPr>
            <w:noWrap/>
          </w:tcPr>
          <w:p>
            <w:pPr>
              <w:spacing w:after="200"/>
            </w:pPr>
            <w:hyperlink r:id="rId94"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5" w:history="1">
              <w:r>
                <w:rPr>
                  <w:color w:val="#410a8c"/>
                  <w:u w:val="single"/>
                </w:rPr>
                <w:t xml:space="preserve">Solène Denis</w:t>
              </w:r>
            </w:hyperlink>
            <w:r>
              <w:rPr/>
              <w:t xml:space="preserve">,</w:t>
            </w:r>
            <w:hyperlink r:id="rId95" w:history="1">
              <w:r>
                <w:rPr>
                  <w:color w:val="#410a8c"/>
                  <w:u w:val="single"/>
                </w:rPr>
                <w:t xml:space="preserve">Joséphine Caro</w:t>
              </w:r>
            </w:hyperlink>
            <w:r>
              <w:rPr/>
              <w:t xml:space="preserve">,</w:t>
            </w:r>
            <w:hyperlink r:id="rId96" w:history="1">
              <w:r>
                <w:rPr>
                  <w:color w:val="#410a8c"/>
                  <w:u w:val="single"/>
                </w:rPr>
                <w:t xml:space="preserve">Elsa Defranould</w:t>
              </w:r>
            </w:hyperlink>
            <w:r>
              <w:rPr/>
              <w:t xml:space="preserve">,</w:t>
            </w:r>
            <w:hyperlink r:id="rId9"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94" w:history="1">
              <w:r>
                <w:rPr>
                  <w:color w:val="#410a8c"/>
                  <w:u w:val="single"/>
                </w:rPr>
                <w:t xml:space="preserve">hal-04051559v1</w:t>
              </w:r>
            </w:hyperlink>
          </w:p>
        </w:tc>
      </w:tr>
      <w:tr>
        <w:trPr/>
        <w:tc>
          <w:tcPr>
            <w:noWrap/>
          </w:tcPr>
          <w:p>
            <w:pPr>
              <w:spacing w:after="200"/>
            </w:pPr>
            <w:hyperlink r:id="rId97" w:history="1">
              <w:r>
                <w:rPr>
                  <w:color w:val="1e198e"/>
                  <w:b w:val="1"/>
                  <w:bCs w:val="1"/>
                  <w:u w:val="single"/>
                </w:rPr>
                <w:t xml:space="preserve">“It takes a village”: An integrated approach to pottery production in the early Neolithic settlements of the Aisne Valley (Picardy, France)</w:t>
              </w:r>
            </w:hyperlink>
          </w:p>
          <w:p>
            <w:pPr/>
            <w:hyperlink r:id="rId42" w:history="1">
              <w:r>
                <w:rPr>
                  <w:color w:val="#410a8c"/>
                  <w:u w:val="single"/>
                </w:rPr>
                <w:t xml:space="preserve">Marzia Gabriele</w:t>
              </w:r>
            </w:hyperlink>
            <w:r>
              <w:rPr/>
              <w:t xml:space="preserve">,</w:t>
            </w:r>
            <w:hyperlink r:id="rId64" w:history="1">
              <w:r>
                <w:rPr>
                  <w:color w:val="#410a8c"/>
                  <w:u w:val="single"/>
                </w:rPr>
                <w:t xml:space="preserve">Michael Ilett</w:t>
              </w:r>
            </w:hyperlink>
            <w:r>
              <w:rPr/>
              <w:t xml:space="preserve">,</w:t>
            </w:r>
            <w:hyperlink r:id="rId98" w:history="1">
              <w:r>
                <w:rPr>
                  <w:color w:val="#410a8c"/>
                  <w:u w:val="single"/>
                </w:rPr>
                <w:t xml:space="preserve">Gilles Fronteau</w:t>
              </w:r>
            </w:hyperlink>
            <w:r>
              <w:rPr/>
              <w:t xml:space="preserve">,</w:t>
            </w:r>
            <w:hyperlink r:id="rId99" w:history="1">
              <w:r>
                <w:rPr>
                  <w:color w:val="#410a8c"/>
                  <w:u w:val="single"/>
                </w:rPr>
                <w:t xml:space="preserve">Bruno Robert</w:t>
              </w:r>
            </w:hyperlink>
            <w:r>
              <w:rPr/>
              <w:t xml:space="preserve">,</w:t>
            </w:r>
            <w:hyperlink r:id="rId90" w:history="1">
              <w:r>
                <w:rPr>
                  <w:color w:val="#410a8c"/>
                  <w:u w:val="single"/>
                </w:rPr>
                <w:t xml:space="preserve">Florian Couderc</w:t>
              </w:r>
            </w:hyperlink>
            <w:r>
              <w:rPr/>
              <w:t xml:space="preserve">et al.</w:t>
            </w:r>
          </w:p>
          <w:p>
            <w:pPr/>
            <w:r>
              <w:rPr>
                <w:i w:val="1"/>
                <w:iCs w:val="1"/>
              </w:rPr>
              <w:t xml:space="preserve">Modelling households: economy &amp; sociology of Europe’s first farmer population, Closing conference HOMES project</w:t>
            </w:r>
            <w:r>
              <w:rPr/>
              <w:t xml:space="preserve">, Nov 2023, Paris Institut national d’histoire de l’art (INHA), France</w:t>
            </w:r>
          </w:p>
          <w:p>
            <w:pPr/>
            <w:r>
              <w:rPr/>
              <w:t xml:space="preserve">Communication dans un congrès</w:t>
            </w:r>
          </w:p>
          <w:p>
            <w:pPr/>
            <w:hyperlink r:id="rId97" w:history="1">
              <w:r>
                <w:rPr>
                  <w:color w:val="#410a8c"/>
                  <w:u w:val="single"/>
                </w:rPr>
                <w:t xml:space="preserve">hal-04485641v1</w:t>
              </w:r>
            </w:hyperlink>
          </w:p>
        </w:tc>
      </w:tr>
      <w:tr>
        <w:trPr/>
        <w:tc>
          <w:tcPr>
            <w:noWrap/>
          </w:tcPr>
          <w:p>
            <w:pPr>
              <w:spacing w:after="200"/>
            </w:pPr>
            <w:hyperlink r:id="rId100" w:history="1">
              <w:r>
                <w:rPr>
                  <w:color w:val="1e198e"/>
                  <w:b w:val="1"/>
                  <w:bCs w:val="1"/>
                  <w:u w:val="single"/>
                </w:rPr>
                <w:t xml:space="preserve">Le complexe de la Céramique Imprimée en Méditerranée centrale et nord-occidentale : une synthèse chronoculturelle (VII e et VI e millénaires AEC)</w:t>
              </w:r>
            </w:hyperlink>
          </w:p>
          <w:p>
            <w:pPr/>
            <w:hyperlink r:id="rId38" w:history="1">
              <w:r>
                <w:rPr>
                  <w:color w:val="#410a8c"/>
                  <w:u w:val="single"/>
                </w:rPr>
                <w:t xml:space="preserve">Didier Binder</w:t>
              </w:r>
            </w:hyperlink>
            <w:r>
              <w:rPr/>
              <w:t xml:space="preserve">,</w:t>
            </w:r>
            <w:hyperlink r:id="rId9" w:history="1">
              <w:r>
                <w:rPr>
                  <w:color w:val="#410a8c"/>
                  <w:u w:val="single"/>
                </w:rPr>
                <w:t xml:space="preserve">Louise Gomart</w:t>
              </w:r>
            </w:hyperlink>
            <w:r>
              <w:rPr/>
              <w:t xml:space="preserve">,</w:t>
            </w:r>
            <w:hyperlink r:id="rId101" w:history="1">
              <w:r>
                <w:rPr>
                  <w:color w:val="#410a8c"/>
                  <w:u w:val="single"/>
                </w:rPr>
                <w:t xml:space="preserve">Thomas Huet</w:t>
              </w:r>
            </w:hyperlink>
            <w:r>
              <w:rPr/>
              <w:t xml:space="preserve">,</w:t>
            </w:r>
            <w:hyperlink r:id="rId102" w:history="1">
              <w:r>
                <w:rPr>
                  <w:color w:val="#410a8c"/>
                  <w:u w:val="single"/>
                </w:rPr>
                <w:t xml:space="preserve">Sonja Kačar</w:t>
              </w:r>
            </w:hyperlink>
            <w:r>
              <w:rPr/>
              <w:t xml:space="preserve">,</w:t>
            </w:r>
            <w:hyperlink r:id="rId103" w:history="1">
              <w:r>
                <w:rPr>
                  <w:color w:val="#410a8c"/>
                  <w:u w:val="single"/>
                </w:rPr>
                <w:t xml:space="preserve">Roberto Maggi</w:t>
              </w:r>
            </w:hyperlink>
            <w:r>
              <w:rPr/>
              <w:t xml:space="preserve">et al.</w:t>
            </w:r>
          </w:p>
          <w:p>
            <w:pPr/>
            <w:r>
              <w:rPr>
                <w:i w:val="1"/>
                <w:iCs w:val="1"/>
              </w:rPr>
              <w:t xml:space="preserve">Céramiques imprimées de Méditerranée occidentale (VIe millénaire AEC) : données, approches et enjeux nouveaux Western Mediterranean Impressed Wares (6th millennium BCE): new data, approaches and challenges</w:t>
            </w:r>
            <w:r>
              <w:rPr/>
              <w:t xml:space="preserve">, 2019, Nice, France. pp.27-124</w:t>
            </w:r>
          </w:p>
          <w:p>
            <w:pPr/>
            <w:r>
              <w:rPr/>
              <w:t xml:space="preserve">Communication dans un congrès</w:t>
            </w:r>
          </w:p>
          <w:p>
            <w:pPr/>
            <w:hyperlink r:id="rId100" w:history="1">
              <w:r>
                <w:rPr>
                  <w:color w:val="#410a8c"/>
                  <w:u w:val="single"/>
                </w:rPr>
                <w:t xml:space="preserve">hal-04162726v1</w:t>
              </w:r>
            </w:hyperlink>
          </w:p>
        </w:tc>
      </w:tr>
      <w:tr>
        <w:trPr/>
        <w:tc>
          <w:tcPr>
            <w:noWrap/>
          </w:tcPr>
          <w:p>
            <w:pPr>
              <w:spacing w:after="200"/>
            </w:pPr>
            <w:hyperlink r:id="rId104" w:history="1">
              <w:r>
                <w:rPr>
                  <w:color w:val="1e198e"/>
                  <w:b w:val="1"/>
                  <w:bCs w:val="1"/>
                  <w:u w:val="single"/>
                </w:rPr>
                <w:t xml:space="preserve">Tomographic imaging: two examples of medical and archaeological applications</w:t>
              </w:r>
            </w:hyperlink>
          </w:p>
          <w:p>
            <w:pPr/>
            <w:hyperlink r:id="rId105"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7" w:history="1">
              <w:r>
                <w:rPr>
                  <w:color w:val="#410a8c"/>
                  <w:u w:val="single"/>
                </w:rPr>
                <w:t xml:space="preserve">Juliette Leblond</w:t>
              </w:r>
            </w:hyperlink>
            <w:r>
              <w:rPr/>
              <w:t xml:space="preserve">,</w:t>
            </w:r>
            <w:hyperlink r:id="rId108" w:history="1">
              <w:r>
                <w:rPr>
                  <w:color w:val="#410a8c"/>
                  <w:u w:val="single"/>
                </w:rPr>
                <w:t xml:space="preserve">Serge X. Cohen</w:t>
              </w:r>
            </w:hyperlink>
            <w:r>
              <w:rPr/>
              <w:t xml:space="preserve">et al.</w:t>
            </w:r>
          </w:p>
          <w:p>
            <w:pPr/>
            <w:r>
              <w:rPr>
                <w:i w:val="1"/>
                <w:iCs w:val="1"/>
              </w:rPr>
              <w:t xml:space="preserve">MIA-MIVA - 1st French-Italian workshop on the Mathematics of Imaging, Vision and their Applications</w:t>
            </w:r>
            <w:r>
              <w:rPr/>
              <w:t xml:space="preserve">, Sep 2022, Sophia Antipolis, France</w:t>
            </w:r>
          </w:p>
          <w:p>
            <w:pPr/>
            <w:r>
              <w:rPr/>
              <w:t xml:space="preserve">Communication dans un congrès</w:t>
            </w:r>
          </w:p>
          <w:p>
            <w:pPr/>
            <w:hyperlink r:id="rId104" w:history="1">
              <w:r>
                <w:rPr>
                  <w:color w:val="#410a8c"/>
                  <w:u w:val="single"/>
                </w:rPr>
                <w:t xml:space="preserve">hal-03959834v1</w:t>
              </w:r>
            </w:hyperlink>
          </w:p>
        </w:tc>
      </w:tr>
      <w:tr>
        <w:trPr/>
        <w:tc>
          <w:tcPr>
            <w:noWrap/>
          </w:tcPr>
          <w:p>
            <w:pPr>
              <w:spacing w:after="200"/>
            </w:pPr>
            <w:hyperlink r:id="rId109" w:history="1">
              <w:r>
                <w:rPr>
                  <w:color w:val="1e198e"/>
                  <w:b w:val="1"/>
                  <w:bCs w:val="1"/>
                  <w:u w:val="single"/>
                </w:rPr>
                <w:t xml:space="preserve">Ceramic manufacture and the Neolithisation of Southern Europe: from technical frontiers to social boundaries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51"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i w:val="1"/>
                <w:iCs w:val="1"/>
              </w:rPr>
              <w:t xml:space="preserve">Across Technologies what is left to explore in the concept of technological variability?</w:t>
            </w:r>
            <w:r>
              <w:rPr/>
              <w:t xml:space="preserve">, Maria De Falco; Kamal Badreshany; Robin Skeates, Jan 2022, Durham, United Kingdom</w:t>
            </w:r>
          </w:p>
          <w:p>
            <w:pPr/>
            <w:r>
              <w:rPr/>
              <w:t xml:space="preserve">Communication dans un congrès</w:t>
            </w:r>
          </w:p>
          <w:p>
            <w:pPr/>
            <w:hyperlink r:id="rId109" w:history="1">
              <w:r>
                <w:rPr>
                  <w:color w:val="#410a8c"/>
                  <w:u w:val="single"/>
                </w:rPr>
                <w:t xml:space="preserve">hal-03934336v1</w:t>
              </w:r>
            </w:hyperlink>
          </w:p>
        </w:tc>
      </w:tr>
      <w:tr>
        <w:trPr/>
        <w:tc>
          <w:tcPr>
            <w:noWrap/>
          </w:tcPr>
          <w:p>
            <w:pPr>
              <w:spacing w:after="200"/>
            </w:pPr>
            <w:hyperlink r:id="rId110" w:history="1">
              <w:r>
                <w:rPr>
                  <w:color w:val="1e198e"/>
                  <w:b w:val="1"/>
                  <w:bCs w:val="1"/>
                  <w:u w:val="single"/>
                </w:rPr>
                <w:t xml:space="preserve">Highlighting economic and social interactions within Linearbandkeramik households: the Homes project</w:t>
              </w:r>
            </w:hyperlink>
          </w:p>
          <w:p>
            <w:pPr/>
            <w:hyperlink r:id="rId67" w:history="1">
              <w:r>
                <w:rPr>
                  <w:color w:val="#410a8c"/>
                  <w:u w:val="single"/>
                </w:rPr>
                <w:t xml:space="preserve">Caroline Hamon</w:t>
              </w:r>
            </w:hyperlink>
            <w:r>
              <w:rPr/>
              <w:t xml:space="preserve">,</w:t>
            </w:r>
            <w:hyperlink r:id="rId16" w:history="1">
              <w:r>
                <w:rPr>
                  <w:color w:val="#410a8c"/>
                  <w:u w:val="single"/>
                </w:rPr>
                <w:t xml:space="preserve">Pierre Allard</w:t>
              </w:r>
            </w:hyperlink>
            <w:r>
              <w:rPr/>
              <w:t xml:space="preserve">,</w:t>
            </w:r>
            <w:hyperlink r:id="rId91" w:history="1">
              <w:r>
                <w:rPr>
                  <w:color w:val="#410a8c"/>
                  <w:u w:val="single"/>
                </w:rPr>
                <w:t xml:space="preserve">Laurent Aubry</w:t>
              </w:r>
            </w:hyperlink>
            <w:r>
              <w:rPr/>
              <w:t xml:space="preserve">,</w:t>
            </w:r>
            <w:hyperlink r:id="rId92" w:history="1">
              <w:r>
                <w:rPr>
                  <w:color w:val="#410a8c"/>
                  <w:u w:val="single"/>
                </w:rPr>
                <w:t xml:space="preserve">Nicolas Cayol</w:t>
              </w:r>
            </w:hyperlink>
            <w:r>
              <w:rPr/>
              <w:t xml:space="preserve">,</w:t>
            </w:r>
            <w:hyperlink r:id="rId90"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10" w:history="1">
              <w:r>
                <w:rPr>
                  <w:color w:val="#410a8c"/>
                  <w:u w:val="single"/>
                </w:rPr>
                <w:t xml:space="preserve">hal-03724088v1</w:t>
              </w:r>
            </w:hyperlink>
          </w:p>
        </w:tc>
      </w:tr>
      <w:tr>
        <w:trPr/>
        <w:tc>
          <w:tcPr>
            <w:noWrap/>
          </w:tcPr>
          <w:p>
            <w:pPr>
              <w:spacing w:after="200"/>
            </w:pPr>
            <w:hyperlink r:id="rId111" w:history="1">
              <w:r>
                <w:rPr>
                  <w:color w:val="1e198e"/>
                  <w:b w:val="1"/>
                  <w:bCs w:val="1"/>
                  <w:u w:val="single"/>
                </w:rPr>
                <w:t xml:space="preserve">Exploring Tomographic Images of Archaeological Pottery Sherds with Machine Learning Methods</w:t>
              </w:r>
            </w:hyperlink>
          </w:p>
          <w:p>
            <w:pPr/>
            <w:hyperlink r:id="rId105" w:history="1">
              <w:r>
                <w:rPr>
                  <w:color w:val="#410a8c"/>
                  <w:u w:val="single"/>
                </w:rPr>
                <w:t xml:space="preserve">Vanna Lisa Coli</w:t>
              </w:r>
            </w:hyperlink>
            <w:r>
              <w:rPr/>
              <w:t xml:space="preserve">,</w:t>
            </w:r>
            <w:hyperlink r:id="rId112" w:history="1">
              <w:r>
                <w:rPr>
                  <w:color w:val="#410a8c"/>
                  <w:u w:val="single"/>
                </w:rPr>
                <w:t xml:space="preserve">Kassem Dia</w:t>
              </w:r>
            </w:hyperlink>
            <w:r>
              <w:rPr/>
              <w:t xml:space="preserve">,</w:t>
            </w:r>
            <w:hyperlink r:id="rId106" w:history="1">
              <w:r>
                <w:rPr>
                  <w:color w:val="#410a8c"/>
                  <w:u w:val="single"/>
                </w:rPr>
                <w:t xml:space="preserve">Laure Blanc-Féraud</w:t>
              </w:r>
            </w:hyperlink>
            <w:r>
              <w:rPr/>
              <w:t xml:space="preserve">,</w:t>
            </w:r>
            <w:hyperlink r:id="rId107" w:history="1">
              <w:r>
                <w:rPr>
                  <w:color w:val="#410a8c"/>
                  <w:u w:val="single"/>
                </w:rPr>
                <w:t xml:space="preserve">Juliette Leblond</w:t>
              </w:r>
            </w:hyperlink>
            <w:r>
              <w:rPr/>
              <w:t xml:space="preserve">,</w:t>
            </w:r>
            <w:hyperlink r:id="rId9" w:history="1">
              <w:r>
                <w:rPr>
                  <w:color w:val="#410a8c"/>
                  <w:u w:val="single"/>
                </w:rPr>
                <w:t xml:space="preserve">Louise Gomart</w:t>
              </w:r>
            </w:hyperlink>
            <w:r>
              <w:rPr/>
              <w:t xml:space="preserve">et al.</w:t>
            </w:r>
          </w:p>
          <w:p>
            <w:pPr/>
            <w:r>
              <w:rPr>
                <w:i w:val="1"/>
                <w:iCs w:val="1"/>
              </w:rPr>
              <w:t xml:space="preserve">SIAM Conference on Imaging Science - IS22</w:t>
            </w:r>
            <w:r>
              <w:rPr/>
              <w:t xml:space="preserve">, Mar 2022, Virtual conference, France</w:t>
            </w:r>
          </w:p>
          <w:p>
            <w:pPr/>
            <w:r>
              <w:rPr/>
              <w:t xml:space="preserve">Communication dans un congrès</w:t>
            </w:r>
          </w:p>
          <w:p>
            <w:pPr/>
            <w:hyperlink r:id="rId111" w:history="1">
              <w:r>
                <w:rPr>
                  <w:color w:val="#410a8c"/>
                  <w:u w:val="single"/>
                </w:rPr>
                <w:t xml:space="preserve">hal-03959461v1</w:t>
              </w:r>
            </w:hyperlink>
          </w:p>
        </w:tc>
      </w:tr>
      <w:tr>
        <w:trPr/>
        <w:tc>
          <w:tcPr>
            <w:noWrap/>
          </w:tcPr>
          <w:p>
            <w:pPr>
              <w:spacing w:after="200"/>
            </w:pPr>
            <w:hyperlink r:id="rId113" w:history="1">
              <w:r>
                <w:rPr>
                  <w:color w:val="1e198e"/>
                  <w:b w:val="1"/>
                  <w:bCs w:val="1"/>
                  <w:u w:val="single"/>
                </w:rPr>
                <w:t xml:space="preserve">Sorting of Archaeological Samples in D-band</w:t>
              </w:r>
            </w:hyperlink>
          </w:p>
          <w:p>
            <w:pPr/>
            <w:hyperlink r:id="rId114" w:history="1">
              <w:r>
                <w:rPr>
                  <w:color w:val="#410a8c"/>
                  <w:u w:val="single"/>
                </w:rPr>
                <w:t xml:space="preserve">Flora Zidane</w:t>
              </w:r>
            </w:hyperlink>
            <w:r>
              <w:rPr/>
              <w:t xml:space="preserve">,</w:t>
            </w:r>
            <w:hyperlink r:id="rId115" w:history="1">
              <w:r>
                <w:rPr>
                  <w:color w:val="#410a8c"/>
                  <w:u w:val="single"/>
                </w:rPr>
                <w:t xml:space="preserve">Claire Migliaccio</w:t>
              </w:r>
            </w:hyperlink>
            <w:r>
              <w:rPr/>
              <w:t xml:space="preserve">,</w:t>
            </w:r>
            <w:hyperlink r:id="rId116" w:history="1">
              <w:r>
                <w:rPr>
                  <w:color w:val="#410a8c"/>
                  <w:u w:val="single"/>
                </w:rPr>
                <w:t xml:space="preserve">Jérôme Lanteri</w:t>
              </w:r>
            </w:hyperlink>
            <w:r>
              <w:rPr/>
              <w:t xml:space="preserve">,</w:t>
            </w:r>
            <w:hyperlink r:id="rId117" w:history="1">
              <w:r>
                <w:rPr>
                  <w:color w:val="#410a8c"/>
                  <w:u w:val="single"/>
                </w:rPr>
                <w:t xml:space="preserve">Laurent Brochier</w:t>
              </w:r>
            </w:hyperlink>
            <w:r>
              <w:rPr/>
              <w:t xml:space="preserve">,</w:t>
            </w:r>
            <w:hyperlink r:id="rId105" w:history="1">
              <w:r>
                <w:rPr>
                  <w:color w:val="#410a8c"/>
                  <w:u w:val="single"/>
                </w:rPr>
                <w:t xml:space="preserve">Vanna Lisa Coli</w:t>
              </w:r>
            </w:hyperlink>
            <w:r>
              <w:rPr/>
              <w:t xml:space="preserve">et al.</w:t>
            </w:r>
          </w:p>
          <w:p>
            <w:pPr/>
            <w:r>
              <w:rPr>
                <w:i w:val="1"/>
                <w:iCs w:val="1"/>
              </w:rPr>
              <w:t xml:space="preserve">2020 IEEE International Symposium on Antennas and Propagation and North American Radio Science Meeting (AP-S/URSI 2020)</w:t>
            </w:r>
            <w:r>
              <w:rPr/>
              <w:t xml:space="preserve">, Jul 2020, Montreal, Canada. pp.1801-1802</w:t>
            </w:r>
          </w:p>
          <w:p>
            <w:pPr/>
            <w:r>
              <w:rPr/>
              <w:t xml:space="preserve">Communication dans un congrès</w:t>
            </w:r>
          </w:p>
          <w:p>
            <w:pPr/>
            <w:hyperlink r:id="rId113" w:history="1">
              <w:r>
                <w:rPr>
                  <w:color w:val="#410a8c"/>
                  <w:u w:val="single"/>
                </w:rPr>
                <w:t xml:space="preserve">hal-02885790v1</w:t>
              </w:r>
            </w:hyperlink>
          </w:p>
        </w:tc>
      </w:tr>
      <w:tr>
        <w:trPr/>
        <w:tc>
          <w:tcPr>
            <w:noWrap/>
          </w:tcPr>
          <w:p>
            <w:pPr>
              <w:spacing w:after="200"/>
            </w:pPr>
            <w:hyperlink r:id="rId118"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9" w:history="1">
              <w:r>
                <w:rPr>
                  <w:color w:val="#410a8c"/>
                  <w:u w:val="single"/>
                </w:rPr>
                <w:t xml:space="preserve">Louise Gomart</w:t>
              </w:r>
            </w:hyperlink>
            <w:r>
              <w:rPr/>
              <w:t xml:space="preserve">,</w:t>
            </w:r>
            <w:hyperlink r:id="rId15"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8" w:history="1">
              <w:r>
                <w:rPr>
                  <w:color w:val="#410a8c"/>
                  <w:u w:val="single"/>
                </w:rPr>
                <w:t xml:space="preserve">hal-03934416v1</w:t>
              </w:r>
            </w:hyperlink>
          </w:p>
        </w:tc>
      </w:tr>
      <w:tr>
        <w:trPr/>
        <w:tc>
          <w:tcPr>
            <w:noWrap/>
          </w:tcPr>
          <w:p>
            <w:pPr>
              <w:spacing w:after="200"/>
            </w:pPr>
            <w:hyperlink r:id="rId119"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5" w:history="1">
              <w:r>
                <w:rPr>
                  <w:color w:val="#410a8c"/>
                  <w:u w:val="single"/>
                </w:rPr>
                <w:t xml:space="preserve">Solène Denis</w:t>
              </w:r>
            </w:hyperlink>
            <w:r>
              <w:rPr/>
              <w:t xml:space="preserve">,</w:t>
            </w:r>
            <w:hyperlink r:id="rId84" w:history="1">
              <w:r>
                <w:rPr>
                  <w:color w:val="#410a8c"/>
                  <w:u w:val="single"/>
                </w:rPr>
                <w:t xml:space="preserve">Isabelle Deramaix</w:t>
              </w:r>
            </w:hyperlink>
            <w:r>
              <w:rPr/>
              <w:t xml:space="preserve">,</w:t>
            </w:r>
            <w:hyperlink r:id="rId92" w:history="1">
              <w:r>
                <w:rPr>
                  <w:color w:val="#410a8c"/>
                  <w:u w:val="single"/>
                </w:rPr>
                <w:t xml:space="preserve">Nicolas Cayol</w:t>
              </w:r>
            </w:hyperlink>
            <w:r>
              <w:rPr/>
              <w:t xml:space="preserve">,</w:t>
            </w:r>
            <w:hyperlink r:id="rId22" w:history="1">
              <w:r>
                <w:rPr>
                  <w:color w:val="#410a8c"/>
                  <w:u w:val="single"/>
                </w:rPr>
                <w:t xml:space="preserve">Benjamin Gehres</w:t>
              </w:r>
            </w:hyperlink>
            <w:r>
              <w:rPr/>
              <w:t xml:space="preserve">,</w:t>
            </w:r>
            <w:hyperlink r:id="rId120"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19" w:history="1">
              <w:r>
                <w:rPr>
                  <w:color w:val="#410a8c"/>
                  <w:u w:val="single"/>
                </w:rPr>
                <w:t xml:space="preserve">hal-03934410v1</w:t>
              </w:r>
            </w:hyperlink>
          </w:p>
        </w:tc>
      </w:tr>
      <w:tr>
        <w:trPr/>
        <w:tc>
          <w:tcPr>
            <w:noWrap/>
          </w:tcPr>
          <w:p>
            <w:pPr>
              <w:spacing w:after="200"/>
            </w:pPr>
            <w:hyperlink r:id="rId121" w:history="1">
              <w:r>
                <w:rPr>
                  <w:color w:val="1e198e"/>
                  <w:b w:val="1"/>
                  <w:bCs w:val="1"/>
                  <w:u w:val="single"/>
                </w:rPr>
                <w:t xml:space="preserve">Hough Transform and Image Processing: An Application to Neolithic Pottery</w:t>
              </w:r>
            </w:hyperlink>
          </w:p>
          <w:p>
            <w:pPr/>
            <w:hyperlink r:id="rId105"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8"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IS 2020 - SIAM Conference on Imaging Science</w:t>
            </w:r>
            <w:r>
              <w:rPr/>
              <w:t xml:space="preserve">, Jul 2020, Virtual, Canada</w:t>
            </w:r>
          </w:p>
          <w:p>
            <w:pPr/>
            <w:r>
              <w:rPr/>
              <w:t xml:space="preserve">Communication dans un congrès</w:t>
            </w:r>
          </w:p>
          <w:p>
            <w:pPr/>
            <w:hyperlink r:id="rId121" w:history="1">
              <w:r>
                <w:rPr>
                  <w:color w:val="#410a8c"/>
                  <w:u w:val="single"/>
                </w:rPr>
                <w:t xml:space="preserve">hal-03225403v1</w:t>
              </w:r>
            </w:hyperlink>
          </w:p>
        </w:tc>
      </w:tr>
      <w:tr>
        <w:trPr/>
        <w:tc>
          <w:tcPr>
            <w:noWrap/>
          </w:tcPr>
          <w:p>
            <w:pPr>
              <w:spacing w:after="200"/>
            </w:pPr>
            <w:hyperlink r:id="rId122" w:history="1">
              <w:r>
                <w:rPr>
                  <w:color w:val="1e198e"/>
                  <w:b w:val="1"/>
                  <w:bCs w:val="1"/>
                  <w:u w:val="single"/>
                </w:rPr>
                <w:t xml:space="preserve">Une différenciation des traditions techniques au sein de l'Impresso-cardial</w:t>
              </w:r>
            </w:hyperlink>
          </w:p>
          <w:p>
            <w:pPr/>
            <w:hyperlink r:id="rId9" w:history="1">
              <w:r>
                <w:rPr>
                  <w:color w:val="#410a8c"/>
                  <w:u w:val="single"/>
                </w:rPr>
                <w:t xml:space="preserve">Louise Gomart</w:t>
              </w:r>
            </w:hyperlink>
            <w:r>
              <w:rPr/>
              <w:t xml:space="preserve">,</w:t>
            </w:r>
            <w:hyperlink r:id="rId50" w:history="1">
              <w:r>
                <w:rPr>
                  <w:color w:val="#410a8c"/>
                  <w:u w:val="single"/>
                </w:rPr>
                <w:t xml:space="preserve">Lucia Angeli</w:t>
              </w:r>
            </w:hyperlink>
            <w:r>
              <w:rPr/>
              <w:t xml:space="preserve">,</w:t>
            </w:r>
            <w:hyperlink r:id="rId38" w:history="1">
              <w:r>
                <w:rPr>
                  <w:color w:val="#410a8c"/>
                  <w:u w:val="single"/>
                </w:rPr>
                <w:t xml:space="preserve">Didier Binder</w:t>
              </w:r>
            </w:hyperlink>
            <w:r>
              <w:rPr/>
              <w:t xml:space="preserve">,</w:t>
            </w:r>
            <w:hyperlink r:id="rId51" w:history="1">
              <w:r>
                <w:rPr>
                  <w:color w:val="#410a8c"/>
                  <w:u w:val="single"/>
                </w:rPr>
                <w:t xml:space="preserve">Jean Guilaine</w:t>
              </w:r>
            </w:hyperlink>
            <w:r>
              <w:rPr/>
              <w:t xml:space="preserve">,</w:t>
            </w:r>
            <w:hyperlink r:id="rId10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2" w:history="1">
              <w:r>
                <w:rPr>
                  <w:color w:val="#410a8c"/>
                  <w:u w:val="single"/>
                </w:rPr>
                <w:t xml:space="preserve">hal-02398860v1</w:t>
              </w:r>
            </w:hyperlink>
          </w:p>
        </w:tc>
      </w:tr>
      <w:tr>
        <w:trPr/>
        <w:tc>
          <w:tcPr>
            <w:noWrap/>
          </w:tcPr>
          <w:p>
            <w:pPr>
              <w:spacing w:after="200"/>
            </w:pPr>
            <w:hyperlink r:id="rId123" w:history="1">
              <w:r>
                <w:rPr>
                  <w:color w:val="1e198e"/>
                  <w:b w:val="1"/>
                  <w:bCs w:val="1"/>
                  <w:u w:val="single"/>
                </w:rPr>
                <w:t xml:space="preserve">The North-western Impressed Wares: a chrono-cultural overview</w:t>
              </w:r>
            </w:hyperlink>
          </w:p>
          <w:p>
            <w:pPr/>
            <w:hyperlink r:id="rId38" w:history="1">
              <w:r>
                <w:rPr>
                  <w:color w:val="#410a8c"/>
                  <w:u w:val="single"/>
                </w:rPr>
                <w:t xml:space="preserve">Didier Binder</w:t>
              </w:r>
            </w:hyperlink>
            <w:r>
              <w:rPr/>
              <w:t xml:space="preserve">,</w:t>
            </w:r>
            <w:hyperlink r:id="rId50"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101" w:history="1">
              <w:r>
                <w:rPr>
                  <w:color w:val="#410a8c"/>
                  <w:u w:val="single"/>
                </w:rPr>
                <w:t xml:space="preserve">Thomas Huet</w:t>
              </w:r>
            </w:hyperlink>
            <w:r>
              <w:rPr/>
              <w:t xml:space="preserve">,</w:t>
            </w:r>
            <w:hyperlink r:id="rId103" w:history="1">
              <w:r>
                <w:rPr>
                  <w:color w:val="#410a8c"/>
                  <w:u w:val="single"/>
                </w:rPr>
                <w:t xml:space="preserve">Roberto Maggi</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123" w:history="1">
              <w:r>
                <w:rPr>
                  <w:color w:val="#410a8c"/>
                  <w:u w:val="single"/>
                </w:rPr>
                <w:t xml:space="preserve">hal-02388399v1</w:t>
              </w:r>
            </w:hyperlink>
          </w:p>
        </w:tc>
      </w:tr>
      <w:tr>
        <w:trPr/>
        <w:tc>
          <w:tcPr>
            <w:noWrap/>
          </w:tcPr>
          <w:p>
            <w:pPr>
              <w:spacing w:after="200"/>
            </w:pPr>
            <w:hyperlink r:id="rId124" w:history="1">
              <w:r>
                <w:rPr>
                  <w:color w:val="1e198e"/>
                  <w:b w:val="1"/>
                  <w:bCs w:val="1"/>
                  <w:u w:val="single"/>
                </w:rPr>
                <w:t xml:space="preserve">Détection et modélisation des réseaux poreux dans les céramiques néolithiques : perspectives pour l'identification des techniques et des usages</w:t>
              </w:r>
            </w:hyperlink>
          </w:p>
          <w:p>
            <w:pPr/>
            <w:hyperlink r:id="rId105"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8" w:history="1">
              <w:r>
                <w:rPr>
                  <w:color w:val="#410a8c"/>
                  <w:u w:val="single"/>
                </w:rPr>
                <w:t xml:space="preserve">Serge X. Cohen</w:t>
              </w:r>
            </w:hyperlink>
            <w:r>
              <w:rPr/>
              <w:t xml:space="preserve">,</w:t>
            </w:r>
            <w:hyperlink r:id="rId125" w:history="1">
              <w:r>
                <w:rPr>
                  <w:color w:val="#410a8c"/>
                  <w:u w:val="single"/>
                </w:rPr>
                <w:t xml:space="preserve">Drieu Léa</w:t>
              </w:r>
            </w:hyperlink>
            <w:r>
              <w:rPr/>
              <w:t xml:space="preserve">et al.</w:t>
            </w:r>
          </w:p>
          <w:p>
            <w:pPr/>
            <w:r>
              <w:rPr>
                <w:i w:val="1"/>
                <w:iCs w:val="1"/>
              </w:rPr>
              <w:t xml:space="preserve">2ème Journée Matériaux Université Côte d'Azur</w:t>
            </w:r>
            <w:r>
              <w:rPr/>
              <w:t xml:space="preserve">, Sep 2019, Sophia Antipolis, France</w:t>
            </w:r>
          </w:p>
          <w:p>
            <w:pPr/>
            <w:r>
              <w:rPr/>
              <w:t xml:space="preserve">Communication dans un congrès</w:t>
            </w:r>
          </w:p>
          <w:p>
            <w:pPr/>
            <w:hyperlink r:id="rId124" w:history="1">
              <w:r>
                <w:rPr>
                  <w:color w:val="#410a8c"/>
                  <w:u w:val="single"/>
                </w:rPr>
                <w:t xml:space="preserve">hal-03252965v1</w:t>
              </w:r>
            </w:hyperlink>
          </w:p>
        </w:tc>
      </w:tr>
      <w:tr>
        <w:trPr/>
        <w:tc>
          <w:tcPr>
            <w:noWrap/>
          </w:tcPr>
          <w:p>
            <w:pPr>
              <w:spacing w:after="200"/>
            </w:pPr>
            <w:hyperlink r:id="rId126" w:history="1">
              <w:r>
                <w:rPr>
                  <w:color w:val="1e198e"/>
                  <w:b w:val="1"/>
                  <w:bCs w:val="1"/>
                  <w:u w:val="single"/>
                </w:rPr>
                <w:t xml:space="preserve">Des macro-traces au synchrotron : premiers résultats et enjeux relatifs aux méthodes de montage des céramiques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8" w:history="1">
              <w:r>
                <w:rPr>
                  <w:color w:val="#410a8c"/>
                  <w:u w:val="single"/>
                </w:rPr>
                <w:t xml:space="preserve">Serge X. Cohen</w:t>
              </w:r>
            </w:hyperlink>
            <w:r>
              <w:rPr/>
              <w:t xml:space="preserve">,</w:t>
            </w:r>
            <w:hyperlink r:id="rId105"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6" w:history="1">
              <w:r>
                <w:rPr>
                  <w:color w:val="#410a8c"/>
                  <w:u w:val="single"/>
                </w:rPr>
                <w:t xml:space="preserve">hal-02398865v1</w:t>
              </w:r>
            </w:hyperlink>
          </w:p>
        </w:tc>
      </w:tr>
      <w:tr>
        <w:trPr/>
        <w:tc>
          <w:tcPr>
            <w:noWrap/>
          </w:tcPr>
          <w:p>
            <w:pPr>
              <w:spacing w:after="200"/>
            </w:pPr>
            <w:hyperlink r:id="rId127" w:history="1">
              <w:r>
                <w:rPr>
                  <w:color w:val="1e198e"/>
                  <w:b w:val="1"/>
                  <w:bCs w:val="1"/>
                  <w:u w:val="single"/>
                </w:rPr>
                <w:t xml:space="preserve">Implantations pionnières et transferts à longue distance dans le nord-ouest méditerranéen</w:t>
              </w:r>
            </w:hyperlink>
          </w:p>
          <w:p>
            <w:pPr/>
            <w:hyperlink r:id="rId42" w:history="1">
              <w:r>
                <w:rPr>
                  <w:color w:val="#410a8c"/>
                  <w:u w:val="single"/>
                </w:rPr>
                <w:t xml:space="preserve">Marzia Gabriele</w:t>
              </w:r>
            </w:hyperlink>
            <w:r>
              <w:rPr/>
              <w:t xml:space="preserve">,</w:t>
            </w:r>
            <w:hyperlink r:id="rId44" w:history="1">
              <w:r>
                <w:rPr>
                  <w:color w:val="#410a8c"/>
                  <w:u w:val="single"/>
                </w:rPr>
                <w:t xml:space="preserve">Chrystèle Vérati</w:t>
              </w:r>
            </w:hyperlink>
            <w:r>
              <w:rPr/>
              <w:t xml:space="preserve">,</w:t>
            </w:r>
            <w:hyperlink r:id="rId43" w:history="1">
              <w:r>
                <w:rPr>
                  <w:color w:val="#410a8c"/>
                  <w:u w:val="single"/>
                </w:rPr>
                <w:t xml:space="preserve">Fabien Convertini</w:t>
              </w:r>
            </w:hyperlink>
            <w:r>
              <w:rPr/>
              <w:t xml:space="preserve">,</w:t>
            </w:r>
            <w:hyperlink r:id="rId38" w:history="1">
              <w:r>
                <w:rPr>
                  <w:color w:val="#410a8c"/>
                  <w:u w:val="single"/>
                </w:rPr>
                <w:t xml:space="preserve">Didier Binder</w:t>
              </w:r>
            </w:hyperlink>
            <w:r>
              <w:rPr/>
              <w:t xml:space="preserve">,</w:t>
            </w:r>
            <w:hyperlink r:id="rId55"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7" w:history="1">
              <w:r>
                <w:rPr>
                  <w:color w:val="#410a8c"/>
                  <w:u w:val="single"/>
                </w:rPr>
                <w:t xml:space="preserve">hal-02398841v1</w:t>
              </w:r>
            </w:hyperlink>
          </w:p>
        </w:tc>
      </w:tr>
      <w:tr>
        <w:trPr/>
        <w:tc>
          <w:tcPr>
            <w:noWrap/>
          </w:tcPr>
          <w:p>
            <w:pPr>
              <w:spacing w:after="200"/>
            </w:pPr>
            <w:hyperlink r:id="rId128" w:history="1">
              <w:r>
                <w:rPr>
                  <w:color w:val="1e198e"/>
                  <w:b w:val="1"/>
                  <w:bCs w:val="1"/>
                  <w:u w:val="single"/>
                </w:rPr>
                <w:t xml:space="preserve">Autour de Pendimoun : une approche systémique de la production céramique</w:t>
              </w:r>
            </w:hyperlink>
          </w:p>
          <w:p>
            <w:pPr/>
            <w:hyperlink r:id="rId9" w:history="1">
              <w:r>
                <w:rPr>
                  <w:color w:val="#410a8c"/>
                  <w:u w:val="single"/>
                </w:rPr>
                <w:t xml:space="preserve">Louise Gomart</w:t>
              </w:r>
            </w:hyperlink>
            <w:r>
              <w:rPr/>
              <w:t xml:space="preserve">,</w:t>
            </w:r>
            <w:hyperlink r:id="rId129" w:history="1">
              <w:r>
                <w:rPr>
                  <w:color w:val="#410a8c"/>
                  <w:u w:val="single"/>
                </w:rPr>
                <w:t xml:space="preserve">Samsara. Aïssaoui</w:t>
              </w:r>
            </w:hyperlink>
            <w:r>
              <w:rPr/>
              <w:t xml:space="preserve">,</w:t>
            </w:r>
            <w:hyperlink r:id="rId38" w:history="1">
              <w:r>
                <w:rPr>
                  <w:color w:val="#410a8c"/>
                  <w:u w:val="single"/>
                </w:rPr>
                <w:t xml:space="preserve">Didier Binder</w:t>
              </w:r>
            </w:hyperlink>
            <w:r>
              <w:rPr/>
              <w:t xml:space="preserve">,</w:t>
            </w:r>
            <w:hyperlink r:id="rId130" w:history="1">
              <w:r>
                <w:rPr>
                  <w:color w:val="#410a8c"/>
                  <w:u w:val="single"/>
                </w:rPr>
                <w:t xml:space="preserve">Alain Burr</w:t>
              </w:r>
            </w:hyperlink>
            <w:r>
              <w:rPr/>
              <w:t xml:space="preserve">,</w:t>
            </w:r>
            <w:hyperlink r:id="rId131"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28" w:history="1">
              <w:r>
                <w:rPr>
                  <w:color w:val="#410a8c"/>
                  <w:u w:val="single"/>
                </w:rPr>
                <w:t xml:space="preserve">hal-02398850v1</w:t>
              </w:r>
            </w:hyperlink>
          </w:p>
        </w:tc>
      </w:tr>
      <w:tr>
        <w:trPr/>
        <w:tc>
          <w:tcPr>
            <w:noWrap/>
          </w:tcPr>
          <w:p>
            <w:pPr>
              <w:spacing w:after="200"/>
            </w:pPr>
            <w:hyperlink r:id="rId132" w:history="1">
              <w:r>
                <w:rPr>
                  <w:color w:val="1e198e"/>
                  <w:b w:val="1"/>
                  <w:bCs w:val="1"/>
                  <w:u w:val="single"/>
                </w:rPr>
                <w:t xml:space="preserve">Discerner les imitations et les emprunts techniques au début du Néolithique en Europe du Nord-ouest ? Réflexions à partir des productions potières du Rubané à Rosmeer (Limbourg)</w:t>
              </w:r>
            </w:hyperlink>
          </w:p>
          <w:p>
            <w:pPr/>
            <w:hyperlink r:id="rId17" w:history="1">
              <w:r>
                <w:rPr>
                  <w:color w:val="#410a8c"/>
                  <w:u w:val="single"/>
                </w:rPr>
                <w:t xml:space="preserve">Laurence Burnez-Lanotte</w:t>
              </w:r>
            </w:hyperlink>
            <w:r>
              <w:rPr/>
              <w:t xml:space="preserve">,</w:t>
            </w:r>
            <w:hyperlink r:id="rId9" w:history="1">
              <w:r>
                <w:rPr>
                  <w:color w:val="#410a8c"/>
                  <w:u w:val="single"/>
                </w:rPr>
                <w:t xml:space="preserve">Louise Gomart</w:t>
              </w:r>
            </w:hyperlink>
          </w:p>
          <w:p>
            <w:pPr/>
            <w:r>
              <w:rPr>
                <w:i w:val="1"/>
                <w:iCs w:val="1"/>
              </w:rPr>
              <w:t xml:space="preserve">Faux et usages de faux de la Préhistoire à nos jours</w:t>
            </w:r>
            <w:r>
              <w:rPr/>
              <w:t xml:space="preserve">, Feb 2019, Namur (Belgique), Belgique</w:t>
            </w:r>
          </w:p>
          <w:p>
            <w:pPr/>
            <w:r>
              <w:rPr/>
              <w:t xml:space="preserve">Communication dans un congrès</w:t>
            </w:r>
          </w:p>
          <w:p>
            <w:pPr/>
            <w:hyperlink r:id="rId132" w:history="1">
              <w:r>
                <w:rPr>
                  <w:color w:val="#410a8c"/>
                  <w:u w:val="single"/>
                </w:rPr>
                <w:t xml:space="preserve">hal-03934349v1</w:t>
              </w:r>
            </w:hyperlink>
          </w:p>
        </w:tc>
      </w:tr>
      <w:tr>
        <w:trPr/>
        <w:tc>
          <w:tcPr>
            <w:noWrap/>
          </w:tcPr>
          <w:p>
            <w:pPr>
              <w:spacing w:after="200"/>
            </w:pPr>
            <w:hyperlink r:id="rId133" w:history="1">
              <w:r>
                <w:rPr>
                  <w:color w:val="1e198e"/>
                  <w:b w:val="1"/>
                  <w:bCs w:val="1"/>
                  <w:u w:val="single"/>
                </w:rPr>
                <w:t xml:space="preserve">L’Impresso-cardial du nord-ouest et ses rapports avec la « zone-source » : une synthèse chrono-culturelle</w:t>
              </w:r>
            </w:hyperlink>
          </w:p>
          <w:p>
            <w:pPr/>
            <w:hyperlink r:id="rId38" w:history="1">
              <w:r>
                <w:rPr>
                  <w:color w:val="#410a8c"/>
                  <w:u w:val="single"/>
                </w:rPr>
                <w:t xml:space="preserve">Didier Binder</w:t>
              </w:r>
            </w:hyperlink>
            <w:r>
              <w:rPr/>
              <w:t xml:space="preserve">,</w:t>
            </w:r>
            <w:hyperlink r:id="rId50"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101" w:history="1">
              <w:r>
                <w:rPr>
                  <w:color w:val="#410a8c"/>
                  <w:u w:val="single"/>
                </w:rPr>
                <w:t xml:space="preserve">Thomas Huet</w:t>
              </w:r>
            </w:hyperlink>
            <w:r>
              <w:rPr/>
              <w:t xml:space="preserve">,</w:t>
            </w:r>
            <w:hyperlink r:id="rId103" w:history="1">
              <w:r>
                <w:rPr>
                  <w:color w:val="#410a8c"/>
                  <w:u w:val="single"/>
                </w:rPr>
                <w:t xml:space="preserve">Roberto Maggi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33" w:history="1">
              <w:r>
                <w:rPr>
                  <w:color w:val="#410a8c"/>
                  <w:u w:val="single"/>
                </w:rPr>
                <w:t xml:space="preserve">hal-02397950v1</w:t>
              </w:r>
            </w:hyperlink>
          </w:p>
        </w:tc>
      </w:tr>
      <w:tr>
        <w:trPr/>
        <w:tc>
          <w:tcPr>
            <w:noWrap/>
          </w:tcPr>
          <w:p>
            <w:pPr>
              <w:spacing w:after="200"/>
            </w:pPr>
            <w:hyperlink r:id="rId134" w:history="1">
              <w:r>
                <w:rPr>
                  <w:color w:val="1e198e"/>
                  <w:b w:val="1"/>
                  <w:bCs w:val="1"/>
                  <w:u w:val="single"/>
                </w:rPr>
                <w:t xml:space="preserve">Modélisation 3D des fabriques et identification des techniques : nouvelles méthodes de segmentation et de reconnaissance de formes</w:t>
              </w:r>
            </w:hyperlink>
          </w:p>
          <w:p>
            <w:pPr/>
            <w:hyperlink r:id="rId105"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8"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34" w:history="1">
              <w:r>
                <w:rPr>
                  <w:color w:val="#410a8c"/>
                  <w:u w:val="single"/>
                </w:rPr>
                <w:t xml:space="preserve">hal-02398835v1</w:t>
              </w:r>
            </w:hyperlink>
          </w:p>
        </w:tc>
      </w:tr>
      <w:tr>
        <w:trPr/>
        <w:tc>
          <w:tcPr>
            <w:noWrap/>
          </w:tcPr>
          <w:p>
            <w:pPr>
              <w:spacing w:after="200"/>
            </w:pPr>
            <w:hyperlink r:id="rId135" w:history="1">
              <w:r>
                <w:rPr>
                  <w:color w:val="1e198e"/>
                  <w:b w:val="1"/>
                  <w:bCs w:val="1"/>
                  <w:u w:val="single"/>
                </w:rPr>
                <w:t xml:space="preserve">Technical behaviours of the first farmers in the north-western Mediterranean: an integrated approach to ceramic production and consumption from Arene Candide Cave</w:t>
              </w:r>
            </w:hyperlink>
          </w:p>
          <w:p>
            <w:pPr/>
            <w:hyperlink r:id="rId136" w:history="1">
              <w:r>
                <w:rPr>
                  <w:color w:val="#410a8c"/>
                  <w:u w:val="single"/>
                </w:rPr>
                <w:t xml:space="preserve">Chiara Panelli</w:t>
              </w:r>
            </w:hyperlink>
            <w:r>
              <w:rPr/>
              <w:t xml:space="preserve">,</w:t>
            </w:r>
            <w:hyperlink r:id="rId42" w:history="1">
              <w:r>
                <w:rPr>
                  <w:color w:val="#410a8c"/>
                  <w:u w:val="single"/>
                </w:rPr>
                <w:t xml:space="preserve">Marzia Gabriele</w:t>
              </w:r>
            </w:hyperlink>
            <w:r>
              <w:rPr/>
              <w:t xml:space="preserve">,</w:t>
            </w:r>
            <w:hyperlink r:id="rId9" w:history="1">
              <w:r>
                <w:rPr>
                  <w:color w:val="#410a8c"/>
                  <w:u w:val="single"/>
                </w:rPr>
                <w:t xml:space="preserve">Louise Gomart</w:t>
              </w:r>
            </w:hyperlink>
            <w:r>
              <w:rPr/>
              <w:t xml:space="preserve">,</w:t>
            </w:r>
            <w:hyperlink r:id="rId137" w:history="1">
              <w:r>
                <w:rPr>
                  <w:color w:val="#410a8c"/>
                  <w:u w:val="single"/>
                </w:rPr>
                <w:t xml:space="preserve">Léa Drieu</w:t>
              </w:r>
            </w:hyperlink>
            <w:r>
              <w:rPr/>
              <w:t xml:space="preserve">,</w:t>
            </w:r>
            <w:hyperlink r:id="rId138" w:history="1">
              <w:r>
                <w:rPr>
                  <w:color w:val="#410a8c"/>
                  <w:u w:val="single"/>
                </w:rPr>
                <w:t xml:space="preserve">Cristina de Stefanis</w:t>
              </w:r>
            </w:hyperlink>
            <w:r>
              <w:rPr/>
              <w:t xml:space="preserve">et al.</w:t>
            </w:r>
          </w:p>
          <w:p>
            <w:pPr/>
            <w:r>
              <w:rPr>
                <w:i w:val="1"/>
                <w:iCs w:val="1"/>
              </w:rPr>
              <w:t xml:space="preserve">UISPP</w:t>
            </w:r>
            <w:r>
              <w:rPr/>
              <w:t xml:space="preserve">, Jun 2018, Paris, France</w:t>
            </w:r>
          </w:p>
          <w:p>
            <w:pPr/>
            <w:r>
              <w:rPr/>
              <w:t xml:space="preserve">Communication dans un congrès</w:t>
            </w:r>
          </w:p>
          <w:p>
            <w:pPr/>
            <w:hyperlink r:id="rId135" w:history="1">
              <w:r>
                <w:rPr>
                  <w:color w:val="#410a8c"/>
                  <w:u w:val="single"/>
                </w:rPr>
                <w:t xml:space="preserve">hal-02112463v1</w:t>
              </w:r>
            </w:hyperlink>
          </w:p>
        </w:tc>
      </w:tr>
      <w:tr>
        <w:trPr/>
        <w:tc>
          <w:tcPr>
            <w:noWrap/>
          </w:tcPr>
          <w:p>
            <w:pPr>
              <w:spacing w:after="200"/>
            </w:pPr>
            <w:hyperlink r:id="rId139"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42" w:history="1">
              <w:r>
                <w:rPr>
                  <w:color w:val="#410a8c"/>
                  <w:u w:val="single"/>
                </w:rPr>
                <w:t xml:space="preserve">Marzia Gabriele</w:t>
              </w:r>
            </w:hyperlink>
            <w:r>
              <w:rPr/>
              <w:t xml:space="preserve">,</w:t>
            </w:r>
            <w:hyperlink r:id="rId140" w:history="1">
              <w:r>
                <w:rPr>
                  <w:color w:val="#410a8c"/>
                  <w:u w:val="single"/>
                </w:rPr>
                <w:t xml:space="preserve">Chrystèle Verati</w:t>
              </w:r>
            </w:hyperlink>
            <w:r>
              <w:rPr/>
              <w:t xml:space="preserve">,</w:t>
            </w:r>
            <w:hyperlink r:id="rId43" w:history="1">
              <w:r>
                <w:rPr>
                  <w:color w:val="#410a8c"/>
                  <w:u w:val="single"/>
                </w:rPr>
                <w:t xml:space="preserve">Fabien Convertini</w:t>
              </w:r>
            </w:hyperlink>
            <w:r>
              <w:rPr/>
              <w:t xml:space="preserve">,</w:t>
            </w:r>
            <w:hyperlink r:id="rId55" w:history="1">
              <w:r>
                <w:rPr>
                  <w:color w:val="#410a8c"/>
                  <w:u w:val="single"/>
                </w:rPr>
                <w:t xml:space="preserve">Gilles Durrenmath</w:t>
              </w:r>
            </w:hyperlink>
            <w:r>
              <w:rPr/>
              <w:t xml:space="preserve">,</w:t>
            </w:r>
            <w:hyperlink r:id="rId141"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139" w:history="1">
              <w:r>
                <w:rPr>
                  <w:color w:val="#410a8c"/>
                  <w:u w:val="single"/>
                </w:rPr>
                <w:t xml:space="preserve">hal-02399503v1</w:t>
              </w:r>
            </w:hyperlink>
          </w:p>
        </w:tc>
      </w:tr>
      <w:tr>
        <w:trPr/>
        <w:tc>
          <w:tcPr>
            <w:noWrap/>
          </w:tcPr>
          <w:p>
            <w:pPr>
              <w:spacing w:after="200"/>
            </w:pPr>
            <w:hyperlink r:id="rId142" w:history="1">
              <w:r>
                <w:rPr>
                  <w:color w:val="1e198e"/>
                  <w:b w:val="1"/>
                  <w:bCs w:val="1"/>
                  <w:u w:val="single"/>
                </w:rPr>
                <w:t xml:space="preserve">Tradizioni tecniche e produzione ceramica nel VI millennio BCE alle Arene Candide: un approccio integrato</w:t>
              </w:r>
            </w:hyperlink>
          </w:p>
          <w:p>
            <w:pPr/>
            <w:hyperlink r:id="rId136" w:history="1">
              <w:r>
                <w:rPr>
                  <w:color w:val="#410a8c"/>
                  <w:u w:val="single"/>
                </w:rPr>
                <w:t xml:space="preserve">Chiara Panelli</w:t>
              </w:r>
            </w:hyperlink>
            <w:r>
              <w:rPr/>
              <w:t xml:space="preserve">,</w:t>
            </w:r>
            <w:hyperlink r:id="rId42" w:history="1">
              <w:r>
                <w:rPr>
                  <w:color w:val="#410a8c"/>
                  <w:u w:val="single"/>
                </w:rPr>
                <w:t xml:space="preserve">Marzia Gabriele</w:t>
              </w:r>
            </w:hyperlink>
            <w:r>
              <w:rPr/>
              <w:t xml:space="preserve">,</w:t>
            </w:r>
            <w:hyperlink r:id="rId9" w:history="1">
              <w:r>
                <w:rPr>
                  <w:color w:val="#410a8c"/>
                  <w:u w:val="single"/>
                </w:rPr>
                <w:t xml:space="preserve">Louise Gomart</w:t>
              </w:r>
            </w:hyperlink>
            <w:r>
              <w:rPr/>
              <w:t xml:space="preserve">,</w:t>
            </w:r>
            <w:hyperlink r:id="rId137" w:history="1">
              <w:r>
                <w:rPr>
                  <w:color w:val="#410a8c"/>
                  <w:u w:val="single"/>
                </w:rPr>
                <w:t xml:space="preserve">Léa Drieu</w:t>
              </w:r>
            </w:hyperlink>
            <w:r>
              <w:rPr/>
              <w:t xml:space="preserve">,</w:t>
            </w:r>
            <w:hyperlink r:id="rId138" w:history="1">
              <w:r>
                <w:rPr>
                  <w:color w:val="#410a8c"/>
                  <w:u w:val="single"/>
                </w:rPr>
                <w:t xml:space="preserve">Cristina de Stefanis</w:t>
              </w:r>
            </w:hyperlink>
            <w:r>
              <w:rPr/>
              <w:t xml:space="preserve">et al.</w:t>
            </w:r>
          </w:p>
          <w:p>
            <w:pPr/>
            <w:r>
              <w:rPr>
                <w:i w:val="1"/>
                <w:iCs w:val="1"/>
              </w:rPr>
              <w:t xml:space="preserve">LIII Riunione Scientifica dell'Istituto Italiano di Preistoria e Protostoria "Preistoria e Protostoria della Liguria</w:t>
            </w:r>
            <w:r>
              <w:rPr/>
              <w:t xml:space="preserve">, Oct 2018, Genoa, Italy</w:t>
            </w:r>
          </w:p>
          <w:p>
            <w:pPr/>
            <w:r>
              <w:rPr/>
              <w:t xml:space="preserve">Communication dans un congrès</w:t>
            </w:r>
          </w:p>
          <w:p>
            <w:pPr/>
            <w:hyperlink r:id="rId142" w:history="1">
              <w:r>
                <w:rPr>
                  <w:color w:val="#410a8c"/>
                  <w:u w:val="single"/>
                </w:rPr>
                <w:t xml:space="preserve">hal-02112469v1</w:t>
              </w:r>
            </w:hyperlink>
          </w:p>
        </w:tc>
      </w:tr>
      <w:tr>
        <w:trPr/>
        <w:tc>
          <w:tcPr>
            <w:noWrap/>
          </w:tcPr>
          <w:p>
            <w:pPr>
              <w:spacing w:after="200"/>
            </w:pPr>
            <w:hyperlink r:id="rId143" w:history="1">
              <w:r>
                <w:rPr>
                  <w:color w:val="1e198e"/>
                  <w:b w:val="1"/>
                  <w:bCs w:val="1"/>
                  <w:u w:val="single"/>
                </w:rPr>
                <w:t xml:space="preserve">Céramiques imprimées de Méditerranée occidentale: apports de la micro-tomographie à la restitution des traditions céramiques en contexte archéologique</w:t>
              </w:r>
            </w:hyperlink>
          </w:p>
          <w:p>
            <w:pPr/>
            <w:hyperlink r:id="rId105" w:history="1">
              <w:r>
                <w:rPr>
                  <w:color w:val="#410a8c"/>
                  <w:u w:val="single"/>
                </w:rPr>
                <w:t xml:space="preserve">Vanna Lisa Coli</w:t>
              </w:r>
            </w:hyperlink>
            <w:r>
              <w:rPr/>
              <w:t xml:space="preserve">,</w:t>
            </w: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44" w:history="1">
              <w:r>
                <w:rPr>
                  <w:color w:val="#410a8c"/>
                  <w:u w:val="single"/>
                </w:rPr>
                <w:t xml:space="preserve">Serge Cohen</w:t>
              </w:r>
            </w:hyperlink>
            <w:r>
              <w:rPr/>
              <w:t xml:space="preserve">et al.</w:t>
            </w:r>
          </w:p>
          <w:p>
            <w:pPr/>
            <w:r>
              <w:rPr>
                <w:i w:val="1"/>
                <w:iCs w:val="1"/>
              </w:rPr>
              <w:t xml:space="preserve">Journée d'échanges "Applications de la tomographie par rayons X"</w:t>
            </w:r>
            <w:r>
              <w:rPr/>
              <w:t xml:space="preserve">, Réseau Tomo3D, CNRS-INEE, Muséum National d'Histoire Naturelle, Nov 2018, Paris, France</w:t>
            </w:r>
          </w:p>
          <w:p>
            <w:pPr/>
            <w:r>
              <w:rPr/>
              <w:t xml:space="preserve">Communication dans un congrès</w:t>
            </w:r>
          </w:p>
          <w:p>
            <w:pPr/>
            <w:hyperlink r:id="rId143" w:history="1">
              <w:r>
                <w:rPr>
                  <w:color w:val="#410a8c"/>
                  <w:u w:val="single"/>
                </w:rPr>
                <w:t xml:space="preserve">hal-02112471v1</w:t>
              </w:r>
            </w:hyperlink>
          </w:p>
        </w:tc>
      </w:tr>
      <w:tr>
        <w:trPr/>
        <w:tc>
          <w:tcPr>
            <w:noWrap/>
          </w:tcPr>
          <w:p>
            <w:pPr>
              <w:spacing w:after="200"/>
            </w:pPr>
            <w:hyperlink r:id="rId145" w:history="1">
              <w:r>
                <w:rPr>
                  <w:color w:val="1e198e"/>
                  <w:b w:val="1"/>
                  <w:bCs w:val="1"/>
                  <w:u w:val="single"/>
                </w:rPr>
                <w:t xml:space="preserve">Multiscale Tomography - Imaging and Modelling Ancient Materials</w:t>
              </w:r>
            </w:hyperlink>
          </w:p>
          <w:p>
            <w:pPr/>
            <w:hyperlink r:id="rId105" w:history="1">
              <w:r>
                <w:rPr>
                  <w:color w:val="#410a8c"/>
                  <w:u w:val="single"/>
                </w:rPr>
                <w:t xml:space="preserve">Vanna 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44" w:history="1">
              <w:r>
                <w:rPr>
                  <w:color w:val="#410a8c"/>
                  <w:u w:val="single"/>
                </w:rPr>
                <w:t xml:space="preserve">Serge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Journées du Programme structurant UCA-JEDI "Matière, Lumière, Interactions"</w:t>
            </w:r>
            <w:r>
              <w:rPr/>
              <w:t xml:space="preserve">, 2018, Villa Clythia de Fréjus, France, France</w:t>
            </w:r>
          </w:p>
          <w:p>
            <w:pPr/>
            <w:r>
              <w:rPr/>
              <w:t xml:space="preserve">Communication dans un congrès</w:t>
            </w:r>
          </w:p>
          <w:p>
            <w:pPr/>
            <w:hyperlink r:id="rId145" w:history="1">
              <w:r>
                <w:rPr>
                  <w:color w:val="#410a8c"/>
                  <w:u w:val="single"/>
                </w:rPr>
                <w:t xml:space="preserve">hal-02112470v1</w:t>
              </w:r>
            </w:hyperlink>
          </w:p>
        </w:tc>
      </w:tr>
      <w:tr>
        <w:trPr/>
        <w:tc>
          <w:tcPr>
            <w:noWrap/>
          </w:tcPr>
          <w:p>
            <w:pPr>
              <w:spacing w:after="200"/>
            </w:pPr>
            <w:hyperlink r:id="rId146" w:history="1">
              <w:r>
                <w:rPr>
                  <w:color w:val="1e198e"/>
                  <w:b w:val="1"/>
                  <w:bCs w:val="1"/>
                  <w:u w:val="single"/>
                </w:rPr>
                <w:t xml:space="preserve">Céramiques imprimées de Méditerranée occidentale : apports de la micro-tomographie à la restitution des traditions techniques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55" w:history="1">
              <w:r>
                <w:rPr>
                  <w:color w:val="#410a8c"/>
                  <w:u w:val="single"/>
                </w:rPr>
                <w:t xml:space="preserve">Gilles Durrenmath</w:t>
              </w:r>
            </w:hyperlink>
            <w:r>
              <w:rPr/>
              <w:t xml:space="preserve">,</w:t>
            </w:r>
            <w:hyperlink r:id="rId147"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46" w:history="1">
              <w:r>
                <w:rPr>
                  <w:color w:val="#410a8c"/>
                  <w:u w:val="single"/>
                </w:rPr>
                <w:t xml:space="preserve">hal-03934431v1</w:t>
              </w:r>
            </w:hyperlink>
          </w:p>
        </w:tc>
      </w:tr>
      <w:tr>
        <w:trPr/>
        <w:tc>
          <w:tcPr>
            <w:noWrap/>
          </w:tcPr>
          <w:p>
            <w:pPr>
              <w:spacing w:after="200"/>
            </w:pPr>
            <w:hyperlink r:id="rId148"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55" w:history="1">
              <w:r>
                <w:rPr>
                  <w:color w:val="#410a8c"/>
                  <w:u w:val="single"/>
                </w:rPr>
                <w:t xml:space="preserve">Gilles Durrenmath</w:t>
              </w:r>
            </w:hyperlink>
            <w:r>
              <w:rPr/>
              <w:t xml:space="preserve">,</w:t>
            </w:r>
            <w:hyperlink r:id="rId42" w:history="1">
              <w:r>
                <w:rPr>
                  <w:color w:val="#410a8c"/>
                  <w:u w:val="single"/>
                </w:rPr>
                <w:t xml:space="preserve">Marzia Gabriele</w:t>
              </w:r>
            </w:hyperlink>
            <w:r>
              <w:rPr/>
              <w:t xml:space="preserve">,</w:t>
            </w:r>
            <w:hyperlink r:id="rId66" w:history="1">
              <w:r>
                <w:rPr>
                  <w:color w:val="#410a8c"/>
                  <w:u w:val="single"/>
                </w:rPr>
                <w:t xml:space="preserve">Lamys Hachem</w:t>
              </w:r>
            </w:hyperlink>
            <w:r>
              <w:rPr/>
              <w:t xml:space="preserve">et al.</w:t>
            </w:r>
          </w:p>
          <w:p>
            <w:pPr/>
            <w:r>
              <w:rPr>
                <w:i w:val="1"/>
                <w:iCs w:val="1"/>
              </w:rPr>
              <w:t xml:space="preserve">Detecting and explaining technological innovation in Prehistoric Europe</w:t>
            </w:r>
            <w:r>
              <w:rPr/>
              <w:t xml:space="preserve">, Michela Spataro; Martin Furholt, Nov 2017, Kiel, Germany</w:t>
            </w:r>
          </w:p>
          <w:p>
            <w:pPr/>
            <w:r>
              <w:rPr/>
              <w:t xml:space="preserve">Communication dans un congrès</w:t>
            </w:r>
          </w:p>
          <w:p>
            <w:pPr/>
            <w:hyperlink r:id="rId148" w:history="1">
              <w:r>
                <w:rPr>
                  <w:color w:val="#410a8c"/>
                  <w:u w:val="single"/>
                </w:rPr>
                <w:t xml:space="preserve">hal-03934382v1</w:t>
              </w:r>
            </w:hyperlink>
          </w:p>
        </w:tc>
      </w:tr>
      <w:tr>
        <w:trPr/>
        <w:tc>
          <w:tcPr>
            <w:noWrap/>
          </w:tcPr>
          <w:p>
            <w:pPr>
              <w:spacing w:after="200"/>
            </w:pPr>
            <w:hyperlink r:id="rId149"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55" w:history="1">
              <w:r>
                <w:rPr>
                  <w:color w:val="#410a8c"/>
                  <w:u w:val="single"/>
                </w:rPr>
                <w:t xml:space="preserve">Gilles Durrenmath</w:t>
              </w:r>
            </w:hyperlink>
            <w:r>
              <w:rPr/>
              <w:t xml:space="preserve">,</w:t>
            </w:r>
            <w:hyperlink r:id="rId42" w:history="1">
              <w:r>
                <w:rPr>
                  <w:color w:val="#410a8c"/>
                  <w:u w:val="single"/>
                </w:rPr>
                <w:t xml:space="preserve">Marzia Gabriele</w:t>
              </w:r>
            </w:hyperlink>
            <w:r>
              <w:rPr/>
              <w:t xml:space="preserve">,</w:t>
            </w:r>
            <w:hyperlink r:id="rId66" w:history="1">
              <w:r>
                <w:rPr>
                  <w:color w:val="#410a8c"/>
                  <w:u w:val="single"/>
                </w:rPr>
                <w:t xml:space="preserve">Lamys Hachem</w:t>
              </w:r>
            </w:hyperlink>
            <w:r>
              <w:rPr/>
              <w:t xml:space="preserve">et al.</w:t>
            </w:r>
          </w:p>
          <w:p>
            <w:pPr/>
            <w:r>
              <w:rPr>
                <w:i w:val="1"/>
                <w:iCs w:val="1"/>
              </w:rPr>
              <w:t xml:space="preserve">Detecting and explaining technological innovation in Praehistoric Europe</w:t>
            </w:r>
            <w:r>
              <w:rPr/>
              <w:t xml:space="preserve">, 2017, Kiel, Germany</w:t>
            </w:r>
          </w:p>
          <w:p>
            <w:pPr/>
            <w:r>
              <w:rPr/>
              <w:t xml:space="preserve">Communication dans un congrès</w:t>
            </w:r>
          </w:p>
          <w:p>
            <w:pPr/>
            <w:hyperlink r:id="rId149" w:history="1">
              <w:r>
                <w:rPr>
                  <w:color w:val="#410a8c"/>
                  <w:u w:val="single"/>
                </w:rPr>
                <w:t xml:space="preserve">hal-02112461v1</w:t>
              </w:r>
            </w:hyperlink>
          </w:p>
        </w:tc>
      </w:tr>
      <w:tr>
        <w:trPr/>
        <w:tc>
          <w:tcPr>
            <w:noWrap/>
          </w:tcPr>
          <w:p>
            <w:pPr>
              <w:spacing w:after="200"/>
            </w:pPr>
            <w:hyperlink r:id="rId150" w:history="1">
              <w:r>
                <w:rPr>
                  <w:color w:val="1e198e"/>
                  <w:b w:val="1"/>
                  <w:bCs w:val="1"/>
                  <w:u w:val="single"/>
                </w:rPr>
                <w:t xml:space="preserve">La production des pâtes céramiques : exemple de Pendimoun</w:t>
              </w:r>
            </w:hyperlink>
          </w:p>
          <w:p>
            <w:pPr/>
            <w:hyperlink r:id="rId42" w:history="1">
              <w:r>
                <w:rPr>
                  <w:color w:val="#410a8c"/>
                  <w:u w:val="single"/>
                </w:rPr>
                <w:t xml:space="preserve">Marzia Gabriele</w:t>
              </w:r>
            </w:hyperlink>
            <w:r>
              <w:rPr/>
              <w:t xml:space="preserve">,</w:t>
            </w:r>
            <w:hyperlink r:id="rId137" w:history="1">
              <w:r>
                <w:rPr>
                  <w:color w:val="#410a8c"/>
                  <w:u w:val="single"/>
                </w:rPr>
                <w:t xml:space="preserve">Léa Drieu</w:t>
              </w:r>
            </w:hyperlink>
            <w:r>
              <w:rPr/>
              <w:t xml:space="preserve">,</w:t>
            </w:r>
            <w:hyperlink r:id="rId9" w:history="1">
              <w:r>
                <w:rPr>
                  <w:color w:val="#410a8c"/>
                  <w:u w:val="single"/>
                </w:rPr>
                <w:t xml:space="preserve">Louise Gomart</w:t>
              </w:r>
            </w:hyperlink>
            <w:r>
              <w:rPr/>
              <w:t xml:space="preserve">,</w:t>
            </w:r>
            <w:hyperlink r:id="rId55" w:history="1">
              <w:r>
                <w:rPr>
                  <w:color w:val="#410a8c"/>
                  <w:u w:val="single"/>
                </w:rPr>
                <w:t xml:space="preserve">Gilles Durrenmath</w:t>
              </w:r>
            </w:hyperlink>
            <w:r>
              <w:rPr/>
              <w:t xml:space="preserve">,</w:t>
            </w:r>
            <w:hyperlink r:id="rId44" w:history="1">
              <w:r>
                <w:rPr>
                  <w:color w:val="#410a8c"/>
                  <w:u w:val="single"/>
                </w:rPr>
                <w:t xml:space="preserve">Chrystèle Vérati</w:t>
              </w:r>
            </w:hyperlink>
            <w:r>
              <w:rPr/>
              <w:t xml:space="preserve">et al.</w:t>
            </w:r>
          </w:p>
          <w:p>
            <w:pPr/>
            <w:r>
              <w:rPr>
                <w:i w:val="1"/>
                <w:iCs w:val="1"/>
              </w:rPr>
              <w:t xml:space="preserve">Journées d’étude 2017 CIMO – Ceramiques Imprimees de Mediterranee Occidentale. Recherche interdisciplinaire sur la poterie du neolithique ancien: matieres premieres, productions, usages, transferts (ANR-14-CE31-009)</w:t>
            </w:r>
            <w:r>
              <w:rPr/>
              <w:t xml:space="preserve">, 2017, Nice, France</w:t>
            </w:r>
          </w:p>
          <w:p>
            <w:pPr/>
            <w:r>
              <w:rPr/>
              <w:t xml:space="preserve">Communication dans un congrès</w:t>
            </w:r>
          </w:p>
          <w:p>
            <w:pPr/>
            <w:hyperlink r:id="rId150" w:history="1">
              <w:r>
                <w:rPr>
                  <w:color w:val="#410a8c"/>
                  <w:u w:val="single"/>
                </w:rPr>
                <w:t xml:space="preserve">hal-02112444v1</w:t>
              </w:r>
            </w:hyperlink>
          </w:p>
        </w:tc>
      </w:tr>
      <w:tr>
        <w:trPr/>
        <w:tc>
          <w:tcPr>
            <w:noWrap/>
          </w:tcPr>
          <w:p>
            <w:pPr>
              <w:spacing w:after="200"/>
            </w:pPr>
            <w:hyperlink r:id="rId151" w:history="1">
              <w:r>
                <w:rPr>
                  <w:color w:val="1e198e"/>
                  <w:b w:val="1"/>
                  <w:bCs w:val="1"/>
                  <w:u w:val="single"/>
                </w:rPr>
                <w:t xml:space="preserve">Early Western Mediterranean Impressed Wares (Early 6th millennium BCE): new interdisciplinary research on pottery paste processing at Pendimoun rock-shelter (Alpes-Maritimes, France)</w:t>
              </w:r>
            </w:hyperlink>
          </w:p>
          <w:p>
            <w:pPr/>
            <w:hyperlink r:id="rId42" w:history="1">
              <w:r>
                <w:rPr>
                  <w:color w:val="#410a8c"/>
                  <w:u w:val="single"/>
                </w:rPr>
                <w:t xml:space="preserve">Marzia Gabriele</w:t>
              </w:r>
            </w:hyperlink>
            <w:r>
              <w:rPr/>
              <w:t xml:space="preserve">,</w:t>
            </w:r>
            <w:hyperlink r:id="rId137" w:history="1">
              <w:r>
                <w:rPr>
                  <w:color w:val="#410a8c"/>
                  <w:u w:val="single"/>
                </w:rPr>
                <w:t xml:space="preserve">Léa Drieu</w:t>
              </w:r>
            </w:hyperlink>
            <w:r>
              <w:rPr/>
              <w:t xml:space="preserve">,</w:t>
            </w:r>
            <w:hyperlink r:id="rId9" w:history="1">
              <w:r>
                <w:rPr>
                  <w:color w:val="#410a8c"/>
                  <w:u w:val="single"/>
                </w:rPr>
                <w:t xml:space="preserve">Louise Gomart</w:t>
              </w:r>
            </w:hyperlink>
            <w:r>
              <w:rPr/>
              <w:t xml:space="preserve">,</w:t>
            </w:r>
            <w:hyperlink r:id="rId130" w:history="1">
              <w:r>
                <w:rPr>
                  <w:color w:val="#410a8c"/>
                  <w:u w:val="single"/>
                </w:rPr>
                <w:t xml:space="preserve">Alain Burr</w:t>
              </w:r>
            </w:hyperlink>
            <w:r>
              <w:rPr/>
              <w:t xml:space="preserve">,</w:t>
            </w:r>
            <w:hyperlink r:id="rId108" w:history="1">
              <w:r>
                <w:rPr>
                  <w:color w:val="#410a8c"/>
                  <w:u w:val="single"/>
                </w:rPr>
                <w:t xml:space="preserve">Serge X. Cohen</w:t>
              </w:r>
            </w:hyperlink>
            <w:r>
              <w:rPr/>
              <w:t xml:space="preserve">et al.</w:t>
            </w:r>
          </w:p>
          <w:p>
            <w:pPr/>
            <w:r>
              <w:rPr>
                <w:i w:val="1"/>
                <w:iCs w:val="1"/>
              </w:rPr>
              <w:t xml:space="preserve">EMAC2017: European Meeting on Ancient Ceramics</w:t>
            </w:r>
            <w:r>
              <w:rPr/>
              <w:t xml:space="preserve">, 2017, Bordeaux, France</w:t>
            </w:r>
          </w:p>
          <w:p>
            <w:pPr/>
            <w:r>
              <w:rPr/>
              <w:t xml:space="preserve">Communication dans un congrès</w:t>
            </w:r>
          </w:p>
          <w:p>
            <w:pPr/>
            <w:hyperlink r:id="rId151" w:history="1">
              <w:r>
                <w:rPr>
                  <w:color w:val="#410a8c"/>
                  <w:u w:val="single"/>
                </w:rPr>
                <w:t xml:space="preserve">hal-02112459v1</w:t>
              </w:r>
            </w:hyperlink>
          </w:p>
        </w:tc>
      </w:tr>
      <w:tr>
        <w:trPr/>
        <w:tc>
          <w:tcPr>
            <w:noWrap/>
          </w:tcPr>
          <w:p>
            <w:pPr>
              <w:spacing w:after="200"/>
            </w:pPr>
            <w:hyperlink r:id="rId152" w:history="1">
              <w:r>
                <w:rPr>
                  <w:color w:val="1e198e"/>
                  <w:b w:val="1"/>
                  <w:bCs w:val="1"/>
                  <w:u w:val="single"/>
                </w:rPr>
                <w:t xml:space="preserve">Modelling the earliest western spread of Mediterranean Impressed Wares : new dates and chronicles in the frame of the CIMO ANR project</w:t>
              </w:r>
            </w:hyperlink>
          </w:p>
          <w:p>
            <w:pPr/>
            <w:hyperlink r:id="rId38" w:history="1">
              <w:r>
                <w:rPr>
                  <w:color w:val="#410a8c"/>
                  <w:u w:val="single"/>
                </w:rPr>
                <w:t xml:space="preserve">Didier Binder</w:t>
              </w:r>
            </w:hyperlink>
            <w:r>
              <w:rPr/>
              <w:t xml:space="preserve">,</w:t>
            </w:r>
            <w:hyperlink r:id="rId50" w:history="1">
              <w:r>
                <w:rPr>
                  <w:color w:val="#410a8c"/>
                  <w:u w:val="single"/>
                </w:rPr>
                <w:t xml:space="preserve">Lucia Angeli</w:t>
              </w:r>
            </w:hyperlink>
            <w:r>
              <w:rPr/>
              <w:t xml:space="preserve">,</w:t>
            </w:r>
            <w:hyperlink r:id="rId9" w:history="1">
              <w:r>
                <w:rPr>
                  <w:color w:val="#410a8c"/>
                  <w:u w:val="single"/>
                </w:rPr>
                <w:t xml:space="preserve">Louise Gomart</w:t>
              </w:r>
            </w:hyperlink>
            <w:r>
              <w:rPr/>
              <w:t xml:space="preserve">,</w:t>
            </w:r>
            <w:hyperlink r:id="rId51"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i w:val="1"/>
                <w:iCs w:val="1"/>
              </w:rPr>
              <w:t xml:space="preserve">23rd Neolithic seminar: From chronos to Chronologies</w:t>
            </w:r>
            <w:r>
              <w:rPr/>
              <w:t xml:space="preserve">, Nov 2016, Ljubljana, Slovenia</w:t>
            </w:r>
          </w:p>
          <w:p>
            <w:pPr/>
            <w:r>
              <w:rPr/>
              <w:t xml:space="preserve">Communication dans un congrès</w:t>
            </w:r>
          </w:p>
          <w:p>
            <w:pPr/>
            <w:hyperlink r:id="rId152" w:history="1">
              <w:r>
                <w:rPr>
                  <w:color w:val="#410a8c"/>
                  <w:u w:val="single"/>
                </w:rPr>
                <w:t xml:space="preserve">hal-02046405v1</w:t>
              </w:r>
            </w:hyperlink>
          </w:p>
        </w:tc>
      </w:tr>
      <w:tr>
        <w:trPr/>
        <w:tc>
          <w:tcPr>
            <w:noWrap/>
          </w:tcPr>
          <w:p>
            <w:pPr>
              <w:spacing w:after="200"/>
            </w:pPr>
            <w:hyperlink r:id="rId153"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9" w:history="1">
              <w:r>
                <w:rPr>
                  <w:color w:val="#410a8c"/>
                  <w:u w:val="single"/>
                </w:rPr>
                <w:t xml:space="preserve">Louise Gomart</w:t>
              </w:r>
            </w:hyperlink>
            <w:r>
              <w:rPr/>
              <w:t xml:space="preserve">,</w:t>
            </w:r>
            <w:hyperlink r:id="rId42" w:history="1">
              <w:r>
                <w:rPr>
                  <w:color w:val="#410a8c"/>
                  <w:u w:val="single"/>
                </w:rPr>
                <w:t xml:space="preserve">Marzia Gabriele</w:t>
              </w:r>
            </w:hyperlink>
            <w:r>
              <w:rPr/>
              <w:t xml:space="preserve">,</w:t>
            </w:r>
            <w:hyperlink r:id="rId137" w:history="1">
              <w:r>
                <w:rPr>
                  <w:color w:val="#410a8c"/>
                  <w:u w:val="single"/>
                </w:rPr>
                <w:t xml:space="preserve">Léa Drieu</w:t>
              </w:r>
            </w:hyperlink>
            <w:r>
              <w:rPr/>
              <w:t xml:space="preserve">,</w:t>
            </w:r>
            <w:hyperlink r:id="rId38" w:history="1">
              <w:r>
                <w:rPr>
                  <w:color w:val="#410a8c"/>
                  <w:u w:val="single"/>
                </w:rPr>
                <w:t xml:space="preserve">Didier Binder</w:t>
              </w:r>
            </w:hyperlink>
            <w:r>
              <w:rPr/>
              <w:t xml:space="preserve">,</w:t>
            </w:r>
            <w:hyperlink r:id="rId154"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153" w:history="1">
              <w:r>
                <w:rPr>
                  <w:color w:val="#410a8c"/>
                  <w:u w:val="single"/>
                </w:rPr>
                <w:t xml:space="preserve">halshs-02007450v1</w:t>
              </w:r>
            </w:hyperlink>
          </w:p>
        </w:tc>
      </w:tr>
      <w:tr>
        <w:trPr/>
        <w:tc>
          <w:tcPr>
            <w:noWrap/>
          </w:tcPr>
          <w:p>
            <w:pPr>
              <w:spacing w:after="200"/>
            </w:pPr>
            <w:hyperlink r:id="rId155" w:history="1">
              <w:r>
                <w:rPr>
                  <w:color w:val="1e198e"/>
                  <w:b w:val="1"/>
                  <w:bCs w:val="1"/>
                  <w:u w:val="single"/>
                </w:rPr>
                <w:t xml:space="preserve">Il Mediterraneo Nord occidentale nel VI millennio BC: quali interazioni nel mondo a impressa</w:t>
              </w:r>
            </w:hyperlink>
          </w:p>
          <w:p>
            <w:pPr/>
            <w:hyperlink r:id="rId50" w:history="1">
              <w:r>
                <w:rPr>
                  <w:color w:val="#410a8c"/>
                  <w:u w:val="single"/>
                </w:rPr>
                <w:t xml:space="preserve">Lucia Angeli</w:t>
              </w:r>
            </w:hyperlink>
            <w:r>
              <w:rPr/>
              <w:t xml:space="preserve">,</w:t>
            </w:r>
            <w:hyperlink r:id="rId38" w:history="1">
              <w:r>
                <w:rPr>
                  <w:color w:val="#410a8c"/>
                  <w:u w:val="single"/>
                </w:rPr>
                <w:t xml:space="preserve">Didier Binder</w:t>
              </w:r>
            </w:hyperlink>
            <w:r>
              <w:rPr/>
              <w:t xml:space="preserve">,</w:t>
            </w:r>
            <w:hyperlink r:id="rId131" w:history="1">
              <w:r>
                <w:rPr>
                  <w:color w:val="#410a8c"/>
                  <w:u w:val="single"/>
                </w:rPr>
                <w:t xml:space="preserve">Laura Cassard</w:t>
              </w:r>
            </w:hyperlink>
            <w:r>
              <w:rPr/>
              <w:t xml:space="preserve">,</w:t>
            </w:r>
            <w:hyperlink r:id="rId156" w:history="1">
              <w:r>
                <w:rPr>
                  <w:color w:val="#410a8c"/>
                  <w:u w:val="single"/>
                </w:rPr>
                <w:t xml:space="preserve">Marta Colombo</w:t>
              </w:r>
            </w:hyperlink>
            <w:r>
              <w:rPr/>
              <w:t xml:space="preserve">,</w:t>
            </w:r>
            <w:hyperlink r:id="rId9" w:history="1">
              <w:r>
                <w:rPr>
                  <w:color w:val="#410a8c"/>
                  <w:u w:val="single"/>
                </w:rPr>
                <w:t xml:space="preserve">Louise Gomart</w:t>
              </w:r>
            </w:hyperlink>
            <w:r>
              <w:rPr/>
              <w:t xml:space="preserve">et al.</w:t>
            </w:r>
          </w:p>
          <w:p>
            <w:pPr/>
            <w:r>
              <w:rPr>
                <w:i w:val="1"/>
                <w:iCs w:val="1"/>
              </w:rPr>
              <w:t xml:space="preserve">LI Riunione Scientifica dell'Istituto Italiano di Preistoria e Protostoria</w:t>
            </w:r>
            <w:r>
              <w:rPr/>
              <w:t xml:space="preserve">, Oct 2016, Forli, Italy</w:t>
            </w:r>
          </w:p>
          <w:p>
            <w:pPr/>
            <w:r>
              <w:rPr/>
              <w:t xml:space="preserve">Communication dans un congrès</w:t>
            </w:r>
          </w:p>
          <w:p>
            <w:pPr/>
            <w:hyperlink r:id="rId155" w:history="1">
              <w:r>
                <w:rPr>
                  <w:color w:val="#410a8c"/>
                  <w:u w:val="single"/>
                </w:rPr>
                <w:t xml:space="preserve">hal-01967944v1</w:t>
              </w:r>
            </w:hyperlink>
          </w:p>
        </w:tc>
      </w:tr>
      <w:tr>
        <w:trPr/>
        <w:tc>
          <w:tcPr>
            <w:noWrap/>
          </w:tcPr>
          <w:p>
            <w:pPr>
              <w:spacing w:after="200"/>
            </w:pPr>
            <w:hyperlink r:id="rId157" w:history="1">
              <w:r>
                <w:rPr>
                  <w:color w:val="1e198e"/>
                  <w:b w:val="1"/>
                  <w:bCs w:val="1"/>
                  <w:u w:val="single"/>
                </w:rPr>
                <w:t xml:space="preserve">Multiscale Tomography. Imaging and Modelling Ancient Materials</w:t>
              </w:r>
            </w:hyperlink>
          </w:p>
          <w:p>
            <w:pPr/>
            <w:hyperlink r:id="rId158" w:history="1">
              <w:r>
                <w:rPr>
                  <w:color w:val="#410a8c"/>
                  <w:u w:val="single"/>
                </w:rPr>
                <w:t xml:space="preserve">Vanna-Lisa Coli</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08" w:history="1">
              <w:r>
                <w:rPr>
                  <w:color w:val="#410a8c"/>
                  <w:u w:val="single"/>
                </w:rPr>
                <w:t xml:space="preserve">Serge X. Cohen</w:t>
              </w:r>
            </w:hyperlink>
            <w:r>
              <w:rPr/>
              <w:t xml:space="preserve">,</w:t>
            </w:r>
            <w:hyperlink r:id="rId9" w:history="1">
              <w:r>
                <w:rPr>
                  <w:color w:val="#410a8c"/>
                  <w:u w:val="single"/>
                </w:rPr>
                <w:t xml:space="preserve">Louise Gomart</w:t>
              </w:r>
            </w:hyperlink>
            <w:r>
              <w:rPr/>
              <w:t xml:space="preserve">et al.</w:t>
            </w:r>
          </w:p>
          <w:p>
            <w:pPr/>
            <w:r>
              <w:rPr>
                <w:i w:val="1"/>
                <w:iCs w:val="1"/>
              </w:rPr>
              <w:t xml:space="preserve">Winter school IHP The Mathematics of Imagining</w:t>
            </w:r>
            <w:r>
              <w:rPr/>
              <w:t xml:space="preserve">, CIRM - Centre International de Rencontres Mathématiques, Jan 2009, Marseille, France</w:t>
            </w:r>
          </w:p>
          <w:p>
            <w:pPr/>
            <w:r>
              <w:rPr/>
              <w:t xml:space="preserve">Communication dans un congrès</w:t>
            </w:r>
          </w:p>
          <w:p>
            <w:pPr/>
            <w:hyperlink r:id="rId157" w:history="1">
              <w:r>
                <w:rPr>
                  <w:color w:val="#410a8c"/>
                  <w:u w:val="single"/>
                </w:rPr>
                <w:t xml:space="preserve">hal-02399427v1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chaînes opératoires de production des céramiques anciennes revisitées : apports de l'apprentissage profond et des jumeaux numériques</w:t>
              </w:r>
            </w:hyperlink>
          </w:p>
          <w:p>
            <w:pPr/>
            <w:hyperlink r:id="rId160" w:history="1">
              <w:r>
                <w:rPr>
                  <w:color w:val="#410a8c"/>
                  <w:u w:val="single"/>
                </w:rPr>
                <w:t xml:space="preserve">Thaïs Wuillemin</w:t>
              </w:r>
            </w:hyperlink>
            <w:r>
              <w:rPr/>
              <w:t xml:space="preserve">,</w:t>
            </w:r>
            <w:hyperlink r:id="rId161" w:history="1">
              <w:r>
                <w:rPr>
                  <w:color w:val="#410a8c"/>
                  <w:u w:val="single"/>
                </w:rPr>
                <w:t xml:space="preserve">Gabriel Ducret</w:t>
              </w:r>
            </w:hyperlink>
            <w:r>
              <w:rPr/>
              <w:t xml:space="preserve">,</w:t>
            </w:r>
            <w:hyperlink r:id="rId162" w:history="1">
              <w:r>
                <w:rPr>
                  <w:color w:val="#410a8c"/>
                  <w:u w:val="single"/>
                </w:rPr>
                <w:t xml:space="preserve">Suzanne Bussod</w:t>
              </w:r>
            </w:hyperlink>
            <w:r>
              <w:rPr/>
              <w:t xml:space="preserve">,</w:t>
            </w:r>
            <w:hyperlink r:id="rId144" w:history="1">
              <w:r>
                <w:rPr>
                  <w:color w:val="#410a8c"/>
                  <w:u w:val="single"/>
                </w:rPr>
                <w:t xml:space="preserve">Serge Cohen</w:t>
              </w:r>
            </w:hyperlink>
            <w:r>
              <w:rPr/>
              <w:t xml:space="preserve">,</w:t>
            </w:r>
            <w:hyperlink r:id="rId25" w:history="1">
              <w:r>
                <w:rPr>
                  <w:color w:val="#410a8c"/>
                  <w:u w:val="single"/>
                </w:rPr>
                <w:t xml:space="preserve">François Giligny</w:t>
              </w:r>
            </w:hyperlink>
            <w:r>
              <w:rPr/>
              <w:t xml:space="preserve">et al.</w:t>
            </w:r>
          </w:p>
          <w:p>
            <w:pPr/>
            <w:r>
              <w:rPr>
                <w:i w:val="1"/>
                <w:iCs w:val="1"/>
              </w:rPr>
              <w:t xml:space="preserve">Approches Computationnelles et Quantitatives en Archéologie 2026</w:t>
            </w:r>
            <w:r>
              <w:rPr/>
              <w:t xml:space="preserve">, Feb 2026, Tours, France. 2026</w:t>
            </w:r>
          </w:p>
          <w:p>
            <w:pPr/>
            <w:r>
              <w:rPr/>
              <w:t xml:space="preserve">Poster de conférence</w:t>
            </w:r>
          </w:p>
          <w:p>
            <w:pPr/>
            <w:hyperlink r:id="rId159" w:history="1">
              <w:r>
                <w:rPr>
                  <w:color w:val="#410a8c"/>
                  <w:u w:val="single"/>
                </w:rPr>
                <w:t xml:space="preserve">hal-05584656v1</w:t>
              </w:r>
            </w:hyperlink>
          </w:p>
        </w:tc>
      </w:tr>
      <w:tr>
        <w:trPr/>
        <w:tc>
          <w:tcPr>
            <w:noWrap/>
          </w:tcPr>
          <w:p>
            <w:pPr>
              <w:spacing w:after="200"/>
            </w:pPr>
            <w:hyperlink r:id="rId163" w:history="1">
              <w:r>
                <w:rPr>
                  <w:color w:val="1e198e"/>
                  <w:b w:val="1"/>
                  <w:bCs w:val="1"/>
                  <w:u w:val="single"/>
                </w:rPr>
                <w:t xml:space="preserve">Protocoles d'analyse des céramiques par l'Imagerie 3D du complexe Impresso-Cardial</w:t>
              </w:r>
            </w:hyperlink>
          </w:p>
          <w:p>
            <w:pPr/>
            <w:hyperlink r:id="rId131" w:history="1">
              <w:r>
                <w:rPr>
                  <w:color w:val="#410a8c"/>
                  <w:u w:val="single"/>
                </w:rPr>
                <w:t xml:space="preserve">Laura Cassard</w:t>
              </w:r>
            </w:hyperlink>
            <w:r>
              <w:rPr/>
              <w:t xml:space="preserve">,</w:t>
            </w:r>
            <w:hyperlink r:id="rId9" w:history="1">
              <w:r>
                <w:rPr>
                  <w:color w:val="#410a8c"/>
                  <w:u w:val="single"/>
                </w:rPr>
                <w:t xml:space="preserve">Louise Gomart</w:t>
              </w:r>
            </w:hyperlink>
            <w:r>
              <w:rPr/>
              <w:t xml:space="preserve">,</w:t>
            </w:r>
            <w:hyperlink r:id="rId105" w:history="1">
              <w:r>
                <w:rPr>
                  <w:color w:val="#410a8c"/>
                  <w:u w:val="single"/>
                </w:rPr>
                <w:t xml:space="preserve">Vanna Lisa Coli</w:t>
              </w:r>
            </w:hyperlink>
            <w:r>
              <w:rPr/>
              <w:t xml:space="preserve">,</w:t>
            </w:r>
            <w:hyperlink r:id="rId147" w:history="1">
              <w:r>
                <w:rPr>
                  <w:color w:val="#410a8c"/>
                  <w:u w:val="single"/>
                </w:rPr>
                <w:t xml:space="preserve">Sabine Sorin-Mazouni</w:t>
              </w:r>
            </w:hyperlink>
            <w:r>
              <w:rPr/>
              <w:t xml:space="preserve">,</w:t>
            </w:r>
            <w:hyperlink r:id="rId5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63" w:history="1">
              <w:r>
                <w:rPr>
                  <w:color w:val="#410a8c"/>
                  <w:u w:val="single"/>
                </w:rPr>
                <w:t xml:space="preserve">hal-02483629v1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APPORT DES APPROCHES TECHNOLOGIQUES DE LA CÉRAMIQUE À L’ANTHROPOLOGIE ET À L’ARCHÉOLOGIE DES SOCIÉTÉS PRÉ ET PROTOHISTORIQUES</w:t>
              </w:r>
            </w:hyperlink>
          </w:p>
          <w:p>
            <w:pPr/>
            <w:hyperlink r:id="rId25" w:history="1">
              <w:r>
                <w:rPr>
                  <w:color w:val="#410a8c"/>
                  <w:u w:val="single"/>
                </w:rPr>
                <w:t xml:space="preserve">François Giligny</w:t>
              </w:r>
            </w:hyperlink>
            <w:r>
              <w:rPr/>
              <w:t xml:space="preserve">,</w:t>
            </w:r>
            <w:hyperlink r:id="rId165" w:history="1">
              <w:r>
                <w:rPr>
                  <w:color w:val="#410a8c"/>
                  <w:u w:val="single"/>
                </w:rPr>
                <w:t xml:space="preserve">Ekaterina Dolbunova</w:t>
              </w:r>
            </w:hyperlink>
            <w:r>
              <w:rPr/>
              <w:t xml:space="preserve">,</w:t>
            </w:r>
            <w:hyperlink r:id="rId9" w:history="1">
              <w:r>
                <w:rPr>
                  <w:color w:val="#410a8c"/>
                  <w:u w:val="single"/>
                </w:rPr>
                <w:t xml:space="preserve">Louise Gomart</w:t>
              </w:r>
            </w:hyperlink>
            <w:r>
              <w:rPr/>
              <w:t xml:space="preserve">,</w:t>
            </w:r>
            <w:hyperlink r:id="rId166" w:history="1">
              <w:r>
                <w:rPr>
                  <w:color w:val="#410a8c"/>
                  <w:u w:val="single"/>
                </w:rPr>
                <w:t xml:space="preserve">Alexandre Livingstone-Smith</w:t>
              </w:r>
            </w:hyperlink>
            <w:r>
              <w:rPr/>
              <w:t xml:space="preserve">,</w:t>
            </w:r>
            <w:hyperlink r:id="rId167" w:history="1">
              <w:r>
                <w:rPr>
                  <w:color w:val="#410a8c"/>
                  <w:u w:val="single"/>
                </w:rPr>
                <w:t xml:space="preserve">Sophie Méry</w:t>
              </w:r>
            </w:hyperlink>
          </w:p>
          <w:p>
            <w:pPr/>
            <w:r>
              <w:rPr/>
              <w:t xml:space="preserve">A paraître</w:t>
            </w:r>
          </w:p>
          <w:p>
            <w:pPr/>
            <w:r>
              <w:rPr/>
              <w:t xml:space="preserve">Ouvrages</w:t>
            </w:r>
          </w:p>
          <w:p>
            <w:pPr/>
            <w:hyperlink r:id="rId164" w:history="1">
              <w:r>
                <w:rPr>
                  <w:color w:val="#410a8c"/>
                  <w:u w:val="single"/>
                </w:rPr>
                <w:t xml:space="preserve">hal-03371491v1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An assessment of Early Farmers’ pottery, pastes and raw materials transfers in the Ligurian-Provençal region (Impressa, first half of the 6th millennium BCE)</w:t>
              </w:r>
            </w:hyperlink>
          </w:p>
          <w:p>
            <w:pPr/>
            <w:hyperlink r:id="rId42" w:history="1">
              <w:r>
                <w:rPr>
                  <w:color w:val="#410a8c"/>
                  <w:u w:val="single"/>
                </w:rPr>
                <w:t xml:space="preserve">Marzia Gabriele</w:t>
              </w:r>
            </w:hyperlink>
            <w:r>
              <w:rPr/>
              <w:t xml:space="preserve">,</w:t>
            </w:r>
            <w:hyperlink r:id="rId38" w:history="1">
              <w:r>
                <w:rPr>
                  <w:color w:val="#410a8c"/>
                  <w:u w:val="single"/>
                </w:rPr>
                <w:t xml:space="preserve">Didier Binder</w:t>
              </w:r>
            </w:hyperlink>
            <w:r>
              <w:rPr/>
              <w:t xml:space="preserve">,</w:t>
            </w:r>
            <w:hyperlink r:id="rId43" w:history="1">
              <w:r>
                <w:rPr>
                  <w:color w:val="#410a8c"/>
                  <w:u w:val="single"/>
                </w:rPr>
                <w:t xml:space="preserve">Fabien Convertini</w:t>
              </w:r>
            </w:hyperlink>
            <w:r>
              <w:rPr/>
              <w:t xml:space="preserve">,</w:t>
            </w:r>
            <w:hyperlink r:id="rId169" w:history="1">
              <w:r>
                <w:rPr>
                  <w:color w:val="#410a8c"/>
                  <w:u w:val="single"/>
                </w:rPr>
                <w:t xml:space="preserve">Michel Dubar</w:t>
              </w:r>
            </w:hyperlink>
            <w:r>
              <w:rPr/>
              <w:t xml:space="preserve">,</w:t>
            </w:r>
            <w:hyperlink r:id="rId55" w:history="1">
              <w:r>
                <w:rPr>
                  <w:color w:val="#410a8c"/>
                  <w:u w:val="single"/>
                </w:rPr>
                <w:t xml:space="preserve">Gilles Durrenmath</w:t>
              </w:r>
            </w:hyperlink>
            <w:r>
              <w:rPr/>
              <w:t xml:space="preserve">et al.</w:t>
            </w:r>
          </w:p>
          <w:p>
            <w:pP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 Textes publiés sous la direction de Didier Binder et Claire Manen</w:t>
            </w:r>
            <w:r>
              <w:rPr/>
              <w:t xml:space="preserve">, Séances de la Société préhistorique française, 18, Société préhistorique française, pp.177-211, 2022, 978-2-913745-89-X</w:t>
            </w:r>
          </w:p>
          <w:p>
            <w:pPr/>
            <w:r>
              <w:rPr/>
              <w:t xml:space="preserve">Chapitre d'ouvrage</w:t>
            </w:r>
          </w:p>
          <w:p>
            <w:pPr/>
            <w:hyperlink r:id="rId168" w:history="1">
              <w:r>
                <w:rPr>
                  <w:color w:val="#410a8c"/>
                  <w:u w:val="single"/>
                </w:rPr>
                <w:t xml:space="preserve">hal-03910233v1</w:t>
              </w:r>
            </w:hyperlink>
          </w:p>
        </w:tc>
      </w:tr>
      <w:tr>
        <w:trPr/>
        <w:tc>
          <w:tcPr>
            <w:noWrap/>
          </w:tcPr>
          <w:p>
            <w:pPr>
              <w:spacing w:after="200"/>
            </w:pPr>
            <w:hyperlink r:id="rId170"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106" w:history="1">
              <w:r>
                <w:rPr>
                  <w:color w:val="#410a8c"/>
                  <w:u w:val="single"/>
                </w:rPr>
                <w:t xml:space="preserve">Laure Blanc-Féraud</w:t>
              </w:r>
            </w:hyperlink>
            <w:r>
              <w:rPr/>
              <w:t xml:space="preserve">,</w:t>
            </w:r>
            <w:hyperlink r:id="rId131" w:history="1">
              <w:r>
                <w:rPr>
                  <w:color w:val="#410a8c"/>
                  <w:u w:val="single"/>
                </w:rPr>
                <w:t xml:space="preserve">Laura Cassard</w:t>
              </w:r>
            </w:hyperlink>
            <w:r>
              <w:rPr/>
              <w:t xml:space="preserve">,</w:t>
            </w:r>
            <w:hyperlink r:id="rId108"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70" w:history="1">
              <w:r>
                <w:rPr>
                  <w:color w:val="#410a8c"/>
                  <w:u w:val="single"/>
                </w:rPr>
                <w:t xml:space="preserve">hal-03908897v1</w:t>
              </w:r>
            </w:hyperlink>
          </w:p>
        </w:tc>
      </w:tr>
      <w:tr>
        <w:trPr/>
        <w:tc>
          <w:tcPr>
            <w:noWrap/>
          </w:tcPr>
          <w:p>
            <w:pPr>
              <w:spacing w:after="200"/>
            </w:pPr>
            <w:hyperlink r:id="rId171" w:history="1">
              <w:r>
                <w:rPr>
                  <w:color w:val="1e198e"/>
                  <w:b w:val="1"/>
                  <w:bCs w:val="1"/>
                  <w:u w:val="single"/>
                </w:rPr>
                <w:t xml:space="preserve">Technical frontiers and social boundaries in the Impressed Ware complex: ceramic manufacture as a proxy of Neolithisation processes in the Western Mediterranean</w:t>
              </w:r>
            </w:hyperlink>
          </w:p>
          <w:p>
            <w:pPr/>
            <w:hyperlink r:id="rId9" w:history="1">
              <w:r>
                <w:rPr>
                  <w:color w:val="#410a8c"/>
                  <w:u w:val="single"/>
                </w:rPr>
                <w:t xml:space="preserve">Louise Gomart</w:t>
              </w:r>
            </w:hyperlink>
            <w:r>
              <w:rPr/>
              <w:t xml:space="preserve">,</w:t>
            </w:r>
            <w:hyperlink r:id="rId38" w:history="1">
              <w:r>
                <w:rPr>
                  <w:color w:val="#410a8c"/>
                  <w:u w:val="single"/>
                </w:rPr>
                <w:t xml:space="preserve">Didier Binder</w:t>
              </w:r>
            </w:hyperlink>
            <w:r>
              <w:rPr/>
              <w:t xml:space="preserve">,</w:t>
            </w:r>
            <w:hyperlink r:id="rId42" w:history="1">
              <w:r>
                <w:rPr>
                  <w:color w:val="#410a8c"/>
                  <w:u w:val="single"/>
                </w:rPr>
                <w:t xml:space="preserve">Marzia Gabriele</w:t>
              </w:r>
            </w:hyperlink>
            <w:r>
              <w:rPr/>
              <w:t xml:space="preserve">,</w:t>
            </w:r>
            <w:hyperlink r:id="rId51" w:history="1">
              <w:r>
                <w:rPr>
                  <w:color w:val="#410a8c"/>
                  <w:u w:val="single"/>
                </w:rPr>
                <w:t xml:space="preserve">Jean Guilaine</w:t>
              </w:r>
            </w:hyperlink>
            <w:r>
              <w:rPr/>
              <w:t xml:space="preserve">,</w:t>
            </w:r>
            <w:hyperlink r:id="rId35" w:history="1">
              <w:r>
                <w:rPr>
                  <w:color w:val="#410a8c"/>
                  <w:u w:val="single"/>
                </w:rPr>
                <w:t xml:space="preserve">Claire Manen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pp.125-146, 2022, Séances de la Société préhistorique française, 2-913745-89-X</w:t>
            </w:r>
          </w:p>
          <w:p>
            <w:pPr/>
            <w:r>
              <w:rPr/>
              <w:t xml:space="preserve">Chapitre d'ouvrage</w:t>
            </w:r>
          </w:p>
          <w:p>
            <w:pPr/>
            <w:hyperlink r:id="rId171" w:history="1">
              <w:r>
                <w:rPr>
                  <w:color w:val="#410a8c"/>
                  <w:u w:val="single"/>
                </w:rPr>
                <w:t xml:space="preserve">hal-03908891v1</w:t>
              </w:r>
            </w:hyperlink>
          </w:p>
        </w:tc>
      </w:tr>
      <w:tr>
        <w:trPr/>
        <w:tc>
          <w:tcPr>
            <w:noWrap/>
          </w:tcPr>
          <w:p>
            <w:pPr>
              <w:spacing w:after="200"/>
            </w:pPr>
            <w:hyperlink r:id="rId172" w:history="1">
              <w:r>
                <w:rPr>
                  <w:color w:val="1e198e"/>
                  <w:b w:val="1"/>
                  <w:bCs w:val="1"/>
                  <w:u w:val="single"/>
                </w:rPr>
                <w:t xml:space="preserve">Introduction. Apport des approches technologiques de la céramique à l’anthropologie et à l’archéologie des sociétés pré et protohistoriques</w:t>
              </w:r>
            </w:hyperlink>
          </w:p>
          <w:p>
            <w:pPr/>
            <w:hyperlink r:id="rId25" w:history="1">
              <w:r>
                <w:rPr>
                  <w:color w:val="#410a8c"/>
                  <w:u w:val="single"/>
                </w:rPr>
                <w:t xml:space="preserve">François Giligny</w:t>
              </w:r>
            </w:hyperlink>
            <w:r>
              <w:rPr/>
              <w:t xml:space="preserve">,</w:t>
            </w:r>
            <w:hyperlink r:id="rId165" w:history="1">
              <w:r>
                <w:rPr>
                  <w:color w:val="#410a8c"/>
                  <w:u w:val="single"/>
                </w:rPr>
                <w:t xml:space="preserve">Ekaterina Dolbunova</w:t>
              </w:r>
            </w:hyperlink>
            <w:r>
              <w:rPr/>
              <w:t xml:space="preserve">,</w:t>
            </w:r>
            <w:hyperlink r:id="rId9" w:history="1">
              <w:r>
                <w:rPr>
                  <w:color w:val="#410a8c"/>
                  <w:u w:val="single"/>
                </w:rPr>
                <w:t xml:space="preserve">Louise Gomart</w:t>
              </w:r>
            </w:hyperlink>
            <w:r>
              <w:rPr/>
              <w:t xml:space="preserve">,</w:t>
            </w:r>
            <w:hyperlink r:id="rId166" w:history="1">
              <w:r>
                <w:rPr>
                  <w:color w:val="#410a8c"/>
                  <w:u w:val="single"/>
                </w:rPr>
                <w:t xml:space="preserve">Alexandre Livingstone-Smith</w:t>
              </w:r>
            </w:hyperlink>
            <w:r>
              <w:rPr/>
              <w:t xml:space="preserve">,</w:t>
            </w:r>
            <w:hyperlink r:id="rId173" w:history="1">
              <w:r>
                <w:rPr>
                  <w:color w:val="#410a8c"/>
                  <w:u w:val="single"/>
                </w:rPr>
                <w:t xml:space="preserve">Sophie Mery</w:t>
              </w:r>
            </w:hyperlink>
          </w:p>
          <w:p>
            <w:pPr/>
            <w:r>
              <w:rPr/>
              <w:t xml:space="preserve">François Giligny, Ekaterina Dolbunova, Louise Gomart, Alexandre Livingstone Smith and Sophie Méry. </w:t>
            </w:r>
            <w:r>
              <w:rPr>
                <w:i w:val="1"/>
                <w:iCs w:val="1"/>
              </w:rPr>
              <w:t xml:space="preserve">Contribution of ceramic technological approaches to the anthropology and archaeology of pre- and protohistoric societies = Apport des approches technologiques de la céramique à l'anthropologie et à l'archéologie des sociétés pré et protohistoriques : proceedings of the XVIII UISPP World Congress (4-9 June 2018, Paris, France), volume 12, session IV-3</w:t>
            </w:r>
            <w:r>
              <w:rPr/>
              <w:t xml:space="preserve">, 12, </w:t>
            </w:r>
            <w:hyperlink r:id="rId174" w:history="1">
              <w:r>
                <w:rPr>
                  <w:color w:val="#410a8c"/>
                  <w:u w:val="single"/>
                </w:rPr>
                <w:t xml:space="preserve">Archaeopress</w:t>
              </w:r>
            </w:hyperlink>
            <w:r>
              <w:rPr/>
              <w:t xml:space="preserve">, pp.1-3, 2021, UISPP proceedings series, 978-178969-710-0</w:t>
            </w:r>
          </w:p>
          <w:p>
            <w:pPr/>
            <w:r>
              <w:rPr/>
              <w:t xml:space="preserve">Chapitre d'ouvrage</w:t>
            </w:r>
          </w:p>
          <w:p>
            <w:pPr/>
            <w:hyperlink r:id="rId172" w:history="1">
              <w:r>
                <w:rPr>
                  <w:color w:val="#410a8c"/>
                  <w:u w:val="single"/>
                </w:rPr>
                <w:t xml:space="preserve">hal-03371553v1</w:t>
              </w:r>
            </w:hyperlink>
          </w:p>
        </w:tc>
      </w:tr>
      <w:tr>
        <w:trPr/>
        <w:tc>
          <w:tcPr>
            <w:noWrap/>
          </w:tcPr>
          <w:p>
            <w:pPr>
              <w:spacing w:after="200"/>
            </w:pPr>
            <w:hyperlink r:id="rId175" w:history="1">
              <w:r>
                <w:rPr>
                  <w:color w:val="1e198e"/>
                  <w:b w:val="1"/>
                  <w:bCs w:val="1"/>
                  <w:u w:val="single"/>
                </w:rPr>
                <w:t xml:space="preserve">Innovation or inheritance? Assessing the social mechanisms underlying ceramic technological change in early Neolithic pottery assemblages in Central Europe</w:t>
              </w:r>
            </w:hyperlink>
          </w:p>
          <w:p>
            <w:pPr/>
            <w:hyperlink r:id="rId9" w:history="1">
              <w:r>
                <w:rPr>
                  <w:color w:val="#410a8c"/>
                  <w:u w:val="single"/>
                </w:rPr>
                <w:t xml:space="preserve">Louise Gomart</w:t>
              </w:r>
            </w:hyperlink>
            <w:r>
              <w:rPr/>
              <w:t xml:space="preserve">,</w:t>
            </w:r>
            <w:hyperlink r:id="rId176" w:history="1">
              <w:r>
                <w:rPr>
                  <w:color w:val="#410a8c"/>
                  <w:u w:val="single"/>
                </w:rPr>
                <w:t xml:space="preserve">Alexandra Anders</w:t>
              </w:r>
            </w:hyperlink>
            <w:r>
              <w:rPr/>
              <w:t xml:space="preserve">,</w:t>
            </w:r>
            <w:hyperlink r:id="rId31" w:history="1">
              <w:r>
                <w:rPr>
                  <w:color w:val="#410a8c"/>
                  <w:u w:val="single"/>
                </w:rPr>
                <w:t xml:space="preserve">Attila Kreiter</w:t>
              </w:r>
            </w:hyperlink>
            <w:r>
              <w:rPr/>
              <w:t xml:space="preserve">,</w:t>
            </w:r>
            <w:hyperlink r:id="rId30" w:history="1">
              <w:r>
                <w:rPr>
                  <w:color w:val="#410a8c"/>
                  <w:u w:val="single"/>
                </w:rPr>
                <w:t xml:space="preserve">Tibor Marton</w:t>
              </w:r>
            </w:hyperlink>
            <w:r>
              <w:rPr/>
              <w:t xml:space="preserve">,</w:t>
            </w:r>
            <w:hyperlink r:id="rId177" w:history="1">
              <w:r>
                <w:rPr>
                  <w:color w:val="#410a8c"/>
                  <w:u w:val="single"/>
                </w:rPr>
                <w:t xml:space="preserve">Krisztián Oross</w:t>
              </w:r>
            </w:hyperlink>
            <w:r>
              <w:rPr/>
              <w:t xml:space="preserve">et al.</w:t>
            </w:r>
          </w:p>
          <w:p>
            <w:pPr/>
            <w:r>
              <w:rPr/>
              <w:t xml:space="preserve">Michela Spataro; Martin Furholt. </w:t>
            </w:r>
            <w:r>
              <w:rPr>
                <w:i w:val="1"/>
                <w:iCs w:val="1"/>
              </w:rPr>
              <w:t xml:space="preserve">Detecting and explaining technological innovation in Prehistory</w:t>
            </w:r>
            <w:r>
              <w:rPr/>
              <w:t xml:space="preserve">, </w:t>
            </w:r>
            <w:hyperlink r:id="rId178" w:history="1">
              <w:r>
                <w:rPr>
                  <w:color w:val="#410a8c"/>
                  <w:u w:val="single"/>
                </w:rPr>
                <w:t xml:space="preserve">Sidestone Press</w:t>
              </w:r>
            </w:hyperlink>
            <w:r>
              <w:rPr/>
              <w:t xml:space="preserve">, 2020</w:t>
            </w:r>
          </w:p>
          <w:p>
            <w:pPr/>
            <w:r>
              <w:rPr/>
              <w:t xml:space="preserve">Chapitre d'ouvrage</w:t>
            </w:r>
          </w:p>
          <w:p>
            <w:pPr/>
            <w:hyperlink r:id="rId175" w:history="1">
              <w:r>
                <w:rPr>
                  <w:color w:val="#410a8c"/>
                  <w:u w:val="single"/>
                </w:rPr>
                <w:t xml:space="preserve">hal-02500808v1</w:t>
              </w:r>
            </w:hyperlink>
          </w:p>
        </w:tc>
      </w:tr>
      <w:tr>
        <w:trPr/>
        <w:tc>
          <w:tcPr>
            <w:noWrap/>
          </w:tcPr>
          <w:p>
            <w:pPr>
              <w:spacing w:after="200"/>
            </w:pPr>
            <w:hyperlink r:id="rId179" w:history="1">
              <w:r>
                <w:rPr>
                  <w:color w:val="1e198e"/>
                  <w:b w:val="1"/>
                  <w:bCs w:val="1"/>
                  <w:u w:val="single"/>
                </w:rPr>
                <w:t xml:space="preserve">De l’expérimentation à la micro-tomographie. Un exemple : les premières productions céramiques de Méditerranée occidentale</w:t>
              </w:r>
            </w:hyperlink>
          </w:p>
          <w:p>
            <w:pPr/>
            <w:hyperlink r:id="rId9" w:history="1">
              <w:r>
                <w:rPr>
                  <w:color w:val="#410a8c"/>
                  <w:u w:val="single"/>
                </w:rPr>
                <w:t xml:space="preserve">Louise Gomart</w:t>
              </w:r>
            </w:hyperlink>
          </w:p>
          <w:p>
            <w:pPr/>
            <w:r>
              <w:rPr/>
              <w:t xml:space="preserve">Sylvie Beyries (dir.). </w:t>
            </w:r>
            <w:r>
              <w:rPr>
                <w:i w:val="1"/>
                <w:iCs w:val="1"/>
              </w:rPr>
              <w:t xml:space="preserve">Expérimentation en archéologie de la Préhistoire</w:t>
            </w:r>
            <w:r>
              <w:rPr/>
              <w:t xml:space="preserve">, Éditions des Archives Contemporaines, 2020, 9782813003003</w:t>
            </w:r>
          </w:p>
          <w:p>
            <w:pPr/>
            <w:r>
              <w:rPr/>
              <w:t xml:space="preserve">Chapitre d'ouvrage</w:t>
            </w:r>
          </w:p>
          <w:p>
            <w:pPr/>
            <w:hyperlink r:id="rId179" w:history="1">
              <w:r>
                <w:rPr>
                  <w:color w:val="#410a8c"/>
                  <w:u w:val="single"/>
                </w:rPr>
                <w:t xml:space="preserve">hal-03095190v1</w:t>
              </w:r>
            </w:hyperlink>
          </w:p>
        </w:tc>
      </w:tr>
      <w:tr>
        <w:trPr/>
        <w:tc>
          <w:tcPr>
            <w:noWrap/>
          </w:tcPr>
          <w:p>
            <w:pPr>
              <w:spacing w:after="200"/>
            </w:pPr>
            <w:hyperlink r:id="rId180" w:history="1">
              <w:r>
                <w:rPr>
                  <w:color w:val="1e198e"/>
                  <w:b w:val="1"/>
                  <w:bCs w:val="1"/>
                  <w:u w:val="single"/>
                </w:rPr>
                <w:t xml:space="preserve">Ceramic production and village communities during the Early Neolithic in north-eastern France and Belgium. Issues regarding tempers and pot-forming processes</w:t>
              </w:r>
            </w:hyperlink>
          </w:p>
          <w:p>
            <w:pPr/>
            <w:hyperlink r:id="rId9" w:history="1">
              <w:r>
                <w:rPr>
                  <w:color w:val="#410a8c"/>
                  <w:u w:val="single"/>
                </w:rPr>
                <w:t xml:space="preserve">Louise Gomart</w:t>
              </w:r>
            </w:hyperlink>
            <w:r>
              <w:rPr/>
              <w:t xml:space="preserve">,</w:t>
            </w:r>
            <w:hyperlink r:id="rId181" w:history="1">
              <w:r>
                <w:rPr>
                  <w:color w:val="#410a8c"/>
                  <w:u w:val="single"/>
                </w:rPr>
                <w:t xml:space="preserve">Claude Constantin</w:t>
              </w:r>
            </w:hyperlink>
            <w:r>
              <w:rPr/>
              <w:t xml:space="preserve">,</w:t>
            </w:r>
            <w:hyperlink r:id="rId17" w:history="1">
              <w:r>
                <w:rPr>
                  <w:color w:val="#410a8c"/>
                  <w:u w:val="single"/>
                </w:rPr>
                <w:t xml:space="preserve">Laurence Burnez-Lanotte</w:t>
              </w:r>
            </w:hyperlink>
          </w:p>
          <w:p>
            <w:pPr/>
            <w:r>
              <w:rPr/>
              <w:t xml:space="preserve">L. Burnez-Lanotte. </w:t>
            </w:r>
            <w:r>
              <w:rPr>
                <w:i w:val="1"/>
                <w:iCs w:val="1"/>
              </w:rPr>
              <w:t xml:space="preserve">Matières à Penser: Raw materials acquisition and processing in Early Neolithic pottery productions. Proceedings of the Workshop of Namur (Belgium) Actes de la table ronde de Namur (Belgique). 29 and 30 May 2015, (Séances de la Société préhistorique française, 11)</w:t>
            </w:r>
            <w:r>
              <w:rPr/>
              <w:t xml:space="preserve">, Société préhistorique française, 2017</w:t>
            </w:r>
          </w:p>
          <w:p>
            <w:pPr/>
            <w:r>
              <w:rPr/>
              <w:t xml:space="preserve">Chapitre d'ouvrage</w:t>
            </w:r>
          </w:p>
          <w:p>
            <w:pPr/>
            <w:hyperlink r:id="rId180" w:history="1">
              <w:r>
                <w:rPr>
                  <w:color w:val="#410a8c"/>
                  <w:u w:val="single"/>
                </w:rPr>
                <w:t xml:space="preserve">hal-03949244v1</w:t>
              </w:r>
            </w:hyperlink>
          </w:p>
        </w:tc>
      </w:tr>
      <w:tr>
        <w:trPr/>
        <w:tc>
          <w:tcPr>
            <w:noWrap/>
          </w:tcPr>
          <w:p>
            <w:pPr>
              <w:spacing w:after="200"/>
            </w:pPr>
            <w:hyperlink r:id="rId182" w:history="1">
              <w:r>
                <w:rPr>
                  <w:color w:val="1e198e"/>
                  <w:b w:val="1"/>
                  <w:bCs w:val="1"/>
                  <w:u w:val="single"/>
                </w:rPr>
                <w:t xml:space="preserve">Looking into houses: analysis of LBK ceramic technological change on a household level</w:t>
              </w:r>
            </w:hyperlink>
          </w:p>
          <w:p>
            <w:pPr/>
            <w:hyperlink r:id="rId31" w:history="1">
              <w:r>
                <w:rPr>
                  <w:color w:val="#410a8c"/>
                  <w:u w:val="single"/>
                </w:rPr>
                <w:t xml:space="preserve">Attila Kreiter</w:t>
              </w:r>
            </w:hyperlink>
            <w:r>
              <w:rPr/>
              <w:t xml:space="preserve">,</w:t>
            </w:r>
            <w:hyperlink r:id="rId30" w:history="1">
              <w:r>
                <w:rPr>
                  <w:color w:val="#410a8c"/>
                  <w:u w:val="single"/>
                </w:rPr>
                <w:t xml:space="preserve">Tibor Marton</w:t>
              </w:r>
            </w:hyperlink>
            <w:r>
              <w:rPr/>
              <w:t xml:space="preserve">,</w:t>
            </w:r>
            <w:hyperlink r:id="rId9" w:history="1">
              <w:r>
                <w:rPr>
                  <w:color w:val="#410a8c"/>
                  <w:u w:val="single"/>
                </w:rPr>
                <w:t xml:space="preserve">Louise Gomart</w:t>
              </w:r>
            </w:hyperlink>
            <w:r>
              <w:rPr/>
              <w:t xml:space="preserve">,</w:t>
            </w:r>
            <w:hyperlink r:id="rId177" w:history="1">
              <w:r>
                <w:rPr>
                  <w:color w:val="#410a8c"/>
                  <w:u w:val="single"/>
                </w:rPr>
                <w:t xml:space="preserve">Krisztián Oross</w:t>
              </w:r>
            </w:hyperlink>
            <w:r>
              <w:rPr/>
              <w:t xml:space="preserve">,</w:t>
            </w:r>
            <w:hyperlink r:id="rId183" w:history="1">
              <w:r>
                <w:rPr>
                  <w:color w:val="#410a8c"/>
                  <w:u w:val="single"/>
                </w:rPr>
                <w:t xml:space="preserve">Péter Pánczél</w:t>
              </w:r>
            </w:hyperlink>
          </w:p>
          <w:p>
            <w:pPr/>
            <w:r>
              <w:rPr/>
              <w:t xml:space="preserve">L. Burnez-Lanotte. </w:t>
            </w:r>
            <w:r>
              <w:rPr>
                <w:i w:val="1"/>
                <w:iCs w:val="1"/>
              </w:rPr>
              <w:t xml:space="preserve">Matières à Penser: Raw materials acquisition and processing in Early Neolithic pottery productions. Proceedings of the Workshop of Namur (Belgium). 29 and 30 May 2015 (Séances de la Société préhistorique française, 11)</w:t>
            </w:r>
            <w:r>
              <w:rPr/>
              <w:t xml:space="preserve">, Société préhistorique française, 2017, 2-913745-2-913745-72-5</w:t>
            </w:r>
          </w:p>
          <w:p>
            <w:pPr/>
            <w:r>
              <w:rPr/>
              <w:t xml:space="preserve">Chapitre d'ouvrage</w:t>
            </w:r>
          </w:p>
          <w:p>
            <w:pPr/>
            <w:hyperlink r:id="rId182" w:history="1">
              <w:r>
                <w:rPr>
                  <w:color w:val="#410a8c"/>
                  <w:u w:val="single"/>
                </w:rPr>
                <w:t xml:space="preserve">hal-03949172v1</w:t>
              </w:r>
            </w:hyperlink>
          </w:p>
        </w:tc>
      </w:tr>
      <w:tr>
        <w:trPr/>
        <w:tc>
          <w:tcPr>
            <w:noWrap/>
          </w:tcPr>
          <w:p>
            <w:pPr>
              <w:spacing w:after="200"/>
            </w:pPr>
            <w:hyperlink r:id="rId184" w:history="1">
              <w:r>
                <w:rPr>
                  <w:color w:val="1e198e"/>
                  <w:b w:val="1"/>
                  <w:bCs w:val="1"/>
                  <w:u w:val="single"/>
                </w:rPr>
                <w:t xml:space="preserve">Linear Pottery Domestic Space : Taphonomy, Distribution of Finds and Economy in the Aisne Valley Settlements</w:t>
              </w:r>
            </w:hyperlink>
          </w:p>
          <w:p>
            <w:pPr/>
            <w:hyperlink r:id="rId16" w:history="1">
              <w:r>
                <w:rPr>
                  <w:color w:val="#410a8c"/>
                  <w:u w:val="single"/>
                </w:rPr>
                <w:t xml:space="preserve">Pierre Allard</w:t>
              </w:r>
            </w:hyperlink>
            <w:r>
              <w:rPr/>
              <w:t xml:space="preserve">,</w:t>
            </w:r>
            <w:hyperlink r:id="rId67" w:history="1">
              <w:r>
                <w:rPr>
                  <w:color w:val="#410a8c"/>
                  <w:u w:val="single"/>
                </w:rPr>
                <w:t xml:space="preserve">Caroline Hamon</w:t>
              </w:r>
            </w:hyperlink>
            <w:r>
              <w:rPr/>
              <w:t xml:space="preserve">,</w:t>
            </w:r>
            <w:hyperlink r:id="rId185" w:history="1">
              <w:r>
                <w:rPr>
                  <w:color w:val="#410a8c"/>
                  <w:u w:val="single"/>
                </w:rPr>
                <w:t xml:space="preserve">Sandrine Bonnardin</w:t>
              </w:r>
            </w:hyperlink>
            <w:r>
              <w:rPr/>
              <w:t xml:space="preserve">,</w:t>
            </w:r>
            <w:hyperlink r:id="rId92" w:history="1">
              <w:r>
                <w:rPr>
                  <w:color w:val="#410a8c"/>
                  <w:u w:val="single"/>
                </w:rPr>
                <w:t xml:space="preserve">Nicolas Cayol</w:t>
              </w:r>
            </w:hyperlink>
            <w:r>
              <w:rPr/>
              <w:t xml:space="preserve">,</w:t>
            </w:r>
            <w:hyperlink r:id="rId186" w:history="1">
              <w:r>
                <w:rPr>
                  <w:color w:val="#410a8c"/>
                  <w:u w:val="single"/>
                </w:rPr>
                <w:t xml:space="preserve">Michèle Chartier</w:t>
              </w:r>
            </w:hyperlink>
            <w:r>
              <w:rPr/>
              <w:t xml:space="preserve">et al.</w:t>
            </w:r>
          </w:p>
          <w:p>
            <w:pPr/>
            <w:r>
              <w:rPr/>
              <w:t xml:space="preserve">Hamon C.; Allard P.; Ilett M. </w:t>
            </w:r>
            <w:r>
              <w:rPr>
                <w:i w:val="1"/>
                <w:iCs w:val="1"/>
              </w:rPr>
              <w:t xml:space="preserve">The Domestic Space in LBK Settlements, Internationale Archäologie. Arbeitsgemeinschaft, Symposium, Tagung, Kongress, Rahden/Westf</w:t>
            </w:r>
            <w:r>
              <w:rPr/>
              <w:t xml:space="preserve">, Symposium, Tagung, Kongress (17), VML Verlag Marie Leidorf, pp.9-28, 2013, 978-3-89646-447-7</w:t>
            </w:r>
          </w:p>
          <w:p>
            <w:pPr/>
            <w:r>
              <w:rPr/>
              <w:t xml:space="preserve">Chapitre d'ouvrage</w:t>
            </w:r>
          </w:p>
          <w:p>
            <w:pPr/>
            <w:hyperlink r:id="rId184" w:history="1">
              <w:r>
                <w:rPr>
                  <w:color w:val="#410a8c"/>
                  <w:u w:val="single"/>
                </w:rPr>
                <w:t xml:space="preserve">hal-01538918v1</w:t>
              </w:r>
            </w:hyperlink>
          </w:p>
        </w:tc>
      </w:tr>
      <w:tr>
        <w:trPr/>
        <w:tc>
          <w:tcPr>
            <w:noWrap/>
          </w:tcPr>
          <w:p>
            <w:pPr>
              <w:spacing w:after="200"/>
            </w:pPr>
            <w:hyperlink r:id="rId187" w:history="1">
              <w:r>
                <w:rPr>
                  <w:color w:val="1e198e"/>
                  <w:b w:val="1"/>
                  <w:bCs w:val="1"/>
                  <w:u w:val="single"/>
                </w:rPr>
                <w:t xml:space="preserve">Les estèques en céramique des potiers néolithiques de l’habitat de Kovačevo (6200-5500 av. J.-C.), Bulgarie</w:t>
              </w:r>
            </w:hyperlink>
          </w:p>
          <w:p>
            <w:pPr/>
            <w:hyperlink r:id="rId74" w:history="1">
              <w:r>
                <w:rPr>
                  <w:color w:val="#410a8c"/>
                  <w:u w:val="single"/>
                </w:rPr>
                <w:t xml:space="preserve">Julien Vieugué</w:t>
              </w:r>
            </w:hyperlink>
            <w:r>
              <w:rPr/>
              <w:t xml:space="preserve">,</w:t>
            </w:r>
            <w:hyperlink r:id="rId9" w:history="1">
              <w:r>
                <w:rPr>
                  <w:color w:val="#410a8c"/>
                  <w:u w:val="single"/>
                </w:rPr>
                <w:t xml:space="preserve">Louise Gomart</w:t>
              </w:r>
            </w:hyperlink>
            <w:r>
              <w:rPr/>
              <w:t xml:space="preserve">,</w:t>
            </w:r>
            <w:hyperlink r:id="rId73" w:history="1">
              <w:r>
                <w:rPr>
                  <w:color w:val="#410a8c"/>
                  <w:u w:val="single"/>
                </w:rPr>
                <w:t xml:space="preserve">Laure Salanova</w:t>
              </w:r>
            </w:hyperlink>
          </w:p>
          <w:p>
            <w:pPr/>
            <w:r>
              <w:rPr/>
              <w:t xml:space="preserve">Y. Maigrot; J. Vieugué. </w:t>
            </w:r>
            <w:r>
              <w:rPr>
                <w:i w:val="1"/>
                <w:iCs w:val="1"/>
              </w:rPr>
              <w:t xml:space="preserve">Outils de potiers néolithiques : traditions techniques et organisations des productions céramique</w:t>
            </w:r>
            <w:r>
              <w:rPr/>
              <w:t xml:space="preserve">, 107 (4), Société Préhistorique française, pp.709-723, 2010, séance de la Société Préhistorique française</w:t>
            </w:r>
          </w:p>
          <w:p>
            <w:pPr/>
            <w:r>
              <w:rPr/>
              <w:t xml:space="preserve">Chapitre d'ouvrage</w:t>
            </w:r>
          </w:p>
          <w:p>
            <w:pPr/>
            <w:hyperlink r:id="rId187" w:history="1">
              <w:r>
                <w:rPr>
                  <w:color w:val="#410a8c"/>
                  <w:u w:val="single"/>
                </w:rPr>
                <w:t xml:space="preserve">hal-01313779v1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5425v1" TargetMode="External"/><Relationship Id="rId8" Type="http://schemas.openxmlformats.org/officeDocument/2006/relationships/hyperlink" Target="https://hal.science/search/index/?q=*&amp;authFullName_s=Joanna Pyzel" TargetMode="External"/><Relationship Id="rId9" Type="http://schemas.openxmlformats.org/officeDocument/2006/relationships/hyperlink" Target="https://hal.science/search/index/?q=*&amp;authFullName_s=Louise Gomart" TargetMode="External"/><Relationship Id="rId10" Type="http://schemas.openxmlformats.org/officeDocument/2006/relationships/hyperlink" Target="https://hal.science/search/index/?q=*&amp;authFullName_s=Harald St&#228;uble" TargetMode="External"/><Relationship Id="rId11" Type="http://schemas.openxmlformats.org/officeDocument/2006/relationships/hyperlink" Target="https://hal.science/search/index/?q=*&amp;authFullName_s=Marianna Lymperaki" TargetMode="External"/><Relationship Id="rId12" Type="http://schemas.openxmlformats.org/officeDocument/2006/relationships/hyperlink" Target="https://hal.science/search/index/?q=*&amp;authFullName_s=Tanya Dzhanfezova" TargetMode="External"/><Relationship Id="rId13" Type="http://schemas.openxmlformats.org/officeDocument/2006/relationships/hyperlink" Target="https://dx.doi.org/10.1016/j.jasrep.2025.105542" TargetMode="External"/><Relationship Id="rId14" Type="http://schemas.openxmlformats.org/officeDocument/2006/relationships/hyperlink" Target="https://hal.science/hal-04567661v1" TargetMode="External"/><Relationship Id="rId15" Type="http://schemas.openxmlformats.org/officeDocument/2006/relationships/hyperlink" Target="https://hal.science/search/index/?q=*&amp;authFullName_s=Sol&#232;ne Denis" TargetMode="External"/><Relationship Id="rId16" Type="http://schemas.openxmlformats.org/officeDocument/2006/relationships/hyperlink" Target="https://hal.science/search/index/?q=*&amp;authFullName_s=Pierre Allard" TargetMode="External"/><Relationship Id="rId17" Type="http://schemas.openxmlformats.org/officeDocument/2006/relationships/hyperlink" Target="https://hal.science/search/index/?q=*&amp;authFullName_s=Laurence Burnez-Lanotte" TargetMode="External"/><Relationship Id="rId18" Type="http://schemas.openxmlformats.org/officeDocument/2006/relationships/hyperlink" Target="https://dx.doi.org/10.12766/jna.2024.2" TargetMode="External"/><Relationship Id="rId19" Type="http://schemas.openxmlformats.org/officeDocument/2006/relationships/hyperlink" Target="https://hal.science/hal-04485724v1" TargetMode="External"/><Relationship Id="rId20" Type="http://schemas.openxmlformats.org/officeDocument/2006/relationships/hyperlink" Target="https://dx.doi.org/10.23858/SA/75.2023.2.3222" TargetMode="External"/><Relationship Id="rId21" Type="http://schemas.openxmlformats.org/officeDocument/2006/relationships/hyperlink" Target="https://hal.science/hal-04756775v1" TargetMode="External"/><Relationship Id="rId22" Type="http://schemas.openxmlformats.org/officeDocument/2006/relationships/hyperlink" Target="https://hal.science/search/index/?q=*&amp;authFullName_s=Benjamin Gehres" TargetMode="External"/><Relationship Id="rId23" Type="http://schemas.openxmlformats.org/officeDocument/2006/relationships/hyperlink" Target="https://hal.science/search/index/?q=*&amp;authFullName_s=Mika&#235;l Guiavarc'H" TargetMode="External"/><Relationship Id="rId24" Type="http://schemas.openxmlformats.org/officeDocument/2006/relationships/hyperlink" Target="https://hal.science/search/index/?q=*&amp;authFullName_s=Anthony Denaire" TargetMode="External"/><Relationship Id="rId25" Type="http://schemas.openxmlformats.org/officeDocument/2006/relationships/hyperlink" Target="https://hal.science/search/index/?q=*&amp;authFullName_s=Fran&#231;ois Giligny" TargetMode="External"/><Relationship Id="rId26" Type="http://schemas.openxmlformats.org/officeDocument/2006/relationships/hyperlink" Target="https://dx.doi.org/10.4000/12w38" TargetMode="External"/><Relationship Id="rId27" Type="http://schemas.openxmlformats.org/officeDocument/2006/relationships/hyperlink" Target="https://hal.science/hal-04389595v2" TargetMode="External"/><Relationship Id="rId28" Type="http://schemas.openxmlformats.org/officeDocument/2006/relationships/hyperlink" Target="https://dx.doi.org/10.31219/osf.io/gqnht" TargetMode="External"/><Relationship Id="rId29" Type="http://schemas.openxmlformats.org/officeDocument/2006/relationships/hyperlink" Target="https://hal.science/hal-03094386v1" TargetMode="External"/><Relationship Id="rId30" Type="http://schemas.openxmlformats.org/officeDocument/2006/relationships/hyperlink" Target="https://hal.science/search/index/?q=*&amp;authFullName_s=Tibor Marton" TargetMode="External"/><Relationship Id="rId31" Type="http://schemas.openxmlformats.org/officeDocument/2006/relationships/hyperlink" Target="https://hal.science/search/index/?q=*&amp;authFullName_s=Attila Kreiter" TargetMode="External"/><Relationship Id="rId32" Type="http://schemas.openxmlformats.org/officeDocument/2006/relationships/hyperlink" Target="https://hal.science/search/index/?q=*&amp;authFullName_s=Andr&#225;s F&#252;zesi" TargetMode="External"/><Relationship Id="rId33" Type="http://schemas.openxmlformats.org/officeDocument/2006/relationships/hyperlink" Target="https://hal.science/search/index/?q=*&amp;authFullName_s=Gergely Gortva" TargetMode="External"/><Relationship Id="rId34" Type="http://schemas.openxmlformats.org/officeDocument/2006/relationships/hyperlink" Target="https://hal.science/hal-02189620v1" TargetMode="External"/><Relationship Id="rId35" Type="http://schemas.openxmlformats.org/officeDocument/2006/relationships/hyperlink" Target="https://hal.science/search/index/?q=*&amp;authFullName_s=Claire Manen" TargetMode="External"/><Relationship Id="rId36" Type="http://schemas.openxmlformats.org/officeDocument/2006/relationships/hyperlink" Target="https://hal.science/search/index/?q=*&amp;authFullName_s=Thomas Perrin" TargetMode="External"/><Relationship Id="rId37" Type="http://schemas.openxmlformats.org/officeDocument/2006/relationships/hyperlink" Target="https://hal.science/search/index/?q=*&amp;authFullName_s=Andr&#233; Raux" TargetMode="External"/><Relationship Id="rId38" Type="http://schemas.openxmlformats.org/officeDocument/2006/relationships/hyperlink" Target="https://hal.science/search/index/?q=*&amp;authFullName_s=Didier Binder" TargetMode="External"/><Relationship Id="rId39" Type="http://schemas.openxmlformats.org/officeDocument/2006/relationships/hyperlink" Target="https://hal.science/search/index/?q=*&amp;authFullName_s=Fran&#231;ois-Xavier Le Bourdonnec" TargetMode="External"/><Relationship Id="rId40" Type="http://schemas.openxmlformats.org/officeDocument/2006/relationships/hyperlink" Target="https://dx.doi.org/10.3406/bspf.2019.15002" TargetMode="External"/><Relationship Id="rId41" Type="http://schemas.openxmlformats.org/officeDocument/2006/relationships/hyperlink" Target="https://hal.science/hal-02373914v1" TargetMode="External"/><Relationship Id="rId42" Type="http://schemas.openxmlformats.org/officeDocument/2006/relationships/hyperlink" Target="https://hal.science/search/index/?q=*&amp;authFullName_s=Marzia Gabriele" TargetMode="External"/><Relationship Id="rId43" Type="http://schemas.openxmlformats.org/officeDocument/2006/relationships/hyperlink" Target="https://hal.science/search/index/?q=*&amp;authFullName_s=Fabien Convertini" TargetMode="External"/><Relationship Id="rId44" Type="http://schemas.openxmlformats.org/officeDocument/2006/relationships/hyperlink" Target="https://hal.science/search/index/?q=*&amp;authFullName_s=Chryst&#232;le V&#233;rati" TargetMode="External"/><Relationship Id="rId45" Type="http://schemas.openxmlformats.org/officeDocument/2006/relationships/hyperlink" Target="https://hal.science/search/index/?q=*&amp;authFullName_s=Bernard Gratuze" TargetMode="External"/><Relationship Id="rId46" Type="http://schemas.openxmlformats.org/officeDocument/2006/relationships/hyperlink" Target="https://hal.science/search/index/?q=*&amp;authFullName_s=Suzanne Jacomet" TargetMode="External"/><Relationship Id="rId47" Type="http://schemas.openxmlformats.org/officeDocument/2006/relationships/hyperlink" Target="https://dx.doi.org/10.1016/j.jasrep.2019.102050" TargetMode="External"/><Relationship Id="rId48" Type="http://schemas.openxmlformats.org/officeDocument/2006/relationships/hyperlink" Target="https://hal.science/hal-01910743v1" TargetMode="External"/><Relationship Id="rId49" Type="http://schemas.openxmlformats.org/officeDocument/2006/relationships/hyperlink" Target="https://hal.science/search/index/?q=*&amp;authFullName_s=Philippe Lanos" TargetMode="External"/><Relationship Id="rId50" Type="http://schemas.openxmlformats.org/officeDocument/2006/relationships/hyperlink" Target="https://hal.science/search/index/?q=*&amp;authFullName_s=Lucia Angeli" TargetMode="External"/><Relationship Id="rId51" Type="http://schemas.openxmlformats.org/officeDocument/2006/relationships/hyperlink" Target="https://hal.science/search/index/?q=*&amp;authFullName_s=Jean Guilaine" TargetMode="External"/><Relationship Id="rId52" Type="http://schemas.openxmlformats.org/officeDocument/2006/relationships/hyperlink" Target="https://dx.doi.org/10.4312/dp.44.4" TargetMode="External"/><Relationship Id="rId53" Type="http://schemas.openxmlformats.org/officeDocument/2006/relationships/hyperlink" Target="https://hal.science/hal-02112493v1" TargetMode="External"/><Relationship Id="rId54" Type="http://schemas.openxmlformats.org/officeDocument/2006/relationships/hyperlink" Target="https://hal.science/search/index/?q=*&amp;authFullName_s=Allon Weiner" TargetMode="External"/><Relationship Id="rId55" Type="http://schemas.openxmlformats.org/officeDocument/2006/relationships/hyperlink" Target="https://hal.science/search/index/?q=*&amp;authFullName_s=Gilles Durrenmath" TargetMode="External"/><Relationship Id="rId56" Type="http://schemas.openxmlformats.org/officeDocument/2006/relationships/hyperlink" Target="https://hal.science/search/index/?q=*&amp;authFullName_s=Sabine Sorin" TargetMode="External"/><Relationship Id="rId57" Type="http://schemas.openxmlformats.org/officeDocument/2006/relationships/hyperlink" Target="https://dx.doi.org/10.15184/aqy.2017.187" TargetMode="External"/><Relationship Id="rId58" Type="http://schemas.openxmlformats.org/officeDocument/2006/relationships/hyperlink" Target="https://api.istex.fr/ark:/67375/6GQ-Z1Z049RG-M/fulltext.pdf?sid=hal" TargetMode="External"/><Relationship Id="rId59" Type="http://schemas.openxmlformats.org/officeDocument/2006/relationships/hyperlink" Target="https://hal.science/hal-03909371v1" TargetMode="External"/><Relationship Id="rId60" Type="http://schemas.openxmlformats.org/officeDocument/2006/relationships/hyperlink" Target="https://hal.science/search/index/?q=*&amp;authFullName_s=Petr Kv&#283;tina" TargetMode="External"/><Relationship Id="rId61" Type="http://schemas.openxmlformats.org/officeDocument/2006/relationships/hyperlink" Target="https://hal.science/search/index/?q=*&amp;authFullName_s=Richard Th&#233;r" TargetMode="External"/><Relationship Id="rId62" Type="http://schemas.openxmlformats.org/officeDocument/2006/relationships/hyperlink" Target="https://hal.science/search/index/?q=*&amp;authFullName_s=Kl&#225;ra Neumannov&#225;" TargetMode="External"/><Relationship Id="rId63" Type="http://schemas.openxmlformats.org/officeDocument/2006/relationships/hyperlink" Target="https://hal.science/hal-03845446v1" TargetMode="External"/><Relationship Id="rId64" Type="http://schemas.openxmlformats.org/officeDocument/2006/relationships/hyperlink" Target="https://hal.science/search/index/?q=*&amp;authFullName_s=Michael Ilett" TargetMode="External"/><Relationship Id="rId65" Type="http://schemas.openxmlformats.org/officeDocument/2006/relationships/hyperlink" Target="https://hal.science/hal-01246515v1" TargetMode="External"/><Relationship Id="rId66" Type="http://schemas.openxmlformats.org/officeDocument/2006/relationships/hyperlink" Target="https://hal.science/search/index/?q=*&amp;authFullName_s=Lamys Hachem" TargetMode="External"/><Relationship Id="rId67" Type="http://schemas.openxmlformats.org/officeDocument/2006/relationships/hyperlink" Target="https://hal.science/search/index/?q=*&amp;authFullName_s=Caroline Hamon" TargetMode="External"/><Relationship Id="rId68" Type="http://schemas.openxmlformats.org/officeDocument/2006/relationships/hyperlink" Target="https://hal.science/hal-01802436v1" TargetMode="External"/><Relationship Id="rId69" Type="http://schemas.openxmlformats.org/officeDocument/2006/relationships/hyperlink" Target="https://hal.science/search/index/?q=*&amp;authFullName_s=Caroline Colas" TargetMode="External"/><Relationship Id="rId70" Type="http://schemas.openxmlformats.org/officeDocument/2006/relationships/hyperlink" Target="https://hal.science/hal-01313045v1" TargetMode="External"/><Relationship Id="rId71" Type="http://schemas.openxmlformats.org/officeDocument/2006/relationships/hyperlink" Target="https://hal.science/search/index/?q=*&amp;authFullName_s=M. Grebska-Kulova" TargetMode="External"/><Relationship Id="rId72" Type="http://schemas.openxmlformats.org/officeDocument/2006/relationships/hyperlink" Target="https://hal.science/search/index/?q=*&amp;authFullName_s=I. Kulov" TargetMode="External"/><Relationship Id="rId73" Type="http://schemas.openxmlformats.org/officeDocument/2006/relationships/hyperlink" Target="https://hal.science/search/index/?q=*&amp;authFullName_s=Laure Salanova" TargetMode="External"/><Relationship Id="rId74" Type="http://schemas.openxmlformats.org/officeDocument/2006/relationships/hyperlink" Target="https://hal.science/search/index/?q=*&amp;authFullName_s=Julien Vieugu&#233;" TargetMode="External"/><Relationship Id="rId75" Type="http://schemas.openxmlformats.org/officeDocument/2006/relationships/hyperlink" Target="https://hal.science/hal-01313015v1" TargetMode="External"/><Relationship Id="rId76" Type="http://schemas.openxmlformats.org/officeDocument/2006/relationships/hyperlink" Target="https://hal.science/hal-05095571v1" TargetMode="External"/><Relationship Id="rId77" Type="http://schemas.openxmlformats.org/officeDocument/2006/relationships/hyperlink" Target="https://hal.science/search/index/?q=*&amp;authFullName_s=Oliver Craig" TargetMode="External"/><Relationship Id="rId78" Type="http://schemas.openxmlformats.org/officeDocument/2006/relationships/hyperlink" Target="https://hal.science/search/index/?q=*&amp;authFullName_s=Alexandre Lucquin" TargetMode="External"/><Relationship Id="rId79" Type="http://schemas.openxmlformats.org/officeDocument/2006/relationships/hyperlink" Target="https://hal.science/hal-05085973v1" TargetMode="External"/><Relationship Id="rId80" Type="http://schemas.openxmlformats.org/officeDocument/2006/relationships/hyperlink" Target="https://hal.science/search/index/?q=*&amp;authFullName_s=Branko Hossa" TargetMode="External"/><Relationship Id="rId81" Type="http://schemas.openxmlformats.org/officeDocument/2006/relationships/hyperlink" Target="https://hal.science/hal-05008972v1" TargetMode="External"/><Relationship Id="rId82" Type="http://schemas.openxmlformats.org/officeDocument/2006/relationships/hyperlink" Target="https://hal.science/search/index/?q=*&amp;authFullName_s=Luc Amkreutz" TargetMode="External"/><Relationship Id="rId83" Type="http://schemas.openxmlformats.org/officeDocument/2006/relationships/hyperlink" Target="https://hal.science/search/index/?q=*&amp;authFullName_s=Dominique Bosquet" TargetMode="External"/><Relationship Id="rId84" Type="http://schemas.openxmlformats.org/officeDocument/2006/relationships/hyperlink" Target="https://hal.science/search/index/?q=*&amp;authFullName_s=Isabelle Deramaix" TargetMode="External"/><Relationship Id="rId85" Type="http://schemas.openxmlformats.org/officeDocument/2006/relationships/hyperlink" Target="https://hal.science/hal-05095602v1" TargetMode="External"/><Relationship Id="rId86" Type="http://schemas.openxmlformats.org/officeDocument/2006/relationships/hyperlink" Target="https://hal.science/hal-04838825v1" TargetMode="External"/><Relationship Id="rId87" Type="http://schemas.openxmlformats.org/officeDocument/2006/relationships/hyperlink" Target="https://hal.science/search/index/?q=*&amp;authFullName_s=Ivan Jadin" TargetMode="External"/><Relationship Id="rId88" Type="http://schemas.openxmlformats.org/officeDocument/2006/relationships/hyperlink" Target="https://hal.science/hal-04485572v1" TargetMode="External"/><Relationship Id="rId89" Type="http://schemas.openxmlformats.org/officeDocument/2006/relationships/hyperlink" Target="https://hal.science/hal-04327486v1" TargetMode="External"/><Relationship Id="rId90" Type="http://schemas.openxmlformats.org/officeDocument/2006/relationships/hyperlink" Target="https://hal.science/search/index/?q=*&amp;authFullName_s=Florian Couderc" TargetMode="External"/><Relationship Id="rId91" Type="http://schemas.openxmlformats.org/officeDocument/2006/relationships/hyperlink" Target="https://hal.science/search/index/?q=*&amp;authFullName_s=Laurent Aubry" TargetMode="External"/><Relationship Id="rId92" Type="http://schemas.openxmlformats.org/officeDocument/2006/relationships/hyperlink" Target="https://hal.science/search/index/?q=*&amp;authFullName_s=Nicolas Cayol" TargetMode="External"/><Relationship Id="rId93" Type="http://schemas.openxmlformats.org/officeDocument/2006/relationships/hyperlink" Target="https://hal.science/hal-04327481v1" TargetMode="External"/><Relationship Id="rId94" Type="http://schemas.openxmlformats.org/officeDocument/2006/relationships/hyperlink" Target="https://hal.science/hal-04051559v1" TargetMode="External"/><Relationship Id="rId95" Type="http://schemas.openxmlformats.org/officeDocument/2006/relationships/hyperlink" Target="https://hal.science/search/index/?q=*&amp;authFullName_s=Jos&#233;phine Caro" TargetMode="External"/><Relationship Id="rId96" Type="http://schemas.openxmlformats.org/officeDocument/2006/relationships/hyperlink" Target="https://hal.science/search/index/?q=*&amp;authFullName_s=Elsa Defranould" TargetMode="External"/><Relationship Id="rId97" Type="http://schemas.openxmlformats.org/officeDocument/2006/relationships/hyperlink" Target="https://hal.science/hal-04485641v1" TargetMode="External"/><Relationship Id="rId98" Type="http://schemas.openxmlformats.org/officeDocument/2006/relationships/hyperlink" Target="https://hal.science/search/index/?q=*&amp;authFullName_s=Gilles Fronteau" TargetMode="External"/><Relationship Id="rId99" Type="http://schemas.openxmlformats.org/officeDocument/2006/relationships/hyperlink" Target="https://hal.science/search/index/?q=*&amp;authFullName_s=Bruno Robert" TargetMode="External"/><Relationship Id="rId100" Type="http://schemas.openxmlformats.org/officeDocument/2006/relationships/hyperlink" Target="https://hal.science/hal-04162726v1" TargetMode="External"/><Relationship Id="rId101" Type="http://schemas.openxmlformats.org/officeDocument/2006/relationships/hyperlink" Target="https://hal.science/search/index/?q=*&amp;authFullName_s=Thomas Huet" TargetMode="External"/><Relationship Id="rId102" Type="http://schemas.openxmlformats.org/officeDocument/2006/relationships/hyperlink" Target="https://hal.science/search/index/?q=*&amp;authFullName_s=Sonja Ka&#269;ar" TargetMode="External"/><Relationship Id="rId103" Type="http://schemas.openxmlformats.org/officeDocument/2006/relationships/hyperlink" Target="https://hal.science/search/index/?q=*&amp;authFullName_s=Roberto Maggi" TargetMode="External"/><Relationship Id="rId104" Type="http://schemas.openxmlformats.org/officeDocument/2006/relationships/hyperlink" Target="https://hal.science/hal-03959834v1" TargetMode="External"/><Relationship Id="rId105" Type="http://schemas.openxmlformats.org/officeDocument/2006/relationships/hyperlink" Target="https://hal.science/search/index/?q=*&amp;authFullName_s=Vanna Lisa Coli" TargetMode="External"/><Relationship Id="rId106" Type="http://schemas.openxmlformats.org/officeDocument/2006/relationships/hyperlink" Target="https://hal.science/search/index/?q=*&amp;authFullName_s=Laure Blanc-F&#233;raud" TargetMode="External"/><Relationship Id="rId107" Type="http://schemas.openxmlformats.org/officeDocument/2006/relationships/hyperlink" Target="https://hal.science/search/index/?q=*&amp;authFullName_s=Juliette Leblond" TargetMode="External"/><Relationship Id="rId108" Type="http://schemas.openxmlformats.org/officeDocument/2006/relationships/hyperlink" Target="https://hal.science/search/index/?q=*&amp;authFullName_s=Serge X. Cohen" TargetMode="External"/><Relationship Id="rId109" Type="http://schemas.openxmlformats.org/officeDocument/2006/relationships/hyperlink" Target="https://hal.science/hal-03934336v1" TargetMode="External"/><Relationship Id="rId110" Type="http://schemas.openxmlformats.org/officeDocument/2006/relationships/hyperlink" Target="https://hal.science/hal-03724088v1" TargetMode="External"/><Relationship Id="rId111" Type="http://schemas.openxmlformats.org/officeDocument/2006/relationships/hyperlink" Target="https://hal.science/hal-03959461v1" TargetMode="External"/><Relationship Id="rId112" Type="http://schemas.openxmlformats.org/officeDocument/2006/relationships/hyperlink" Target="https://hal.science/search/index/?q=*&amp;authFullName_s=Kassem Dia" TargetMode="External"/><Relationship Id="rId113" Type="http://schemas.openxmlformats.org/officeDocument/2006/relationships/hyperlink" Target="https://hal.science/hal-02885790v1" TargetMode="External"/><Relationship Id="rId114" Type="http://schemas.openxmlformats.org/officeDocument/2006/relationships/hyperlink" Target="https://hal.science/search/index/?q=*&amp;authFullName_s=Flora Zidane" TargetMode="External"/><Relationship Id="rId115" Type="http://schemas.openxmlformats.org/officeDocument/2006/relationships/hyperlink" Target="https://hal.science/search/index/?q=*&amp;authFullName_s=Claire Migliaccio" TargetMode="External"/><Relationship Id="rId116" Type="http://schemas.openxmlformats.org/officeDocument/2006/relationships/hyperlink" Target="https://hal.science/search/index/?q=*&amp;authFullName_s=J&#233;r&#244;me Lanteri" TargetMode="External"/><Relationship Id="rId117" Type="http://schemas.openxmlformats.org/officeDocument/2006/relationships/hyperlink" Target="https://hal.science/search/index/?q=*&amp;authFullName_s=Laurent Brochier" TargetMode="External"/><Relationship Id="rId118" Type="http://schemas.openxmlformats.org/officeDocument/2006/relationships/hyperlink" Target="https://hal.science/hal-03934416v1" TargetMode="External"/><Relationship Id="rId119" Type="http://schemas.openxmlformats.org/officeDocument/2006/relationships/hyperlink" Target="https://hal.science/hal-03934410v1" TargetMode="External"/><Relationship Id="rId120" Type="http://schemas.openxmlformats.org/officeDocument/2006/relationships/hyperlink" Target="https://hal.science/search/index/?q=*&amp;authFullName_s=&#201;ric Goemaere" TargetMode="External"/><Relationship Id="rId121" Type="http://schemas.openxmlformats.org/officeDocument/2006/relationships/hyperlink" Target="https://hal.science/hal-03225403v1" TargetMode="External"/><Relationship Id="rId122" Type="http://schemas.openxmlformats.org/officeDocument/2006/relationships/hyperlink" Target="https://hal.science/hal-02398860v1" TargetMode="External"/><Relationship Id="rId123" Type="http://schemas.openxmlformats.org/officeDocument/2006/relationships/hyperlink" Target="https://hal.science/hal-02388399v1" TargetMode="External"/><Relationship Id="rId124" Type="http://schemas.openxmlformats.org/officeDocument/2006/relationships/hyperlink" Target="https://hal.science/hal-03252965v1" TargetMode="External"/><Relationship Id="rId125" Type="http://schemas.openxmlformats.org/officeDocument/2006/relationships/hyperlink" Target="https://hal.science/search/index/?q=*&amp;authFullName_s=Drieu L&#233;a" TargetMode="External"/><Relationship Id="rId126" Type="http://schemas.openxmlformats.org/officeDocument/2006/relationships/hyperlink" Target="https://hal.science/hal-02398865v1" TargetMode="External"/><Relationship Id="rId127" Type="http://schemas.openxmlformats.org/officeDocument/2006/relationships/hyperlink" Target="https://hal.science/hal-02398841v1" TargetMode="External"/><Relationship Id="rId128" Type="http://schemas.openxmlformats.org/officeDocument/2006/relationships/hyperlink" Target="https://hal.science/hal-02398850v1" TargetMode="External"/><Relationship Id="rId129" Type="http://schemas.openxmlformats.org/officeDocument/2006/relationships/hyperlink" Target="https://hal.science/search/index/?q=*&amp;authFullName_s=Samsara. A&#239;ssaoui" TargetMode="External"/><Relationship Id="rId130" Type="http://schemas.openxmlformats.org/officeDocument/2006/relationships/hyperlink" Target="https://hal.science/search/index/?q=*&amp;authFullName_s=Alain Burr" TargetMode="External"/><Relationship Id="rId131" Type="http://schemas.openxmlformats.org/officeDocument/2006/relationships/hyperlink" Target="https://hal.science/search/index/?q=*&amp;authFullName_s=Laura Cassard" TargetMode="External"/><Relationship Id="rId132" Type="http://schemas.openxmlformats.org/officeDocument/2006/relationships/hyperlink" Target="https://hal.science/hal-03934349v1" TargetMode="External"/><Relationship Id="rId133" Type="http://schemas.openxmlformats.org/officeDocument/2006/relationships/hyperlink" Target="https://hal.science/hal-02397950v1" TargetMode="External"/><Relationship Id="rId134" Type="http://schemas.openxmlformats.org/officeDocument/2006/relationships/hyperlink" Target="https://hal.science/hal-02398835v1" TargetMode="External"/><Relationship Id="rId135" Type="http://schemas.openxmlformats.org/officeDocument/2006/relationships/hyperlink" Target="https://hal.science/hal-02112463v1" TargetMode="External"/><Relationship Id="rId136" Type="http://schemas.openxmlformats.org/officeDocument/2006/relationships/hyperlink" Target="https://hal.science/search/index/?q=*&amp;authFullName_s=Chiara Panelli" TargetMode="External"/><Relationship Id="rId137" Type="http://schemas.openxmlformats.org/officeDocument/2006/relationships/hyperlink" Target="https://hal.science/search/index/?q=*&amp;authFullName_s=L&#233;a Drieu" TargetMode="External"/><Relationship Id="rId138" Type="http://schemas.openxmlformats.org/officeDocument/2006/relationships/hyperlink" Target="https://hal.science/search/index/?q=*&amp;authFullName_s=Cristina de Stefanis" TargetMode="External"/><Relationship Id="rId139" Type="http://schemas.openxmlformats.org/officeDocument/2006/relationships/hyperlink" Target="https://hal.science/hal-02399503v1" TargetMode="External"/><Relationship Id="rId140" Type="http://schemas.openxmlformats.org/officeDocument/2006/relationships/hyperlink" Target="https://hal.science/search/index/?q=*&amp;authFullName_s=Chryst&#232;le Verati" TargetMode="External"/><Relationship Id="rId141" Type="http://schemas.openxmlformats.org/officeDocument/2006/relationships/hyperlink" Target="https://hal.science/search/index/?q=*&amp;authFullName_s=Jean-Marc Lardeaux" TargetMode="External"/><Relationship Id="rId142" Type="http://schemas.openxmlformats.org/officeDocument/2006/relationships/hyperlink" Target="https://hal.science/hal-02112469v1" TargetMode="External"/><Relationship Id="rId143" Type="http://schemas.openxmlformats.org/officeDocument/2006/relationships/hyperlink" Target="https://hal.science/hal-02112471v1" TargetMode="External"/><Relationship Id="rId144" Type="http://schemas.openxmlformats.org/officeDocument/2006/relationships/hyperlink" Target="https://hal.science/search/index/?q=*&amp;authFullName_s=Serge Cohen" TargetMode="External"/><Relationship Id="rId145" Type="http://schemas.openxmlformats.org/officeDocument/2006/relationships/hyperlink" Target="https://hal.science/hal-02112470v1" TargetMode="External"/><Relationship Id="rId146" Type="http://schemas.openxmlformats.org/officeDocument/2006/relationships/hyperlink" Target="https://hal.science/hal-03934431v1" TargetMode="External"/><Relationship Id="rId147" Type="http://schemas.openxmlformats.org/officeDocument/2006/relationships/hyperlink" Target="https://hal.science/search/index/?q=*&amp;authFullName_s=Sabine Sorin-Mazouni" TargetMode="External"/><Relationship Id="rId148" Type="http://schemas.openxmlformats.org/officeDocument/2006/relationships/hyperlink" Target="https://hal.science/hal-03934382v1" TargetMode="External"/><Relationship Id="rId149" Type="http://schemas.openxmlformats.org/officeDocument/2006/relationships/hyperlink" Target="https://hal.science/hal-02112461v1" TargetMode="External"/><Relationship Id="rId150" Type="http://schemas.openxmlformats.org/officeDocument/2006/relationships/hyperlink" Target="https://hal.science/hal-02112444v1" TargetMode="External"/><Relationship Id="rId151" Type="http://schemas.openxmlformats.org/officeDocument/2006/relationships/hyperlink" Target="https://hal.science/hal-02112459v1" TargetMode="External"/><Relationship Id="rId152" Type="http://schemas.openxmlformats.org/officeDocument/2006/relationships/hyperlink" Target="https://hal.science/hal-02046405v1" TargetMode="External"/><Relationship Id="rId153" Type="http://schemas.openxmlformats.org/officeDocument/2006/relationships/hyperlink" Target="https://shs.hal.science/halshs-02007450v1" TargetMode="External"/><Relationship Id="rId154" Type="http://schemas.openxmlformats.org/officeDocument/2006/relationships/hyperlink" Target="https://hal.science/search/index/?q=*&amp;authFullName_s=St&#233;phane Azoulay" TargetMode="External"/><Relationship Id="rId155" Type="http://schemas.openxmlformats.org/officeDocument/2006/relationships/hyperlink" Target="https://hal.science/hal-01967944v1" TargetMode="External"/><Relationship Id="rId156" Type="http://schemas.openxmlformats.org/officeDocument/2006/relationships/hyperlink" Target="https://hal.science/search/index/?q=*&amp;authFullName_s=Marta Colombo" TargetMode="External"/><Relationship Id="rId157" Type="http://schemas.openxmlformats.org/officeDocument/2006/relationships/hyperlink" Target="https://hal.science/hal-02399427v1" TargetMode="External"/><Relationship Id="rId158" Type="http://schemas.openxmlformats.org/officeDocument/2006/relationships/hyperlink" Target="https://hal.science/search/index/?q=*&amp;authFullName_s=Vanna-Lisa Coli" TargetMode="External"/><Relationship Id="rId159" Type="http://schemas.openxmlformats.org/officeDocument/2006/relationships/hyperlink" Target="https://hal.science/hal-05584656v1" TargetMode="External"/><Relationship Id="rId160" Type="http://schemas.openxmlformats.org/officeDocument/2006/relationships/hyperlink" Target="https://hal.science/search/index/?q=*&amp;authFullName_s=Tha&#239;s Wuillemin" TargetMode="External"/><Relationship Id="rId161" Type="http://schemas.openxmlformats.org/officeDocument/2006/relationships/hyperlink" Target="https://hal.science/search/index/?q=*&amp;authFullName_s=Gabriel Ducret" TargetMode="External"/><Relationship Id="rId162" Type="http://schemas.openxmlformats.org/officeDocument/2006/relationships/hyperlink" Target="https://hal.science/search/index/?q=*&amp;authFullName_s=Suzanne Bussod" TargetMode="External"/><Relationship Id="rId163" Type="http://schemas.openxmlformats.org/officeDocument/2006/relationships/hyperlink" Target="https://hal.science/hal-02483629v1" TargetMode="External"/><Relationship Id="rId164" Type="http://schemas.openxmlformats.org/officeDocument/2006/relationships/hyperlink" Target="https://hal.science/hal-03371491v1" TargetMode="External"/><Relationship Id="rId165" Type="http://schemas.openxmlformats.org/officeDocument/2006/relationships/hyperlink" Target="https://hal.science/search/index/?q=*&amp;authFullName_s=Ekaterina Dolbunova" TargetMode="External"/><Relationship Id="rId166" Type="http://schemas.openxmlformats.org/officeDocument/2006/relationships/hyperlink" Target="https://hal.science/search/index/?q=*&amp;authFullName_s=Alexandre Livingstone-Smith" TargetMode="External"/><Relationship Id="rId167" Type="http://schemas.openxmlformats.org/officeDocument/2006/relationships/hyperlink" Target="https://hal.science/search/index/?q=*&amp;authFullName_s=Sophie M&#233;ry" TargetMode="External"/><Relationship Id="rId168" Type="http://schemas.openxmlformats.org/officeDocument/2006/relationships/hyperlink" Target="https://hal.science/hal-03910233v1" TargetMode="External"/><Relationship Id="rId169" Type="http://schemas.openxmlformats.org/officeDocument/2006/relationships/hyperlink" Target="https://hal.science/search/index/?q=*&amp;authFullName_s=Michel Dubar" TargetMode="External"/><Relationship Id="rId170" Type="http://schemas.openxmlformats.org/officeDocument/2006/relationships/hyperlink" Target="https://hal.science/hal-03908897v1" TargetMode="External"/><Relationship Id="rId171" Type="http://schemas.openxmlformats.org/officeDocument/2006/relationships/hyperlink" Target="https://hal.science/hal-03908891v1" TargetMode="External"/><Relationship Id="rId172" Type="http://schemas.openxmlformats.org/officeDocument/2006/relationships/hyperlink" Target="https://hal.science/hal-03371553v1" TargetMode="External"/><Relationship Id="rId173" Type="http://schemas.openxmlformats.org/officeDocument/2006/relationships/hyperlink" Target="https://hal.science/search/index/?q=*&amp;authFullName_s=Sophie Mery" TargetMode="External"/><Relationship Id="rId174" Type="http://schemas.openxmlformats.org/officeDocument/2006/relationships/hyperlink" Target="https://www.archaeopress.com/ArchaeopressShop/Public/displayProductDetail.asp?id={AA6AD518-1BC0-489A-A24E-D79C025B3827}" TargetMode="External"/><Relationship Id="rId175" Type="http://schemas.openxmlformats.org/officeDocument/2006/relationships/hyperlink" Target="https://hal.science/hal-02500808v1" TargetMode="External"/><Relationship Id="rId176" Type="http://schemas.openxmlformats.org/officeDocument/2006/relationships/hyperlink" Target="https://hal.science/search/index/?q=*&amp;authFullName_s=Alexandra Anders" TargetMode="External"/><Relationship Id="rId177" Type="http://schemas.openxmlformats.org/officeDocument/2006/relationships/hyperlink" Target="https://hal.science/search/index/?q=*&amp;authFullName_s=Kriszti&#225;n Oross" TargetMode="External"/><Relationship Id="rId178" Type="http://schemas.openxmlformats.org/officeDocument/2006/relationships/hyperlink" Target="https://www.sidestone.com" TargetMode="External"/><Relationship Id="rId179" Type="http://schemas.openxmlformats.org/officeDocument/2006/relationships/hyperlink" Target="https://hal.science/hal-03095190v1" TargetMode="External"/><Relationship Id="rId180" Type="http://schemas.openxmlformats.org/officeDocument/2006/relationships/hyperlink" Target="https://hal.science/hal-03949244v1" TargetMode="External"/><Relationship Id="rId181" Type="http://schemas.openxmlformats.org/officeDocument/2006/relationships/hyperlink" Target="https://hal.science/search/index/?q=*&amp;authFullName_s=Claude Constantin" TargetMode="External"/><Relationship Id="rId182" Type="http://schemas.openxmlformats.org/officeDocument/2006/relationships/hyperlink" Target="https://hal.science/hal-03949172v1" TargetMode="External"/><Relationship Id="rId183" Type="http://schemas.openxmlformats.org/officeDocument/2006/relationships/hyperlink" Target="https://hal.science/search/index/?q=*&amp;authFullName_s=P&#233;ter P&#225;ncz&#233;l" TargetMode="External"/><Relationship Id="rId184" Type="http://schemas.openxmlformats.org/officeDocument/2006/relationships/hyperlink" Target="https://hal.parisnanterre.fr/hal-01538918v1" TargetMode="External"/><Relationship Id="rId185" Type="http://schemas.openxmlformats.org/officeDocument/2006/relationships/hyperlink" Target="https://hal.science/search/index/?q=*&amp;authFullName_s=Sandrine Bonnardin" TargetMode="External"/><Relationship Id="rId186" Type="http://schemas.openxmlformats.org/officeDocument/2006/relationships/hyperlink" Target="https://hal.science/search/index/?q=*&amp;authFullName_s=Mich&#232;le Chartier" TargetMode="External"/><Relationship Id="rId187" Type="http://schemas.openxmlformats.org/officeDocument/2006/relationships/hyperlink" Target="https://hal.science/hal-01313779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Gomart</dc:title>
  <dc:description>CV</dc:description>
  <dc:subject/>
  <cp:keywords/>
  <cp:category/>
  <cp:lastModifiedBy/>
  <dcterms:created xsi:type="dcterms:W3CDTF">2026-04-11T18:02:26+02:00</dcterms:created>
  <dcterms:modified xsi:type="dcterms:W3CDTF">2026-04-11T18:02:26+02:00</dcterms:modified>
</cp:coreProperties>
</file>

<file path=docProps/custom.xml><?xml version="1.0" encoding="utf-8"?>
<Properties xmlns="http://schemas.openxmlformats.org/officeDocument/2006/custom-properties" xmlns:vt="http://schemas.openxmlformats.org/officeDocument/2006/docPropsVTypes"/>
</file>