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Lecomte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louiselecomte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0000-0001-9299-7423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féminines (ent)repreneuses et incidences du genre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Beauvalet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« Management en Séries »</w:t>
            </w:r>
            <w:r>
              <w:rPr/>
              <w:t xml:space="preserve">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Queering the sex tech industry, experience of a queer entrepreneur in a tabooed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Godson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Work and Organization 2024 conference (GWO)</w:t>
            </w:r>
            <w:r>
              <w:rPr/>
              <w:t xml:space="preserve">, Jun 2024, Cape Breton Island of Nova Scotia,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an entrepreneur in a taboo industry: a double jeopardy for women and queer people?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Godson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colloquium (European Group for Organizational Studies)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“PLUS ÉCOUTÉ•E•S MORT•E•S QUE VIVANT•E•S”: Commoning to change the public sphere. The case of Collages Féminicides movement in France and abroad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Chartouny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European Group for Organizational Studies (EGOS) Colloquium</w:t>
            </w:r>
            <w:r>
              <w:rPr/>
              <w:t xml:space="preserve">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Porn, Business and Morality, Examining discursive repertoires in doing feminist porn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Flora Antoniazzi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Villsèche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Academy of Management</w:t>
            </w:r>
            <w:r>
              <w:rPr/>
              <w:t xml:space="preserve">, Aug 2023, Boston, Switzerland. pp.2403-2403,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⟨10.5465/AMPROC.2023.15949abstract⟩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“PLUS ÉCOUTÉ•E•S MORT•E•S QUE VIVANT•E•S”: Commoning to change the public sphere. The case of Collages Féminicides movement in France and abroad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Chartouny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Pre-Development Workshop Organization Studies</w:t>
            </w:r>
            <w:r>
              <w:rPr/>
              <w:t xml:space="preserve">, 2023,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“More listened to dead than alive”: Commoning and Public Space. The case of Collages Féminicides movement in France and abroad.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Chartouny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Pre-Colloquium Development Workshop - EGOS</w:t>
            </w:r>
            <w:r>
              <w:rPr/>
              <w:t xml:space="preserve">,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listened to dead than alive: commoning and public 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Chartouny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Work and Organization 2022</w:t>
            </w:r>
            <w:r>
              <w:rPr/>
              <w:t xml:space="preserve">, Jun 2022,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Plus écoutées mortes que vivantes » : commoning et espace public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Chartouny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2022 - SP9 : Communautés &amp; actions collectives</w:t>
            </w:r>
            <w:r>
              <w:rPr/>
              <w:t xml:space="preserve">, Jun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hal-04002693v1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symbiose féministe, comprendre les initiatives féministes de commoning par l’approche symbiotique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Lecomte</w:t>
              </w:r>
            </w:hyperlink>
          </w:p>
          <w:p>
            <w:pPr/>
            <w:r>
              <w:rPr/>
              <w:t xml:space="preserve">Gestion et management. Université Paris sciences et lettres, 2024.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2024UPSLD027⟩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tel-04831165v1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Business, porn, and morality: What morality do feminist pornographers construct for their practice?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Flora Antoniazzi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Villesèche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2024, 31 (5), pp.801-819.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⟨10.1177/13505084241245409⟩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préservation des ressources naturelles et transformation sociale, quelle centralité de la ressource dans la théorie des communs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2023, 4 (184), pp.107-145.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⟨10.4000/11x9u⟩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événements de la vie des affaires (octobre 2020-septembre 2021)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Cermeno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management 2022</w:t>
            </w:r>
            <w:r>
              <w:rPr/>
              <w:t xml:space="preserve">, pp.107-121,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hal-04004260v1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A2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elecomte" TargetMode="External"/><Relationship Id="rId9" Type="http://schemas.openxmlformats.org/officeDocument/2006/relationships/hyperlink" Target="https://orcid.org/0000-0001-9299-7423" TargetMode="External"/><Relationship Id="rId10" Type="http://schemas.openxmlformats.org/officeDocument/2006/relationships/hyperlink" Target="https://hal.science/hal-05444672v1" TargetMode="External"/><Relationship Id="rId11" Type="http://schemas.openxmlformats.org/officeDocument/2006/relationships/hyperlink" Target="https://hal.science/search/index/?q=*&amp;authFullName_s=Marion Beauvalet" TargetMode="External"/><Relationship Id="rId12" Type="http://schemas.openxmlformats.org/officeDocument/2006/relationships/hyperlink" Target="https://hal.science/search/index/?q=*&amp;authFullName_s=Louise Lecomte" TargetMode="External"/><Relationship Id="rId13" Type="http://schemas.openxmlformats.org/officeDocument/2006/relationships/hyperlink" Target="https://hal.science/hal-04799882v1" TargetMode="External"/><Relationship Id="rId14" Type="http://schemas.openxmlformats.org/officeDocument/2006/relationships/hyperlink" Target="https://hal.science/search/index/?q=*&amp;authFullName_s=Sonia Adam-Ledunois" TargetMode="External"/><Relationship Id="rId15" Type="http://schemas.openxmlformats.org/officeDocument/2006/relationships/hyperlink" Target="https://hal.science/search/index/?q=*&amp;authFullName_s=Kim Godson" TargetMode="External"/><Relationship Id="rId16" Type="http://schemas.openxmlformats.org/officeDocument/2006/relationships/hyperlink" Target="https://hal.science/hal-04650499v1" TargetMode="External"/><Relationship Id="rId17" Type="http://schemas.openxmlformats.org/officeDocument/2006/relationships/hyperlink" Target="https://hal.science/hal-04395490v1" TargetMode="External"/><Relationship Id="rId18" Type="http://schemas.openxmlformats.org/officeDocument/2006/relationships/hyperlink" Target="https://hal.science/search/index/?q=*&amp;authFullName_s=Lucie Chartouny" TargetMode="External"/><Relationship Id="rId19" Type="http://schemas.openxmlformats.org/officeDocument/2006/relationships/hyperlink" Target="https://hal.science/hal-04283741v1" TargetMode="External"/><Relationship Id="rId20" Type="http://schemas.openxmlformats.org/officeDocument/2006/relationships/hyperlink" Target="https://hal.science/search/index/?q=*&amp;authFullName_s=Flora Antoniazzi" TargetMode="External"/><Relationship Id="rId21" Type="http://schemas.openxmlformats.org/officeDocument/2006/relationships/hyperlink" Target="https://hal.science/search/index/?q=*&amp;authFullName_s=Florence Vills&#232;che" TargetMode="External"/><Relationship Id="rId22" Type="http://schemas.openxmlformats.org/officeDocument/2006/relationships/hyperlink" Target="https://dx.doi.org/10.5465/AMPROC.2023.15949abstract" TargetMode="External"/><Relationship Id="rId23" Type="http://schemas.openxmlformats.org/officeDocument/2006/relationships/hyperlink" Target="https://hal.science/hal-04395724v1" TargetMode="External"/><Relationship Id="rId24" Type="http://schemas.openxmlformats.org/officeDocument/2006/relationships/hyperlink" Target="https://hal.science/hal-04005743v1" TargetMode="External"/><Relationship Id="rId25" Type="http://schemas.openxmlformats.org/officeDocument/2006/relationships/hyperlink" Target="https://hal.science/hal-04005747v1" TargetMode="External"/><Relationship Id="rId26" Type="http://schemas.openxmlformats.org/officeDocument/2006/relationships/hyperlink" Target="https://hal.science/hal-04002693v1" TargetMode="External"/><Relationship Id="rId27" Type="http://schemas.openxmlformats.org/officeDocument/2006/relationships/hyperlink" Target="https://theses.hal.science/tel-04831165v1" TargetMode="External"/><Relationship Id="rId28" Type="http://schemas.openxmlformats.org/officeDocument/2006/relationships/hyperlink" Target="https://www.theses.fr/2024UPSLD027" TargetMode="External"/><Relationship Id="rId29" Type="http://schemas.openxmlformats.org/officeDocument/2006/relationships/hyperlink" Target="https://hal.science/hal-04660268v1" TargetMode="External"/><Relationship Id="rId30" Type="http://schemas.openxmlformats.org/officeDocument/2006/relationships/hyperlink" Target="https://hal.science/search/index/?q=*&amp;authFullName_s=Florence Villes&#232;che" TargetMode="External"/><Relationship Id="rId31" Type="http://schemas.openxmlformats.org/officeDocument/2006/relationships/hyperlink" Target="https://dx.doi.org/10.1177/13505084241245409" TargetMode="External"/><Relationship Id="rId32" Type="http://schemas.openxmlformats.org/officeDocument/2006/relationships/hyperlink" Target="https://hal.science/hal-04660191v1" TargetMode="External"/><Relationship Id="rId33" Type="http://schemas.openxmlformats.org/officeDocument/2006/relationships/hyperlink" Target="https://hal.science/search/index/?q=*&amp;authFullName_s=Adrien Laurent" TargetMode="External"/><Relationship Id="rId34" Type="http://schemas.openxmlformats.org/officeDocument/2006/relationships/hyperlink" Target="https://dx.doi.org/10.4000/11x9u" TargetMode="External"/><Relationship Id="rId35" Type="http://schemas.openxmlformats.org/officeDocument/2006/relationships/hyperlink" Target="https://hal.science/hal-04004260v1" TargetMode="External"/><Relationship Id="rId36" Type="http://schemas.openxmlformats.org/officeDocument/2006/relationships/hyperlink" Target="https://hal.science/search/index/?q=*&amp;authFullName_s=Juliette Cermeno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Lecomte</dc:title>
  <dc:description>CV</dc:description>
  <dc:subject/>
  <cp:keywords/>
  <cp:category/>
  <cp:lastModifiedBy/>
  <dcterms:created xsi:type="dcterms:W3CDTF">2026-03-28T05:36:39+01:00</dcterms:created>
  <dcterms:modified xsi:type="dcterms:W3CDTF">2026-03-28T05:36:39+01:00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