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Louison Jouin </w:t>
      </w:r>
      <w:r>
        <w:rPr>
          <w:color w:val="641e6e"/>
        </w:rPr>
        <w:t xml:space="preserve">Doctorant en Littératures comparées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louison-jouin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0009-0003-7817-6196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Mahābhārata, Shiji, Šāhnāme : s’affranchir des catégories universalisantes pour construire une comparaison différenciée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Louison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l’ED 120 - Littératures française et comparées (Sorbonne Nouvelle)</w:t>
            </w:r>
            <w:r>
              <w:rPr/>
              <w:t xml:space="preserve">, Mar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Âges à travers trois récits matriciels des littératures chinoise, indienne et persane : les Mémoires historiques de Sima Qian, le Mahābhārata et le Livre des rois de Ferdowsi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Louison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CERC (Sorbonne Nouvelle</w:t>
            </w:r>
            <w:r>
              <w:rPr/>
              <w:t xml:space="preserve">, Nov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règne des Pīšdādiyān au miroir du récit hésiodique des cinq espèces humaines et de ses réécritures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Louison Jouin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dumas-04199362v1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AE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on-jouin" TargetMode="External"/><Relationship Id="rId9" Type="http://schemas.openxmlformats.org/officeDocument/2006/relationships/hyperlink" Target="https://orcid.org/0009-0003-7817-6196" TargetMode="External"/><Relationship Id="rId10" Type="http://schemas.openxmlformats.org/officeDocument/2006/relationships/hyperlink" Target="https://hal.science/hal-04999917v1" TargetMode="External"/><Relationship Id="rId11" Type="http://schemas.openxmlformats.org/officeDocument/2006/relationships/hyperlink" Target="https://hal.science/search/index/?q=*&amp;authFullName_s=Louison Jouin" TargetMode="External"/><Relationship Id="rId12" Type="http://schemas.openxmlformats.org/officeDocument/2006/relationships/hyperlink" Target="https://hal.science/hal-04987944v1" TargetMode="External"/><Relationship Id="rId13" Type="http://schemas.openxmlformats.org/officeDocument/2006/relationships/hyperlink" Target="https://dumas.ccsd.cnrs.fr/dumas-0419936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Louison Jouin</dc:title>
  <dc:description>CV</dc:description>
  <dc:subject/>
  <cp:keywords/>
  <cp:category/>
  <cp:lastModifiedBy/>
  <dcterms:created xsi:type="dcterms:W3CDTF">2026-03-18T20:20:29+01:00</dcterms:created>
  <dcterms:modified xsi:type="dcterms:W3CDTF">2026-03-18T20:20:29+01:00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