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31531531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Loup Cellard </w:t></w:r><w:r><w:rPr><w:color w:val="641e6e"/></w:rPr><w:t xml:space="preserve">Chercheur associé au médialab de Sciences Po et au ARC Centre of Excellence for Automated Decision-Making and Society (Melbourne Law School).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loup-cellard</w:t></w:r></w:hyperlink></w:p><w:p><w:pPr><w:numPr><w:ilvl w:val="0"/><w:numId w:val="1"/></w:numPr></w:pPr><w:r><w:rPr/><w:t xml:space="preserve"> ORCID : </w:t></w:r><w:hyperlink r:id="rId9" w:history="1"><w:r><w:rPr><w:color w:val="#410a8c"/><w:u w:val="single"/></w:rPr><w:t xml:space="preserve">0000-0002-9506-2639</w:t></w:r></w:hyperlink></w:p><w:p><w:pPr><w:spacing w:before="600"/></w:pPr></w:p><w:p><w:pPr><w:pStyle w:val="Heading2"/></w:pPr><w:r><w:rPr><w:color w:val="1e198e"/><w:b w:val="1"/><w:bCs w:val="1"/></w:rPr><w:t xml:space="preserve">Présentation</w:t></w:r></w:p><w:p><w:pPr><w:spacing w:after="100"/></w:pPr></w:p><w:p><w:pPr/><w:r><w:rPr/><w:t xml:space="preserve">In 2020, Loup Cellard finished his PhD in Interdisciplinary Studies at the Centre for Interdisciplinary Methodologies (University of Warwick, UK). From 2021 till 2023, he was a postdoctoral research fellow working on the ecological implications of the digital. His work took part in the Melbourne Law School node of the ARC Centre of Excellence for Automated Decision-Making and Society (based at RMIT, Melbourne). His research is situated in Science & Technology Studies (STS) and materialist approaches to media studies, and focused on subsea telecom cables, AI environmental impacts as well as public sector algorithmic decision-making. Starting in September 2023, he is now researcher at the French coop Datactivist where he is helping organisations explaining and documenting their algorithms. Loup is the author of scientific articles in journals like New Media & Society, Science, Technology & Human Values and Revue d’Anthropologie des Connaissances. His work has been featured in major French media such as Le Monde, Radio France, l’ADN, Acteurs Publics, Reporterre,  Socialter and cited by the German NGO Algorithm Watch. Loup presented his work to policy makers such as the EU Scientific Advice Mechanism team (SAPEA) as well as the French Commission for access to administrative documents (CADA).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2025, 15, </w:t></w:r><w:hyperlink r:id="rId13" w:history="1"><w:r><w:rPr><w:color w:val="#410a8c"/><w:u w:val="single"/></w:rPr><w:t xml:space="preserve">⟨10.4000/14adk⟩</w:t></w:r></w:hyperlink></w:p><w:p><w:pPr/><w:r><w:rPr/><w:t xml:space="preserve">Article dans une revue</w:t></w:r></w:p><w:p><w:pPr/><w:hyperlink r:id="rId10" w:history="1"><w:r><w:rPr><w:color w:val="#410a8c"/><w:u w:val="single"/></w:rPr><w:t xml:space="preserve">halshs-05465976v1</w:t></w:r></w:hyperlink></w:p></w:tc></w:tr><w:tr><w:trPr/><w:tc><w:tcPr><w:noWrap/></w:tcPr><w:p><w:pPr><w:spacing w:after="200"/></w:pPr><w:hyperlink r:id="rId14" w:history="1"><w:r><w:rPr><w:color w:val="1e198e"/><w:b w:val="1"/><w:bCs w:val="1"/><w:u w:val="single"/></w:rPr><w:t xml:space="preserve">Computational Methods for Improving the Observability of Platform-Based Advertising</w:t></w:r></w:hyperlink></w:p><w:p><w:pPr/><w:hyperlink r:id="rId15" w:history="1"><w:r><w:rPr><w:color w:val="#410a8c"/><w:u w:val="single"/></w:rPr><w:t xml:space="preserve">Daniel Angus</w:t></w:r></w:hyperlink><w:r><w:rPr/><w:t xml:space="preserve">,</w:t></w:r><w:hyperlink r:id="rId16" w:history="1"><w:r><w:rPr><w:color w:val="#410a8c"/><w:u w:val="single"/></w:rPr><w:t xml:space="preserve">Lauren Hayden</w:t></w:r></w:hyperlink><w:r><w:rPr/><w:t xml:space="preserve">,</w:t></w:r><w:hyperlink r:id="rId17" w:history="1"><w:r><w:rPr><w:color w:val="#410a8c"/><w:u w:val="single"/></w:rPr><w:t xml:space="preserve">Abdul Karim Obeid</w:t></w:r></w:hyperlink><w:r><w:rPr/><w:t xml:space="preserve">,</w:t></w:r><w:hyperlink r:id="rId18" w:history="1"><w:r><w:rPr><w:color w:val="#410a8c"/><w:u w:val="single"/></w:rPr><w:t xml:space="preserve">Xue Ying Tan</w:t></w:r></w:hyperlink><w:r><w:rPr/><w:t xml:space="preserve">,</w:t></w:r><w:hyperlink r:id="rId19" w:history="1"><w:r><w:rPr><w:color w:val="#410a8c"/><w:u w:val="single"/></w:rPr><w:t xml:space="preserve">Nicholas Carah</w:t></w:r></w:hyperlink><w:r><w:rPr/><w:t xml:space="preserve">et al.</w:t></w:r></w:p><w:p><w:pPr/><w:r><w:rPr><w:i w:val="1"/><w:iCs w:val="1"/></w:rPr><w:t xml:space="preserve">Journal of Advertising</w:t></w:r><w:r><w:rPr/><w:t xml:space="preserve">, 2024, pp.1-20. </w:t></w:r><w:hyperlink r:id="rId20" w:history="1"><w:r><w:rPr><w:color w:val="#410a8c"/><w:u w:val="single"/></w:rPr><w:t xml:space="preserve">⟨10.1080/00913367.2024.2394156⟩</w:t></w:r></w:hyperlink></w:p><w:p><w:pPr/><w:r><w:rPr/><w:t xml:space="preserve">Article dans une revue</w:t></w:r></w:p><w:p><w:pPr/><w:hyperlink r:id="rId14" w:history="1"><w:r><w:rPr><w:color w:val="#410a8c"/><w:u w:val="single"/></w:rPr><w:t xml:space="preserve">hal-04778553v1</w:t></w:r></w:hyperlink></w:p></w:tc></w:tr><w:tr><w:trPr/><w:tc><w:tcPr><w:noWrap/></w:tcPr><w:p><w:pPr><w:spacing w:after="200"/></w:pPr><w:hyperlink r:id="rId21" w:history="1"><w:r><w:rPr><w:color w:val="1e198e"/><w:b w:val="1"/><w:bCs w:val="1"/><w:u w:val="single"/></w:rPr><w:t xml:space="preserve">Theaters of Algorithmic Transparency and the Politics of Exemplarity</w:t></w:r></w:hyperlink></w:p><w:p><w:pPr/><w:hyperlink r:id="rId11" w:history="1"><w:r><w:rPr><w:color w:val="#410a8c"/><w:u w:val="single"/></w:rPr><w:t xml:space="preserve">Loup Cellard</w:t></w:r></w:hyperlink></w:p><w:p><w:pPr/><w:r><w:rPr><w:i w:val="1"/><w:iCs w:val="1"/></w:rPr><w:t xml:space="preserve">Science, Technology, and Human Values</w:t></w:r><w:r><w:rPr/><w:t xml:space="preserve">, 2024, </w:t></w:r><w:hyperlink r:id="rId22" w:history="1"><w:r><w:rPr><w:color w:val="#410a8c"/><w:u w:val="single"/></w:rPr><w:t xml:space="preserve">⟨10.1177/01622439241294008⟩</w:t></w:r></w:hyperlink></w:p><w:p><w:pPr/><w:r><w:rPr/><w:t xml:space="preserve">Article dans une revue</w:t></w:r></w:p><w:p><w:pPr/><w:hyperlink r:id="rId21" w:history="1"><w:r><w:rPr><w:color w:val="#410a8c"/><w:u w:val="single"/></w:rPr><w:t xml:space="preserve">hal-04778531v1</w:t></w:r></w:hyperlink></w:p></w:tc></w:tr><w:tr><w:trPr/><w:tc><w:tcPr><w:noWrap/></w:tcPr><w:p><w:pPr><w:spacing w:after="200"/></w:pPr><w:hyperlink r:id="rId23" w:history="1"><w:r><w:rPr><w:color w:val="1e198e"/><w:b w:val="1"/><w:bCs w:val="1"/><w:u w:val="single"/></w:rPr><w:t xml:space="preserve">Frictions sous-marines</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Revue d'Anthropologie des Connaissances</w:t></w:r><w:r><w:rPr/><w:t xml:space="preserve">, 2023, 17 (4), https://journals.openedition.org/rac/31070</w:t></w:r></w:p><w:p><w:pPr/><w:r><w:rPr/><w:t xml:space="preserve">Article dans une revue</w:t></w:r></w:p><w:p><w:pPr/><w:hyperlink r:id="rId23" w:history="1"><w:r><w:rPr><w:color w:val="#410a8c"/><w:u w:val="single"/></w:rPr><w:t xml:space="preserve">halshs-04317050v1</w:t></w:r></w:hyperlink></w:p></w:tc></w:tr><w:tr><w:trPr/><w:tc><w:tcPr><w:noWrap/></w:tcPr><w:p><w:pPr><w:spacing w:after="200"/></w:pPr><w:hyperlink r:id="rId25" w:history="1"><w:r><w:rPr><w:color w:val="1e198e"/><w:b w:val="1"/><w:bCs w:val="1"/><w:u w:val="single"/></w:rPr><w:t xml:space="preserve">Surfacing Algorithms: An Inventive Method for Accountability</w:t></w:r></w:hyperlink></w:p><w:p><w:pPr/><w:hyperlink r:id="rId11" w:history="1"><w:r><w:rPr><w:color w:val="#410a8c"/><w:u w:val="single"/></w:rPr><w:t xml:space="preserve">Loup Cellard</w:t></w:r></w:hyperlink></w:p><w:p><w:pPr/><w:r><w:rPr><w:i w:val="1"/><w:iCs w:val="1"/></w:rPr><w:t xml:space="preserve">Qualitative Inquiry</w:t></w:r><w:r><w:rPr/><w:t xml:space="preserve">, 2022, 28 (7), pp.798 - 813. </w:t></w:r><w:hyperlink r:id="rId26" w:history="1"><w:r><w:rPr><w:color w:val="#410a8c"/><w:u w:val="single"/></w:rPr><w:t xml:space="preserve">⟨10.1177/10778004221097055⟩</w:t></w:r></w:hyperlink></w:p><w:p><w:pPr/><w:r><w:rPr/><w:t xml:space="preserve">Article dans une revue</w:t></w:r></w:p><w:p><w:pPr/><w:hyperlink r:id="rId25" w:history="1"><w:r><w:rPr><w:color w:val="#410a8c"/><w:u w:val="single"/></w:rPr><w:t xml:space="preserve">hal-04778620v1</w:t></w:r></w:hyperlink></w:p></w:tc></w:tr><w:tr><w:trPr/><w:tc><w:tcPr><w:noWrap/></w:tcPr><w:p><w:pPr><w:spacing w:after="200"/></w:pPr><w:hyperlink r:id="rId27" w:history="1"><w:r><w:rPr><w:color w:val="1e198e"/><w:b w:val="1"/><w:bCs w:val="1"/><w:u w:val="single"/></w:rPr><w:t xml:space="preserve">Algorithms as figures: Towards a post-digital ethnography of algorithmic contexts</w:t></w:r></w:hyperlink></w:p><w:p><w:pPr/><w:hyperlink r:id="rId11" w:history="1"><w:r><w:rPr><w:color w:val="#410a8c"/><w:u w:val="single"/></w:rPr><w:t xml:space="preserve">Loup Cellard</w:t></w:r></w:hyperlink></w:p><w:p><w:pPr/><w:r><w:rPr><w:i w:val="1"/><w:iCs w:val="1"/></w:rPr><w:t xml:space="preserve">New Media and Society</w:t></w:r><w:r><w:rPr/><w:t xml:space="preserve">, 2022, 24 (4), pp.982-1000. </w:t></w:r><w:hyperlink r:id="rId28" w:history="1"><w:r><w:rPr><w:color w:val="#410a8c"/><w:u w:val="single"/></w:rPr><w:t xml:space="preserve">⟨10.1177/14614448221079032⟩</w:t></w:r></w:hyperlink></w:p><w:p><w:pPr/><w:r><w:rPr/><w:t xml:space="preserve">Article dans une revue</w:t></w:r></w:p><w:p><w:pPr/><w:hyperlink r:id="rId27" w:history="1"><w:r><w:rPr><w:color w:val="#410a8c"/><w:u w:val="single"/></w:rPr><w:t xml:space="preserve">hal-04778600v1</w:t></w:r></w:hyperlink></w:p></w:tc></w:tr><w:tr><w:trPr/><w:tc><w:tcPr><w:noWrap/></w:tcPr><w:p><w:pPr><w:spacing w:after="200"/></w:pPr><w:hyperlink r:id="rId29" w:history="1"><w:r><w:rPr><w:color w:val="1e198e"/><w:b w:val="1"/><w:bCs w:val="1"/><w:u w:val="single"/></w:rPr><w:t xml:space="preserve">Le design de la transparence</w:t></w:r></w:hyperlink></w:p><w:p><w:pPr/><w:hyperlink r:id="rId30" w:history="1"><w:r><w:rPr><w:color w:val="#410a8c"/><w:u w:val="single"/></w:rPr><w:t xml:space="preserve">Anthony Masure</w:t></w:r></w:hyperlink><w:r><w:rPr/><w:t xml:space="preserve">,</w:t></w:r><w:hyperlink r:id="rId11" w:history="1"><w:r><w:rPr><w:color w:val="#410a8c"/><w:u w:val="single"/></w:rPr><w:t xml:space="preserve">Loup Cellard</w:t></w:r></w:hyperlink></w:p><w:p><w:pPr/><w:r><w:rPr><w:i w:val="1"/><w:iCs w:val="1"/></w:rPr><w:t xml:space="preserve">Multitudes</w:t></w:r><w:r><w:rPr/><w:t xml:space="preserve">, 2019, 73</w:t></w:r></w:p><w:p><w:pPr/><w:r><w:rPr/><w:t xml:space="preserve">Article dans une revue</w:t></w:r></w:p><w:p><w:pPr/><w:hyperlink r:id="rId29" w:history="1"><w:r><w:rPr><w:color w:val="#410a8c"/><w:u w:val="single"/></w:rPr><w:t xml:space="preserve">hal-02924531v1</w:t></w:r></w:hyperlink></w:p></w:tc></w:tr><w:tr><w:trPr/><w:tc><w:tcPr><w:noWrap/></w:tcPr><w:p><w:pPr><w:spacing w:after="200"/></w:pPr><w:hyperlink r:id="rId31" w:history="1"><w:r><w:rPr><w:color w:val="1e198e"/><w:b w:val="1"/><w:bCs w:val="1"/><w:u w:val="single"/></w:rPr><w:t xml:space="preserve">Self-Recognition in Data Visualization</w:t></w:r></w:hyperlink></w:p><w:p><w:pP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EspacesTemps.net</w:t></w:r><w:r><w:rPr/><w:t xml:space="preserve">, 2019, </w:t></w:r><w:hyperlink r:id="rId33" w:history="1"><w:r><w:rPr><w:color w:val="#410a8c"/><w:u w:val="single"/></w:rPr><w:t xml:space="preserve">⟨10.26151/espacestemps.net-wztp-cc46⟩</w:t></w:r></w:hyperlink></w:p><w:p><w:pPr/><w:r><w:rPr/><w:t xml:space="preserve">Article dans une revue</w:t></w:r></w:p><w:p><w:pPr/><w:hyperlink r:id="rId31" w:history="1"><w:r><w:rPr><w:color w:val="#410a8c"/><w:u w:val="single"/></w:rPr><w:t xml:space="preserve">hal-04798299v1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Shaping the Mediterranean Gateway to Europe: Undersea Cables, Data Centers, and the Politics of Digital Growth</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American Association of Geography Annual Meeting</w:t></w:r><w:r><w:rPr/><w:t xml:space="preserve">, Mar 2025, Detroit (Michigan), United States</w:t></w:r></w:p><w:p><w:pPr/><w:r><w:rPr/><w:t xml:space="preserve">Communication dans un congrès</w:t></w:r></w:p><w:p><w:pPr/><w:hyperlink r:id="rId34" w:history="1"><w:r><w:rPr><w:color w:val="#410a8c"/><w:u w:val="single"/></w:rPr><w:t xml:space="preserve">halshs-05010604v1</w:t></w:r></w:hyperlink></w:p></w:tc></w:tr><w:tr><w:trPr/><w:tc><w:tcPr><w:noWrap/></w:tcPr><w:p><w:pPr><w:spacing w:after="200"/></w:pPr><w:hyperlink r:id="rId35" w:history="1"><w:r><w:rPr><w:color w:val="1e198e"/><w:b w:val="1"/><w:bCs w:val="1"/><w:u w:val="single"/></w:rPr><w:t xml:space="preserve">When data accumulation challenges spaces, technologies and labor in the data center industry</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4S/EASST</w:t></w:r><w:r><w:rPr/><w:t xml:space="preserve">, Aug 2024, Amsterdam (NL), Netherlands</w:t></w:r></w:p><w:p><w:pPr/><w:r><w:rPr/><w:t xml:space="preserve">Communication dans un congrès</w:t></w:r></w:p><w:p><w:pPr/><w:hyperlink r:id="rId35" w:history="1"><w:r><w:rPr><w:color w:val="#410a8c"/><w:u w:val="single"/></w:rPr><w:t xml:space="preserve">halshs-05002029v1</w:t></w:r></w:hyperlink></w:p></w:tc></w:tr><w:tr><w:trPr/><w:tc><w:tcPr><w:noWrap/></w:tcPr><w:p><w:pPr><w:spacing w:after="200"/></w:pPr><w:hyperlink r:id="rId36" w:history="1"><w:r><w:rPr><w:color w:val="1e198e"/><w:b w:val="1"/><w:bCs w:val="1"/><w:u w:val="single"/></w:rPr><w:t xml:space="preserve">A sea of possibilities - forgotten cables, ecological protection and corporate accountability in the Mediterranean Sea</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6th Nordic STS Conference</w:t></w:r><w:r><w:rPr/><w:t xml:space="preserve">, TIK Centre for Technology, Innovation and Culture, Jun 2023, Oslo, Norway</w:t></w:r></w:p><w:p><w:pPr/><w:r><w:rPr/><w:t xml:space="preserve">Communication dans un congrès</w:t></w:r></w:p><w:p><w:pPr/><w:hyperlink r:id="rId36" w:history="1"><w:r><w:rPr><w:color w:val="#410a8c"/><w:u w:val="single"/></w:rPr><w:t xml:space="preserve">halshs-04127159v1</w:t></w:r></w:hyperlink></w:p></w:tc></w:tr><w:tr><w:trPr/><w:tc><w:tcPr><w:noWrap/></w:tcPr><w:p><w:pPr><w:spacing w:after="200"/></w:pPr><w:hyperlink r:id="rId37" w:history="1"><w:r><w:rPr><w:color w:val="1e198e"/><w:b w:val="1"/><w:bCs w:val="1"/><w:u w:val="single"/></w:rPr><w:t xml:space="preserve">Coal Mines, Submarine Bunkers and Undersea Cables: Exploring Data Centers’ Infrastructural Ecologies in Marseille</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6ème journées suisses d'histoire</w:t></w:r><w:r><w:rPr/><w:t xml:space="preserve">, Société suisse d'histoire; Département d'histoire générale de l'université de Genève, Jun 2022, Genève (CH), Switzerland</w:t></w:r></w:p><w:p><w:pPr/><w:r><w:rPr/><w:t xml:space="preserve">Communication dans un congrès</w:t></w:r></w:p><w:p><w:pPr/><w:hyperlink r:id="rId37" w:history="1"><w:r><w:rPr><w:color w:val="#410a8c"/><w:u w:val="single"/></w:rPr><w:t xml:space="preserve">halshs-04192853v1</w:t></w:r></w:hyperlink></w:p></w:tc></w:tr><w:tr><w:trPr/><w:tc><w:tcPr><w:noWrap/></w:tcPr><w:p><w:pPr><w:spacing w:after="200"/></w:pPr><w:hyperlink r:id="rId38" w:history="1"><w:r><w:rPr><w:color w:val="1e198e"/><w:b w:val="1"/><w:bCs w:val="1"/><w:u w:val="single"/></w:rPr><w:t xml:space="preserve">The Trajectories Tool: Amplifying Network Visualization Complexity</w:t></w:r></w:hyperlink></w:p><w:p><w:pPr/><w:hyperlink r:id="rId39" w:history="1"><w:r><w:rPr><w:color w:val="#410a8c"/><w:u w:val="single"/></w:rPr><w:t xml:space="preserve">Alexandre Rigal</w:t></w:r></w:hyperlink><w:r><w:rPr/><w:t xml:space="preserve">,</w:t></w: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Digital Humanities Conference 2016</w:t></w:r><w:r><w:rPr/><w:t xml:space="preserve">, Jul 2016, Kraków, Poland, Poland</w:t></w:r></w:p><w:p><w:pPr/><w:r><w:rPr/><w:t xml:space="preserve">Communication dans un congrès</w:t></w:r></w:p><w:p><w:pPr/><w:hyperlink r:id="rId38" w:history="1"><w:r><w:rPr><w:color w:val="#410a8c"/><w:u w:val="single"/></w:rPr><w:t xml:space="preserve">hal-04799016v1</w:t></w:r></w:hyperlink></w:p></w:tc></w:tr><w:tr><w:trPr/><w:tc><w:tcPr><w:noWrap/></w:tcPr><w:p><w:pPr><w:spacing w:after="200"/></w:pPr><w:hyperlink r:id="rId40" w:history="1"><w:r><w:rPr><w:color w:val="1e198e"/><w:b w:val="1"/><w:bCs w:val="1"/><w:u w:val="single"/></w:rPr><w:t xml:space="preserve">Mapping transparency issues in design and technology. Wikipedia Case Study.</w:t></w:r></w:hyperlink></w:p><w:p><w:pPr/><w:hyperlink r:id="rId11" w:history="1"><w:r><w:rPr><w:color w:val="#410a8c"/><w:u w:val="single"/></w:rPr><w:t xml:space="preserve">Loup Cellard</w:t></w:r></w:hyperlink><w:r><w:rPr/><w:t xml:space="preserve">,</w:t></w:r><w:hyperlink r:id="rId41" w:history="1"><w:r><w:rPr><w:color w:val="#410a8c"/><w:u w:val="single"/></w:rPr><w:t xml:space="preserve">Everardo Reyes-García</w:t></w:r></w:hyperlink></w:p><w:p><w:pPr/><w:r><w:rPr><w:i w:val="1"/><w:iCs w:val="1"/></w:rPr><w:t xml:space="preserve">Interface Politics Conference</w:t></w:r><w:r><w:rPr/><w:t xml:space="preserve">, Apr 2016, Barcelone, Spain</w:t></w:r></w:p><w:p><w:pPr/><w:r><w:rPr/><w:t xml:space="preserve">Communication dans un congrès</w:t></w:r></w:p><w:p><w:pPr/><w:hyperlink r:id="rId40" w:history="1"><w:r><w:rPr><w:color w:val="#410a8c"/><w:u w:val="single"/></w:rPr><w:t xml:space="preserve">hal-04798199v1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15, 2025</w:t></w:r></w:p><w:p><w:pPr/><w:r><w:rPr/><w:t xml:space="preserve">N°spécial de revue/special issue</w:t></w:r></w:p><w:p><w:pPr/><w:hyperlink r:id="rId42" w:history="1"><w:r><w:rPr><w:color w:val="#410a8c"/><w:u w:val="single"/></w:rPr><w:t xml:space="preserve">halshs-05146752v1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Algorithmic Transparency: On the Rise of a New Normative Ideal and its Silenced Performative Implications</w:t></w:r></w:hyperlink></w:p><w:p><w:pPr/><w:hyperlink r:id="rId11" w:history="1"><w:r><w:rPr><w:color w:val="#410a8c"/><w:u w:val="single"/></w:rPr><w:t xml:space="preserve">Loup Cellard</w:t></w:r></w:hyperlink></w:p><w:p><w:pPr/><w:r><w:rPr/><w:t xml:space="preserve">Leuven University Press. </w:t></w:r><w:r><w:rPr><w:i w:val="1"/><w:iCs w:val="1"/></w:rPr><w:t xml:space="preserve">This Obscure Thing Called Transparency. Politics and Aesthetics of a Contemporary Metaphor</w:t></w:r><w:r><w:rPr/><w:t xml:space="preserve">, 2022, 9789462703254</w:t></w:r></w:p><w:p><w:pPr/><w:r><w:rPr/><w:t xml:space="preserve">Chapitre d'ouvrage</w:t></w:r></w:p><w:p><w:pPr/><w:hyperlink r:id="rId43" w:history="1"><w:r><w:rPr><w:color w:val="#410a8c"/><w:u w:val="single"/></w:rPr><w:t xml:space="preserve">hal-04798168v1</w:t></w:r></w:hyperlink></w:p></w:tc></w:tr><w:tr><w:trPr/><w:tc><w:tcPr><w:noWrap/></w:tcPr><w:p><w:pPr><w:spacing w:after="200"/></w:pPr><w:hyperlink r:id="rId44" w:history="1"><w:r><w:rPr><w:color w:val="1e198e"/><w:b w:val="1"/><w:bCs w:val="1"/><w:u w:val="single"/></w:rPr><w:t xml:space="preserve">7 gestes pour performer dans le théâtre du social</w:t></w:r></w:hyperlink></w:p><w:p><w:pPr/><w:hyperlink r:id="rId11" w:history="1"><w:r><w:rPr><w:color w:val="#410a8c"/><w:u w:val="single"/></w:rPr><w:t xml:space="preserve">Loup Cellard</w:t></w:r></w:hyperlink></w:p><w:p><w:pPr/><w:r><w:rPr><w:i w:val="1"/><w:iCs w:val="1"/></w:rPr><w:t xml:space="preserve">Prose Postérieure. Le courrier électronique d’une instructrice d’aérobic sauvage et grotesque</w:t></w:r><w:r><w:rPr/><w:t xml:space="preserve">, 2018, 9782955293645</w:t></w:r></w:p><w:p><w:pPr/><w:r><w:rPr/><w:t xml:space="preserve">Chapitre d'ouvrage</w:t></w:r></w:p><w:p><w:pPr/><w:hyperlink r:id="rId44" w:history="1"><w:r><w:rPr><w:color w:val="#410a8c"/><w:u w:val="single"/></w:rPr><w:t xml:space="preserve">hal-04798238v1</w:t></w:r></w:hyperlink></w:p></w:tc></w:tr><w:tr><w:trPr/><w:tc><w:tcPr><w:noWrap/></w:tcPr><w:p><w:pPr><w:spacing w:after="200"/></w:pPr><w:hyperlink r:id="rId45" w:history="1"><w:r><w:rPr><w:color w:val="1e198e"/><w:b w:val="1"/><w:bCs w:val="1"/><w:u w:val="single"/></w:rPr><w:t xml:space="preserve">Provocations heuristiques : expéditions critiques dans les territoires des revues scientifiques électroniques</w:t></w:r></w:hyperlink></w:p><w:p><w:pPr/><w:hyperlink r:id="rId11" w:history="1"><w:r><w:rPr><w:color w:val="#410a8c"/><w:u w:val="single"/></w:rPr><w:t xml:space="preserve">Loup Cellard</w:t></w:r></w:hyperlink><w:r><w:rPr/><w:t xml:space="preserve">,</w:t></w:r><w:hyperlink r:id="rId46" w:history="1"><w:r><w:rPr><w:color w:val="#410a8c"/><w:u w:val="single"/></w:rPr><w:t xml:space="preserve">Robin de Mourat</w:t></w:r></w:hyperlink><w:r><w:rPr/><w:t xml:space="preserve">,</w:t></w:r><w:hyperlink r:id="rId47"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45" w:history="1"><w:r><w:rPr><w:color w:val="#410a8c"/><w:u w:val="single"/></w:rPr><w:t xml:space="preserve">hal-01551810v1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Interface Détournement</w:t></w:r></w:hyperlink></w:p><w:p><w:pPr/><w:hyperlink r:id="rId11" w:history="1"><w:r><w:rPr><w:color w:val="#410a8c"/><w:u w:val="single"/></w:rPr><w:t xml:space="preserve">Loup Cellard</w:t></w:r></w:hyperlink></w:p><w:p><w:pPr/><w:r><w:rPr><w:i w:val="1"/><w:iCs w:val="1"/></w:rPr><w:t xml:space="preserve">The Techno-Galactic Guide to Software Observation</w:t></w:r><w:r><w:rPr/><w:t xml:space="preserve">, 2018</w:t></w:r></w:p><w:p><w:pPr/><w:r><w:rPr/><w:t xml:space="preserve">Notice d’encyclopédie ou de dictionnaire</w:t></w:r></w:p><w:p><w:pPr/><w:hyperlink r:id="rId48" w:history="1"><w:r><w:rPr><w:color w:val="#410a8c"/><w:u w:val="single"/></w:rPr><w:t xml:space="preserve">hal-04798265v1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4 enseignements d’un projet de médiation aux données et algorithmes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2025</w:t></w:r></w:p><w:p><w:pPr/><w:r><w:rPr/><w:t xml:space="preserve">Rapport</w:t></w:r></w:p><w:p><w:pPr/><w:hyperlink r:id="rId49" w:history="1"><w:r><w:rPr><w:color w:val="#410a8c"/><w:u w:val="single"/></w:rPr><w:t xml:space="preserve">hal-05292976v1</w:t></w:r></w:hyperlink></w:p></w:tc></w:tr><w:tr><w:trPr/><w:tc><w:tcPr><w:noWrap/></w:tcPr><w:p><w:pPr><w:spacing w:after="200"/></w:pPr><w:hyperlink r:id="rId52" w:history="1"><w:r><w:rPr><w:color w:val="1e198e"/><w:b w:val="1"/><w:bCs w:val="1"/><w:u w:val="single"/></w:rPr><w:t xml:space="preserve">4 enseignements d’un projet de médiation aux données et algorithmes : le cas d’un outil de suivi de l’artificialisation des sols.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2024</w:t></w:r></w:p><w:p><w:pPr/><w:r><w:rPr/><w:t xml:space="preserve">Rapport</w:t></w:r><w:r><w:rPr/><w:t xml:space="preserve"> (rapport de recherche)</w:t></w:r></w:p><w:p><w:pPr/><w:hyperlink r:id="rId52" w:history="1"><w:r><w:rPr><w:color w:val="#410a8c"/><w:u w:val="single"/></w:rPr><w:t xml:space="preserve">hal-04847381v1</w:t></w:r></w:hyperlink></w:p></w:tc></w:tr><w:tr><w:trPr/><w:tc><w:tcPr><w:noWrap/></w:tcPr><w:p><w:pPr><w:spacing w:after="200"/></w:pPr><w:hyperlink r:id="rId53" w:history="1"><w:r><w:rPr><w:color w:val="1e198e"/><w:b w:val="1"/><w:bCs w:val="1"/><w:u w:val="single"/></w:rPr><w:t xml:space="preserve">Les demandes citoyennes de transparence au sujet des algorithmes publics.</w:t></w:r></w:hyperlink></w:p><w:p><w:pPr/><w:hyperlink r:id="rId11" w:history="1"><w:r><w:rPr><w:color w:val="#410a8c"/><w:u w:val="single"/></w:rPr><w:t xml:space="preserve">Loup Cellard</w:t></w:r></w:hyperlink></w:p><w:p><w:pPr/><w:r><w:rPr/><w:t xml:space="preserve">Université de Warwick. 2019</w:t></w:r></w:p><w:p><w:pPr/><w:r><w:rPr/><w:t xml:space="preserve">Rapport</w:t></w:r><w:r><w:rPr/><w:t xml:space="preserve"> (rapport de recherche)</w:t></w:r></w:p><w:p><w:pPr/><w:hyperlink r:id="rId53" w:history="1"><w:r><w:rPr><w:color w:val="#410a8c"/><w:u w:val="single"/></w:rPr><w:t xml:space="preserve">hal-04798226v1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A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p-cellard" TargetMode="External"/><Relationship Id="rId9" Type="http://schemas.openxmlformats.org/officeDocument/2006/relationships/hyperlink" Target="https://orcid.org/0000-0002-9506-2639" TargetMode="External"/><Relationship Id="rId10" Type="http://schemas.openxmlformats.org/officeDocument/2006/relationships/hyperlink" Target="https://shs.hal.science/halshs-05465976v1" TargetMode="External"/><Relationship Id="rId11" Type="http://schemas.openxmlformats.org/officeDocument/2006/relationships/hyperlink" Target="https://hal.science/search/index/?q=*&amp;authFullName_s=Loup Cellard" TargetMode="External"/><Relationship Id="rId12" Type="http://schemas.openxmlformats.org/officeDocument/2006/relationships/hyperlink" Target="https://hal.science/search/index/?q=*&amp;authFullName_s=Cl&#233;ment Marquet" TargetMode="External"/><Relationship Id="rId13" Type="http://schemas.openxmlformats.org/officeDocument/2006/relationships/hyperlink" Target="https://dx.doi.org/10.4000/14adk" TargetMode="External"/><Relationship Id="rId14" Type="http://schemas.openxmlformats.org/officeDocument/2006/relationships/hyperlink" Target="https://hal.science/hal-04778553v1" TargetMode="External"/><Relationship Id="rId15" Type="http://schemas.openxmlformats.org/officeDocument/2006/relationships/hyperlink" Target="https://hal.science/search/index/?q=*&amp;authFullName_s=Daniel Angus" TargetMode="External"/><Relationship Id="rId16" Type="http://schemas.openxmlformats.org/officeDocument/2006/relationships/hyperlink" Target="https://hal.science/search/index/?q=*&amp;authFullName_s=Lauren Hayden" TargetMode="External"/><Relationship Id="rId17" Type="http://schemas.openxmlformats.org/officeDocument/2006/relationships/hyperlink" Target="https://hal.science/search/index/?q=*&amp;authFullName_s=Abdul Karim Obeid" TargetMode="External"/><Relationship Id="rId18" Type="http://schemas.openxmlformats.org/officeDocument/2006/relationships/hyperlink" Target="https://hal.science/search/index/?q=*&amp;authFullName_s=Xue Ying Tan" TargetMode="External"/><Relationship Id="rId19" Type="http://schemas.openxmlformats.org/officeDocument/2006/relationships/hyperlink" Target="https://hal.science/search/index/?q=*&amp;authFullName_s=Nicholas Carah" TargetMode="External"/><Relationship Id="rId20" Type="http://schemas.openxmlformats.org/officeDocument/2006/relationships/hyperlink" Target="https://dx.doi.org/10.1080/00913367.2024.2394156" TargetMode="External"/><Relationship Id="rId21" Type="http://schemas.openxmlformats.org/officeDocument/2006/relationships/hyperlink" Target="https://hal.science/hal-04778531v1" TargetMode="External"/><Relationship Id="rId22" Type="http://schemas.openxmlformats.org/officeDocument/2006/relationships/hyperlink" Target="https://dx.doi.org/10.1177/01622439241294008" TargetMode="External"/><Relationship Id="rId23" Type="http://schemas.openxmlformats.org/officeDocument/2006/relationships/hyperlink" Target="https://shs.hal.science/halshs-04317050v1" TargetMode="External"/><Relationship Id="rId24" Type="http://schemas.openxmlformats.org/officeDocument/2006/relationships/hyperlink" Target="https://hal.science/search/index/?q=*&amp;authFullName_s=Clement Marquet" TargetMode="External"/><Relationship Id="rId25" Type="http://schemas.openxmlformats.org/officeDocument/2006/relationships/hyperlink" Target="https://hal.science/hal-04778620v1" TargetMode="External"/><Relationship Id="rId26" Type="http://schemas.openxmlformats.org/officeDocument/2006/relationships/hyperlink" Target="https://dx.doi.org/10.1177/10778004221097055" TargetMode="External"/><Relationship Id="rId27" Type="http://schemas.openxmlformats.org/officeDocument/2006/relationships/hyperlink" Target="https://hal.science/hal-04778600v1" TargetMode="External"/><Relationship Id="rId28" Type="http://schemas.openxmlformats.org/officeDocument/2006/relationships/hyperlink" Target="https://dx.doi.org/10.1177/14614448221079032" TargetMode="External"/><Relationship Id="rId29" Type="http://schemas.openxmlformats.org/officeDocument/2006/relationships/hyperlink" Target="https://hal.science/hal-02924531v1" TargetMode="External"/><Relationship Id="rId30" Type="http://schemas.openxmlformats.org/officeDocument/2006/relationships/hyperlink" Target="https://hal.science/search/index/?q=*&amp;authFullName_s=Anthony Masure" TargetMode="External"/><Relationship Id="rId31" Type="http://schemas.openxmlformats.org/officeDocument/2006/relationships/hyperlink" Target="https://hal.science/hal-04798299v1" TargetMode="External"/><Relationship Id="rId32" Type="http://schemas.openxmlformats.org/officeDocument/2006/relationships/hyperlink" Target="https://hal.science/search/index/?q=*&amp;authFullName_s=Dario Rodighiero" TargetMode="External"/><Relationship Id="rId33" Type="http://schemas.openxmlformats.org/officeDocument/2006/relationships/hyperlink" Target="https://dx.doi.org/10.26151/espacestemps.net-wztp-cc46" TargetMode="External"/><Relationship Id="rId34" Type="http://schemas.openxmlformats.org/officeDocument/2006/relationships/hyperlink" Target="https://shs.hal.science/halshs-05010604v1" TargetMode="External"/><Relationship Id="rId35" Type="http://schemas.openxmlformats.org/officeDocument/2006/relationships/hyperlink" Target="https://shs.hal.science/halshs-05002029v1" TargetMode="External"/><Relationship Id="rId36" Type="http://schemas.openxmlformats.org/officeDocument/2006/relationships/hyperlink" Target="https://shs.hal.science/halshs-04127159v1" TargetMode="External"/><Relationship Id="rId37" Type="http://schemas.openxmlformats.org/officeDocument/2006/relationships/hyperlink" Target="https://shs.hal.science/halshs-04192853v1" TargetMode="External"/><Relationship Id="rId38" Type="http://schemas.openxmlformats.org/officeDocument/2006/relationships/hyperlink" Target="https://hal.science/hal-04799016v1" TargetMode="External"/><Relationship Id="rId39" Type="http://schemas.openxmlformats.org/officeDocument/2006/relationships/hyperlink" Target="https://hal.science/search/index/?q=*&amp;authFullName_s=Alexandre Rigal" TargetMode="External"/><Relationship Id="rId40" Type="http://schemas.openxmlformats.org/officeDocument/2006/relationships/hyperlink" Target="https://hal.science/hal-04798199v1" TargetMode="External"/><Relationship Id="rId41" Type="http://schemas.openxmlformats.org/officeDocument/2006/relationships/hyperlink" Target="https://hal.science/search/index/?q=*&amp;authFullName_s=Everardo Reyes-Garc&#237;a" TargetMode="External"/><Relationship Id="rId42" Type="http://schemas.openxmlformats.org/officeDocument/2006/relationships/hyperlink" Target="https://shs.hal.science/halshs-05146752v1" TargetMode="External"/><Relationship Id="rId43" Type="http://schemas.openxmlformats.org/officeDocument/2006/relationships/hyperlink" Target="https://hal.science/hal-04798168v1" TargetMode="External"/><Relationship Id="rId44" Type="http://schemas.openxmlformats.org/officeDocument/2006/relationships/hyperlink" Target="https://hal.science/hal-04798238v1" TargetMode="External"/><Relationship Id="rId45" Type="http://schemas.openxmlformats.org/officeDocument/2006/relationships/hyperlink" Target="https://hal.science/hal-01551810v1" TargetMode="External"/><Relationship Id="rId46" Type="http://schemas.openxmlformats.org/officeDocument/2006/relationships/hyperlink" Target="https://hal.science/search/index/?q=*&amp;authFullName_s=Robin de Mourat" TargetMode="External"/><Relationship Id="rId47" Type="http://schemas.openxmlformats.org/officeDocument/2006/relationships/hyperlink" Target="https://hal.science/search/index/?q=*&amp;authFullName_s=Marine Royer" TargetMode="External"/><Relationship Id="rId48" Type="http://schemas.openxmlformats.org/officeDocument/2006/relationships/hyperlink" Target="https://hal.science/hal-04798265v1" TargetMode="External"/><Relationship Id="rId49" Type="http://schemas.openxmlformats.org/officeDocument/2006/relationships/hyperlink" Target="https://hal.science/hal-05292976v1" TargetMode="External"/><Relationship Id="rId50" Type="http://schemas.openxmlformats.org/officeDocument/2006/relationships/hyperlink" Target="https://hal.science/search/index/?q=*&amp;authFullName_s=Cl&#233;ment Mandron" TargetMode="External"/><Relationship Id="rId51" Type="http://schemas.openxmlformats.org/officeDocument/2006/relationships/hyperlink" Target="https://hal.science/search/index/?q=*&amp;authFullName_s=Ma&#235;lle Fouquenet" TargetMode="External"/><Relationship Id="rId52" Type="http://schemas.openxmlformats.org/officeDocument/2006/relationships/hyperlink" Target="https://hal.science/hal-04847381v1" TargetMode="External"/><Relationship Id="rId53" Type="http://schemas.openxmlformats.org/officeDocument/2006/relationships/hyperlink" Target="https://hal.science/hal-0479822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Loup Cellard</dc:title>
  <dc:description>CV</dc:description>
  <dc:subject/>
  <cp:keywords/>
  <cp:category/>
  <cp:lastModifiedBy/>
  <dcterms:created xsi:type="dcterms:W3CDTF">2026-05-01T01:08:26+02:00</dcterms:created>
  <dcterms:modified xsi:type="dcterms:W3CDTF">2026-05-01T01:08:26+02:00</dcterms:modified>
</cp:coreProperties>
</file>

<file path=docProps/custom.xml><?xml version="1.0" encoding="utf-8"?>
<Properties xmlns="http://schemas.openxmlformats.org/officeDocument/2006/custom-properties" xmlns:vt="http://schemas.openxmlformats.org/officeDocument/2006/docPropsVTypes"/>
</file>