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Dall'Armellina </w:t></w:r><w:r><w:rPr><w:color w:val="641e6e"/></w:rPr><w:t xml:space="preserve">Chercheur associé au laboratoire EMA de CYU Cergy-Paris Université (MCF jusqu'en décembre 2021).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luc-dallarmellina</w:t></w:r></w:hyperlink></w:p><w:p><w:pPr><w:numPr><w:ilvl w:val="0"/><w:numId w:val="1"/></w:numPr></w:pPr><w:r><w:rPr/><w:t xml:space="preserve"> ORCID : </w:t></w:r><w:hyperlink r:id="rId9" w:history="1"><w:r><w:rPr><w:color w:val="#410a8c"/><w:u w:val="single"/></w:rPr><w:t xml:space="preserve">0000-0002-7667-009X</w:t></w:r></w:hyperlink></w:p><w:p><w:pPr><w:numPr><w:ilvl w:val="0"/><w:numId w:val="1"/></w:numPr></w:pPr><w:r><w:rPr/><w:t xml:space="preserve"> IdRef : </w:t></w:r><w:hyperlink r:id="rId10" w:history="1"><w:r><w:rPr><w:color w:val="#410a8c"/><w:u w:val="single"/></w:rPr><w:t xml:space="preserve">073922323</w:t></w:r></w:hyperlink></w:p><w:p><w:pPr><w:spacing w:before="600"/></w:pPr></w:p><w:p><w:pPr><w:pStyle w:val="Heading2"/></w:pPr><w:r><w:rPr><w:color w:val="1e198e"/><w:b w:val="1"/><w:bCs w:val="1"/></w:rPr><w:t xml:space="preserve">Présentation</w:t></w:r></w:p><w:p><w:pPr><w:spacing w:after="100"/></w:pPr></w:p><w:p><w:pPr><w:numPr><w:ilvl w:val="0"/><w:numId w:val="2"/></w:numPr></w:pPr><w:r><w:rPr/><w:t xml:space="preserve">Chercheur associé au laboratoire EMA de CYU Cergy-Paris Université (depuis 2021)</w:t></w:r></w:p><w:p><w:pPr><w:numPr><w:ilvl w:val="0"/><w:numId w:val="2"/></w:numPr></w:pPr><w:r><w:rPr/><w:t xml:space="preserve">Maître de conférence en Arts et Design à l'INSPE Versailles - CYU Cergy-Paris Université (2011-2021),</w:t></w:r></w:p><w:p><w:pPr><w:numPr><w:ilvl w:val="0"/><w:numId w:val="2"/></w:numPr></w:pPr><w:r><w:rPr/><w:t xml:space="preserve">Chargé de mission Relations Internationales à l'INSPE Versailles (2017-2021),</w:t></w:r></w:p><w:p><w:pPr><w:numPr><w:ilvl w:val="0"/><w:numId w:val="2"/></w:numPr></w:pPr><w:r><w:rPr/><w:t xml:space="preserve">Professeur d'enseignement artistique multimédia à l'École Supérieure d'Art et de Design de Grenoble-Valence (1999-2012),</w:t></w:r></w:p><w:p><w:pPr><w:numPr><w:ilvl w:val="0"/><w:numId w:val="2"/></w:numPr></w:pPr><w:r><w:rPr/><w:t xml:space="preserve">Auteur de poésie et littérature numérique</w:t></w:r></w:p><w:p><w:pPr/><w:r><w:rPr/><w:t xml:space="preserve">ÉCRITURESAuteur de poésie et littérature numérique, mon travail d'écritures expérimente les dimensions poétiques, linguistiques, graphiques, plastiques, sonores, relationnelles, dans des dispositifs numériques où la lecture et l'écriture sont souvent des (en)jeux.</w:t></w:r></w:p><w:p><w:pPr/><w:r><w:rPr/><w:t xml:space="preserve">Mes dispositifs sont donnés en performances de lectures, affichages, projections publiques ou en ligne, dont :E-Art Hangzhou 2017 (Chine), Ars Electronica 2015 à Linz (Autriche), e-poetry 2015 à Buenos Aires (Argentine), Electronic Literature Organization 2015 à Bergen (Norvège), ELO 2014 à Milwaukee Wisconsin (USA), Bibliothèque Nationale de France Paris (France) 2013, 2012, Le Lavoir Moderne Paris 2013, Désert Numérique 2010, St Nazaire le Désert, Nuits-Blanches Paris 2009, MidiMinuit Poésie 2009, Nantes, Bandits Mages 2009, Bourges, e-poetry 2007, Paris (…)</w:t></w:r></w:p><w:p><w:pPr/><w:r><w:rPr/><w:t xml:space="preserve">COMITES & JURYS</w:t></w:r></w:p><w:p><w:pPr><w:numPr><w:ilvl w:val="0"/><w:numId w:val="3"/></w:numPr></w:pPr><w:r><w:rPr/><w:t xml:space="preserve">Membre du CNU (Comité National des Universités), 18ᵉ section ARTS : Architecture (ses théories et ses pratiques), arts appliqués, arts plastiques, arts du spectacle, épistémologie des enseignements artistiques, esthétique, musicologie, musique, sciences de l‘art (2019-2021),</w:t></w:r></w:p><w:p><w:pPr><w:numPr><w:ilvl w:val="0"/><w:numId w:val="3"/></w:numPr></w:pPr><w:r><w:rPr/><w:t xml:space="preserve">Président de la commission pédagogique au DNMADE Graphisme J.P Vernant Sèvres (2019)</w:t></w:r></w:p><w:p><w:pPr><w:numPr><w:ilvl w:val="0"/><w:numId w:val="3"/></w:numPr></w:pPr><w:r><w:rPr/><w:t xml:space="preserve">Membre du comité scientifique, colloque Art, Handicap, Altérités, INSPE Gennevilliers (2019)</w:t></w:r></w:p><w:p><w:pPr><w:numPr><w:ilvl w:val="0"/><w:numId w:val="3"/></w:numPr></w:pPr><w:r><w:rPr/><w:t xml:space="preserve">Membre du comité d'organisation & scientifique, colloque international Université des Artistes #1, CYU Cergy-Paris Université (2014)</w:t></w:r></w:p><w:p><w:pPr><w:numPr><w:ilvl w:val="0"/><w:numId w:val="3"/></w:numPr></w:pPr><w:r><w:rPr/><w:t xml:space="preserve">Expert pour le comité scientifique pluridisciplinaire international d'évaluation pour le FQRSC (Fonds Québécois de la Recherche sur la Société et la Culture) (2011 et 2014)</w:t></w:r></w:p><w:p><w:pPr><w:numPr><w:ilvl w:val="0"/><w:numId w:val="3"/></w:numPr></w:pPr><w:r><w:rPr/><w:t xml:space="preserve">Membre du comité Artistique International « chercher le texte » BNF Paris, pour l'ELO - Electronic Literature Organization, MIT Cambridge (2013)</w:t></w:r></w:p><w:p><w:pPr><w:numPr><w:ilvl w:val="0"/><w:numId w:val="3"/></w:numPr></w:pPr><w:r><w:rPr/><w:t xml:space="preserve">Membre du comité scientifique, colloque international 01Design 7ᵉ édition, Lyon (2010)</w:t></w:r></w:p><w:p><w:pPr><w:numPr><w:ilvl w:val="0"/><w:numId w:val="3"/></w:numPr></w:pPr><w:r><w:rPr/><w:t xml:space="preserve">Membre du comité scientifique, colloque international H2PTM, Université Paris 8 (2008)</w:t></w:r></w:p><w:p><w:pPr><w:numPr><w:ilvl w:val="0"/><w:numId w:val="3"/></w:numPr></w:pPr><w:r><w:rPr/><w:t xml:space="preserve">Membre du jury expert arts numériques pour le Conseil Régional et la DRAC Languedoc Roussillon (bourses, aides à la production, résidences) (2007)</w:t></w:r></w:p><w:p><w:pPr/><w:r><w:rPr/><w:t xml:space="preserve">RECHERCHESMes recherches au laboratoire EMA portent sur les enjeux techniques et esthétiques des écritures numériques et sur les mutations des formes et modalités de médiation contemporaines.Je suis l'auteur d'une trentaine d'articles en livre ou revue dans les champs des arts et des sciences humaines, dont (sélection) :</w:t></w:r></w:p><w:p><w:pPr><w:numPr><w:ilvl w:val="0"/><w:numId w:val="4"/></w:numPr></w:pPr><w:r><w:rPr/><w:t xml:space="preserve">Dall'Armellina Luc, Jamouchi Samira, Saajoranta Kerttuli (2022), « A powerful affinity in on-going singular(s) process. Sharing artistic practices in training teachers. », Journal of the European Teacher Education Network, 1-22</w:t></w:r></w:p><w:p><w:pPr><w:numPr><w:ilvl w:val="0"/><w:numId w:val="4"/></w:numPr></w:pPr><w:r><w:rPr/><w:t xml:space="preserve">Dall'Armellina, Luc (2019), « Des relations langue-patrimoine – à partir du poème multilingue Pure Poésie ». Intercultural communication through the prism of tourism in Uzbekistan : experience, current issues and perspectives. Samarkand State Institute of Foreign Languages. June 2019, Samarkand, Ouzbékistan. ⟨hal-03227251⟩</w:t></w:r></w:p><w:p><w:pPr><w:numPr><w:ilvl w:val="0"/><w:numId w:val="4"/></w:numPr></w:pPr><w:r><w:rPr/><w:t xml:space="preserve">Dall'Armellina, Luc (2017) « De la compétence littéraire à l’expérience du pouvoir des mots. La littérature pratiquée comme un art à l’école et à l’université ? », Le français aujourd'hui - 196 | 2017, Ed. Armand Colin•	Dall'Armellina, Luc, (2014) « Voir en relation… habiter l'information » in Qu'est-ce qu'un architecte de l'information ? n°41 revue Etudes de Communication, 41 | 2013, 139-158 [ Aeres SIC 1270-6841 2101-0366 ]</w:t></w:r></w:p><w:p><w:pPr><w:numPr><w:ilvl w:val="0"/><w:numId w:val="4"/></w:numPr></w:pPr><w:r><w:rPr/><w:t xml:space="preserve">Dall'Armellina, Luc, (2014) « Le design au secours de la médiation ? un dispositif contemporain de médiation en questions » in vol. 7, n°1, revue Muséologies - Les cahiers d'études supérieures, (dir) Natasha S. Reid, School of Art, University of Arizona et Amélie Giguère, UQAM, pp.103-118.</w:t></w:r></w:p><w:p><w:pPr/><w:r><w:rPr/><w:t xml:space="preserve">ENSEIGNEMENTS1- en Université</w:t></w:r></w:p><w:p><w:pPr><w:numPr><w:ilvl w:val="0"/><w:numId w:val="5"/></w:numPr></w:pPr><w:r><w:rPr/><w:t xml:space="preserve">Médiation artistique et culturelleResponsable du Master CPECP de médiation artistique et culturelle de l'INSPE Versailles de 2014 à 2021, j'ai enseigné dans celui-ci en &amp;quot;écritures de recherche&amp;quot; et &amp;quot;écritures en médiation artistique et culturelle&amp;quot;.</w:t></w:r></w:p><w:p><w:pPr><w:numPr><w:ilvl w:val="0"/><w:numId w:val="5"/></w:numPr></w:pPr><w:r><w:rPr/><w:t xml:space="preserve">Écritures créatives numériquesAtelier d'écritures créatives numériques régulier au Master &amp;quot;Métiers de l’écriture et création littéraire&amp;quot; du département de Littérature Contemporaine de CYU Cergy-Paris Université de 2014 à 2021</w:t></w:r></w:p><w:p><w:pPr><w:numPr><w:ilvl w:val="0"/><w:numId w:val="5"/></w:numPr></w:pPr><w:r><w:rPr/><w:t xml:space="preserve">DesignEnseignements dans le cadre de la formation des enseignants en Master d'Arts Appliqués Design de l'Inspé Versailles en &amp;quot;Culture du Design&amp;quot; et en &amp;quot;Épistémologie du Design&amp;quot; de 2012 à 2017</w:t></w:r></w:p><w:p><w:pPr/><w:r><w:rPr/><w:t xml:space="preserve">2 - en École Supérieure d'Art et de Design1999-2012 : Professeur d’Enseignement Artistique Multimédia à l’Ecole Supérieure d'Arts et de Design de Valence-Grenoble. Enseignements arts et en design graphique  de la propédeutique jusqu'au DNSEP (M2). Ateliers, workshops avec invités, voyages, rencontres, conférences, suivi des projets et recherches. Conduite de projets (sélection) : Biennale Internationale de Design de St Etienne avec 16 étudiants, novembre 2010, festival d'art Désert Numérique avec 10 étudiants, éditions papier et blog d'un journal en continu sur la durée du festival, juin 2010. Workshop PlayItAgain avec Michèle Crozet, Ecole des Beaux Arts de Grenoble avec 16 étudiants de Grenoble et Valence, éditions, installations et performances, janvier 2011. Workshop « Medvedkines » avec Florence Lazard et Alain Marchand, Lussas, 2009. ARC « Faire la carte et pas le calque » avec Olivier Gourvil, 2005 (…)</w:t></w:r></w:p><w:p><w:pPr/><w:r><w:rPr/><w:t xml:space="preserve">3 - en école d'ingénieurs2008-2011 : Chargé du cours « Arts et Technologies Contemporaines »  à l'UTC de Compiègne, cours et atelier régulier auprès des étudiants de tous cursus, de la 1ère à la 5è année de différents cursus ingénieurs.</w:t></w:r></w:p><w:p><w:pPr/><w:r><w:rPr/><w:t xml:space="preserve">4 - interventions diverses :au Master ingénierie du spectacle vivant à l'Université d'Evry (09), au Master hypermédia de l’Ecole de Design Nantes-Atlantique (04 à 06), au Master hypermédia à l’Ecole Nationale Supérieure de Création Industrielle – ENSCI Les Ateliers de Paris (01 à 04), au Master Interfaces Paris13 Université (de 03 à 08), au DNSEP Art-Communication de l’Ecole des Beaux-Arts d’Orléans en (07), à la Chambre Syndicale Typographique Parisienne - “Création de cédérom” niveaux 1 et 2 - “Internet et multimédia” (98 à 99)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powerful affinity in on-going singular(s) process.</w:t></w:r></w:hyperlink></w:p><w:p><w:pPr/><w:hyperlink r:id="rId12" w:history="1"><w:r><w:rPr><w:color w:val="#410a8c"/><w:u w:val="single"/></w:rPr><w:t xml:space="preserve">Luc Dall'Armellina</w:t></w:r></w:hyperlink><w:r><w:rPr/><w:t xml:space="preserve">,</w:t></w:r><w:hyperlink r:id="rId13" w:history="1"><w:r><w:rPr><w:color w:val="#410a8c"/><w:u w:val="single"/></w:rPr><w:t xml:space="preserve">Samira Jamouchi</w:t></w:r></w:hyperlink><w:r><w:rPr/><w:t xml:space="preserve">,</w:t></w:r><w:hyperlink r:id="rId14" w:history="1"><w:r><w:rPr><w:color w:val="#410a8c"/><w:u w:val="single"/></w:rPr><w:t xml:space="preserve">Kerttuli Saajoranta</w:t></w:r></w:hyperlink></w:p><w:p><w:pPr/><w:r><w:rPr><w:i w:val="1"/><w:iCs w:val="1"/></w:rPr><w:t xml:space="preserve">Journal of the European Teacher Education Network</w:t></w:r><w:r><w:rPr/><w:t xml:space="preserve">, 2022</w:t></w:r></w:p><w:p><w:pPr/><w:r><w:rPr/><w:t xml:space="preserve">Article dans une revue</w:t></w:r></w:p><w:p><w:pPr/><w:hyperlink r:id="rId11" w:history="1"><w:r><w:rPr><w:color w:val="#410a8c"/><w:u w:val="single"/></w:rPr><w:t xml:space="preserve">hal-04076582v1</w:t></w:r></w:hyperlink></w:p></w:tc></w:tr><w:tr><w:trPr/><w:tc><w:tcPr><w:noWrap/></w:tcPr><w:p><w:pPr><w:spacing w:after="200"/></w:pPr><w:hyperlink r:id="rId15" w:history="1"><w:r><w:rPr><w:color w:val="1e198e"/><w:b w:val="1"/><w:bCs w:val="1"/><w:u w:val="single"/></w:rPr><w:t xml:space="preserve">Quels espaces pour des écritures créatives numériques ?</w:t></w:r></w:hyperlink></w:p><w:p><w:pPr/><w:hyperlink r:id="rId12" w:history="1"><w:r><w:rPr><w:color w:val="#410a8c"/><w:u w:val="single"/></w:rPr><w:t xml:space="preserve">Luc Dall'Armellina</w:t></w:r></w:hyperlink></w:p><w:p><w:pPr/><w:r><w:rPr><w:i w:val="1"/><w:iCs w:val="1"/></w:rPr><w:t xml:space="preserve">Education et socialisation - Les cahiers du CERFEE</w:t></w:r><w:r><w:rPr/><w:t xml:space="preserve">, 2017, 43</w:t></w:r></w:p><w:p><w:pPr/><w:r><w:rPr/><w:t xml:space="preserve">Article dans une revue</w:t></w:r></w:p><w:p><w:pPr/><w:hyperlink r:id="rId15" w:history="1"><w:r><w:rPr><w:color w:val="#410a8c"/><w:u w:val="single"/></w:rPr><w:t xml:space="preserve">hal-02980404v1</w:t></w:r></w:hyperlink></w:p></w:tc></w:tr><w:tr><w:trPr/><w:tc><w:tcPr><w:noWrap/></w:tcPr><w:p><w:pPr><w:spacing w:after="200"/></w:pPr><w:hyperlink r:id="rId16" w:history="1"><w:r><w:rPr><w:color w:val="1e198e"/><w:b w:val="1"/><w:bCs w:val="1"/><w:u w:val="single"/></w:rPr><w:t xml:space="preserve">« Comment s’écrit un moto-poème vidéo- numérique ? »</w:t></w:r></w:hyperlink></w:p><w:p><w:pPr/><w:hyperlink r:id="rId12" w:history="1"><w:r><w:rPr><w:color w:val="#410a8c"/><w:u w:val="single"/></w:rPr><w:t xml:space="preserve">Luc Dall'Armellina</w:t></w:r></w:hyperlink></w:p><w:p><w:pPr/><w:r><w:rPr><w:i w:val="1"/><w:iCs w:val="1"/></w:rPr><w:t xml:space="preserve">Cahiers Pedagogiques</w:t></w:r><w:r><w:rPr/><w:t xml:space="preserve">, 2016, 42</w:t></w:r></w:p><w:p><w:pPr/><w:r><w:rPr/><w:t xml:space="preserve">Article dans une revue</w:t></w:r></w:p><w:p><w:pPr/><w:hyperlink r:id="rId16" w:history="1"><w:r><w:rPr><w:color w:val="#410a8c"/><w:u w:val="single"/></w:rPr><w:t xml:space="preserve">hal-02980802v1</w:t></w:r></w:hyperlink></w:p></w:tc></w:tr><w:tr><w:trPr/><w:tc><w:tcPr><w:noWrap/></w:tcPr><w:p><w:pPr><w:spacing w:after="200"/></w:pPr><w:hyperlink r:id="rId17" w:history="1"><w:r><w:rPr><w:color w:val="1e198e"/><w:b w:val="1"/><w:bCs w:val="1"/><w:u w:val="single"/></w:rPr><w:t xml:space="preserve">Le design au secours de la médiation ? un dispositif contemporain de médiation en questions</w:t></w:r></w:hyperlink></w:p><w:p><w:pPr/><w:hyperlink r:id="rId12" w:history="1"><w:r><w:rPr><w:color w:val="#410a8c"/><w:u w:val="single"/></w:rPr><w:t xml:space="preserve">Luc Dall'Armellina</w:t></w:r></w:hyperlink></w:p><w:p><w:pPr/><w:r><w:rPr><w:i w:val="1"/><w:iCs w:val="1"/></w:rPr><w:t xml:space="preserve">Muséologies: Les cahiers d'études supérieures</w:t></w:r><w:r><w:rPr/><w:t xml:space="preserve">, 2014, pp.103-118</w:t></w:r></w:p><w:p><w:pPr/><w:r><w:rPr/><w:t xml:space="preserve">Article dans une revue</w:t></w:r></w:p><w:p><w:pPr/><w:hyperlink r:id="rId17" w:history="1"><w:r><w:rPr><w:color w:val="#410a8c"/><w:u w:val="single"/></w:rPr><w:t xml:space="preserve">hal-02979763v1</w:t></w:r></w:hyperlink></w:p></w:tc></w:tr><w:tr><w:trPr/><w:tc><w:tcPr><w:noWrap/></w:tcPr><w:p><w:pPr><w:spacing w:after="200"/></w:pPr><w:hyperlink r:id="rId18" w:history="1"><w:r><w:rPr><w:color w:val="1e198e"/><w:b w:val="1"/><w:bCs w:val="1"/><w:u w:val="single"/></w:rPr><w:t xml:space="preserve">Voir en relation… habiter l'information</w:t></w:r></w:hyperlink></w:p><w:p><w:pPr/><w:hyperlink r:id="rId12" w:history="1"><w:r><w:rPr><w:color w:val="#410a8c"/><w:u w:val="single"/></w:rPr><w:t xml:space="preserve">Luc Dall'Armellina</w:t></w:r></w:hyperlink></w:p><w:p><w:pPr/><w:r><w:rPr><w:i w:val="1"/><w:iCs w:val="1"/></w:rPr><w:t xml:space="preserve">Études de communication - Langages, information, médiations</w:t></w:r><w:r><w:rPr/><w:t xml:space="preserve">, 2014, pp.139-158</w:t></w:r></w:p><w:p><w:pPr/><w:r><w:rPr/><w:t xml:space="preserve">Article dans une revue</w:t></w:r></w:p><w:p><w:pPr/><w:hyperlink r:id="rId18" w:history="1"><w:r><w:rPr><w:color w:val="#410a8c"/><w:u w:val="single"/></w:rPr><w:t xml:space="preserve">hal-02979764v1</w:t></w:r></w:hyperlink></w:p></w:tc></w:tr><w:tr><w:trPr/><w:tc><w:tcPr><w:noWrap/></w:tcPr><w:p><w:pPr><w:spacing w:after="200"/></w:pPr><w:hyperlink r:id="rId19" w:history="1"><w:r><w:rPr><w:color w:val="1e198e"/><w:b w:val="1"/><w:bCs w:val="1"/><w:u w:val="single"/></w:rPr><w:t xml:space="preserve">Ce qui nous traverse&amp;quot;. Propos sur la table ronde: Demeure(s) : histoire et mémoire</w:t></w:r></w:hyperlink></w:p><w:p><w:pPr/><w:hyperlink r:id="rId12" w:history="1"><w:r><w:rPr><w:color w:val="#410a8c"/><w:u w:val="single"/></w:rPr><w:t xml:space="preserve">Luc Dall'Armellina</w:t></w:r></w:hyperlink></w:p><w:p><w:pPr/><w:r><w:rPr><w:i w:val="1"/><w:iCs w:val="1"/></w:rPr><w:t xml:space="preserve">Revue Aller Retour</w:t></w:r><w:r><w:rPr/><w:t xml:space="preserve">, 2014, 1, pp.118-120</w:t></w:r></w:p><w:p><w:pPr/><w:r><w:rPr/><w:t xml:space="preserve">Article dans une revue</w:t></w:r></w:p><w:p><w:pPr/><w:hyperlink r:id="rId19" w:history="1"><w:r><w:rPr><w:color w:val="#410a8c"/><w:u w:val="single"/></w:rPr><w:t xml:space="preserve">hal-02980690v1</w:t></w:r></w:hyperlink></w:p></w:tc></w:tr><w:tr><w:trPr/><w:tc><w:tcPr><w:noWrap/></w:tcPr><w:p><w:pPr><w:spacing w:after="200"/></w:pPr><w:hyperlink r:id="rId20" w:history="1"><w:r><w:rPr><w:color w:val="1e198e"/><w:b w:val="1"/><w:bCs w:val="1"/><w:u w:val="single"/></w:rPr><w:t xml:space="preserve">Jeux dialogiques</w:t></w:r></w:hyperlink></w:p><w:p><w:pPr/><w:hyperlink r:id="rId12" w:history="1"><w:r><w:rPr><w:color w:val="#410a8c"/><w:u w:val="single"/></w:rPr><w:t xml:space="preserve">Luc Dall'Armellina</w:t></w:r></w:hyperlink></w:p><w:p><w:pPr/><w:r><w:rPr><w:i w:val="1"/><w:iCs w:val="1"/></w:rPr><w:t xml:space="preserve">Études de linguistique appliquée : revue de didactologie des langues-cultures et de lexiculturologie</w:t></w:r><w:r><w:rPr/><w:t xml:space="preserve">, 2014, 1, pp.109-119</w:t></w:r></w:p><w:p><w:pPr/><w:r><w:rPr/><w:t xml:space="preserve">Article dans une revue</w:t></w:r></w:p><w:p><w:pPr/><w:hyperlink r:id="rId20" w:history="1"><w:r><w:rPr><w:color w:val="#410a8c"/><w:u w:val="single"/></w:rPr><w:t xml:space="preserve">hal-02979765v1</w:t></w:r></w:hyperlink></w:p></w:tc></w:tr><w:tr><w:trPr/><w:tc><w:tcPr><w:noWrap/></w:tcPr><w:p><w:pPr><w:spacing w:after="200"/></w:pPr><w:hyperlink r:id="rId21" w:history="1"><w:r><w:rPr><w:color w:val="1e198e"/><w:b w:val="1"/><w:bCs w:val="1"/><w:u w:val="single"/></w:rPr><w:t xml:space="preserve">Quelque chose a changé</w:t></w:r></w:hyperlink></w:p><w:p><w:pPr/><w:hyperlink r:id="rId12" w:history="1"><w:r><w:rPr><w:color w:val="#410a8c"/><w:u w:val="single"/></w:rPr><w:t xml:space="preserve">Luc Dall'Armellina</w:t></w:r></w:hyperlink></w:p><w:p><w:pPr/><w:r><w:rPr><w:i w:val="1"/><w:iCs w:val="1"/></w:rPr><w:t xml:space="preserve">Revue des Sciences Humaines</w:t></w:r><w:r><w:rPr/><w:t xml:space="preserve">, 2013, 310, pp.151-177</w:t></w:r></w:p><w:p><w:pPr/><w:r><w:rPr/><w:t xml:space="preserve">Article dans une revue</w:t></w:r></w:p><w:p><w:pPr/><w:hyperlink r:id="rId21" w:history="1"><w:r><w:rPr><w:color w:val="#410a8c"/><w:u w:val="single"/></w:rPr><w:t xml:space="preserve">hal-02980623v1</w:t></w:r></w:hyperlink></w:p></w:tc></w:tr><w:tr><w:trPr/><w:tc><w:tcPr><w:noWrap/></w:tcPr><w:p><w:pPr><w:spacing w:after="200"/></w:pPr><w:hyperlink r:id="rId22" w:history="1"><w:r><w:rPr><w:color w:val="1e198e"/><w:b w:val="1"/><w:bCs w:val="1"/><w:u w:val="single"/></w:rPr><w:t xml:space="preserve">L'amateur au(x) risque(s) des pratiques culturelles en réseaux</w:t></w:r></w:hyperlink></w:p><w:p><w:pPr/><w:hyperlink r:id="rId12" w:history="1"><w:r><w:rPr><w:color w:val="#410a8c"/><w:u w:val="single"/></w:rPr><w:t xml:space="preserve">Luc Dall'Armellina</w:t></w:r></w:hyperlink></w:p><w:p><w:pPr/><w:r><w:rPr><w:i w:val="1"/><w:iCs w:val="1"/></w:rPr><w:t xml:space="preserve">Implications philosophiques</w:t></w:r><w:r><w:rPr/><w:t xml:space="preserve">, 2012</w:t></w:r></w:p><w:p><w:pPr/><w:r><w:rPr/><w:t xml:space="preserve">Article dans une revue</w:t></w:r></w:p><w:p><w:pPr/><w:hyperlink r:id="rId22" w:history="1"><w:r><w:rPr><w:color w:val="#410a8c"/><w:u w:val="single"/></w:rPr><w:t xml:space="preserve">hal-04076969v1</w:t></w:r></w:hyperlink></w:p></w:tc></w:tr><w:tr><w:trPr/><w:tc><w:tcPr><w:noWrap/></w:tcPr><w:p><w:pPr><w:spacing w:after="200"/></w:pPr><w:hyperlink r:id="rId23" w:history="1"><w:r><w:rPr><w:color w:val="1e198e"/><w:b w:val="1"/><w:bCs w:val="1"/><w:u w:val="single"/></w:rPr><w:t xml:space="preserve">Un nouveau dispositif pour le film ?</w:t></w:r></w:hyperlink></w:p><w:p><w:pPr/><w:hyperlink r:id="rId12" w:history="1"><w:r><w:rPr><w:color w:val="#410a8c"/><w:u w:val="single"/></w:rPr><w:t xml:space="preserve">Luc Dall'Armellina</w:t></w:r></w:hyperlink></w:p><w:p><w:pPr/><w:r><w:rPr><w:i w:val="1"/><w:iCs w:val="1"/></w:rPr><w:t xml:space="preserve">Cahier Louis-Lumière</w:t></w:r><w:r><w:rPr/><w:t xml:space="preserve">, 2006, Cahier Louis Lumière, 4 (1), pp.162-172. </w:t></w:r><w:hyperlink r:id="rId24" w:history="1"><w:r><w:rPr><w:color w:val="#410a8c"/><w:u w:val="single"/></w:rPr><w:t xml:space="preserve">⟨10.3406/cllum.2006.902⟩</w:t></w:r></w:hyperlink></w:p><w:p><w:pPr/><w:r><w:rPr/><w:t xml:space="preserve">Article dans une revue</w:t></w:r></w:p><w:p><w:pPr/><w:hyperlink r:id="rId23" w:history="1"><w:r><w:rPr><w:color w:val="#410a8c"/><w:u w:val="single"/></w:rPr><w:t xml:space="preserve">hal-04075039v1</w:t></w:r></w:hyperlink></w:p></w:tc></w:tr><w:tr><w:trPr/><w:tc><w:tcPr><w:noWrap/></w:tcPr><w:p><w:pPr><w:spacing w:after="200"/></w:pPr><w:hyperlink r:id="rId25" w:history="1"><w:r><w:rPr><w:color w:val="1e198e"/><w:b w:val="1"/><w:bCs w:val="1"/><w:u w:val="single"/></w:rPr><w:t xml:space="preserve">Du signe au signe e-mouvant</w:t></w:r></w:hyperlink></w:p><w:p><w:pPr/><w:hyperlink r:id="rId12" w:history="1"><w:r><w:rPr><w:color w:val="#410a8c"/><w:u w:val="single"/></w:rPr><w:t xml:space="preserve">Luc Dall'Armellina</w:t></w:r></w:hyperlink></w:p><w:p><w:pPr/><w:r><w:rPr><w:i w:val="1"/><w:iCs w:val="1"/></w:rPr><w:t xml:space="preserve">MédiaMorphoses</w:t></w:r><w:r><w:rPr/><w:t xml:space="preserve">, 2003, 6</w:t></w:r></w:p><w:p><w:pPr/><w:r><w:rPr/><w:t xml:space="preserve">Article dans une revue</w:t></w:r></w:p><w:p><w:pPr/><w:hyperlink r:id="rId25" w:history="1"><w:r><w:rPr><w:color w:val="#410a8c"/><w:u w:val="single"/></w:rPr><w:t xml:space="preserve">hal-04075053v1</w:t></w:r></w:hyperlink></w:p></w:tc></w:tr><w:tr><w:trPr/><w:tc><w:tcPr><w:noWrap/></w:tcPr><w:p><w:pPr><w:spacing w:after="200"/></w:pPr><w:hyperlink r:id="rId26" w:history="1"><w:r><w:rPr><w:color w:val="1e198e"/><w:b w:val="1"/><w:bCs w:val="1"/><w:u w:val="single"/></w:rPr><w:t xml:space="preserve">Idée, peau, interface ?</w:t></w:r></w:hyperlink></w:p><w:p><w:pPr/><w:hyperlink r:id="rId12" w:history="1"><w:r><w:rPr><w:color w:val="#410a8c"/><w:u w:val="single"/></w:rPr><w:t xml:space="preserve">Luc Dall'Armellina</w:t></w:r></w:hyperlink></w:p><w:p><w:pPr/><w:r><w:rPr><w:i w:val="1"/><w:iCs w:val="1"/></w:rPr><w:t xml:space="preserve">Anomalie_digital art</w:t></w:r><w:r><w:rPr/><w:t xml:space="preserve">, 2003, 3</w:t></w:r></w:p><w:p><w:pPr/><w:r><w:rPr/><w:t xml:space="preserve">Article dans une revue</w:t></w:r></w:p><w:p><w:pPr/><w:hyperlink r:id="rId26" w:history="1"><w:r><w:rPr><w:color w:val="#410a8c"/><w:u w:val="single"/></w:rPr><w:t xml:space="preserve">hal-04077823v1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Des relations langue-patrimoine – à partir du poème multilingue Pure Poésie »</w:t></w:r></w:hyperlink></w:p><w:p><w:pPr/><w:hyperlink r:id="rId12" w:history="1"><w:r><w:rPr><w:color w:val="#410a8c"/><w:u w:val="single"/></w:rPr><w:t xml:space="preserve">Luc Dall'Armellina</w:t></w:r></w:hyperlink></w:p><w:p><w:pPr/><w:r><w:rPr><w:i w:val="1"/><w:iCs w:val="1"/></w:rPr><w:t xml:space="preserve">INTERCULTURAL COMMUNICATION THROUGH THE PRISM OF TOURISM IN UZBEKISTAN: EXPERIENCE, CURRENT ISSUES AND PERSPECTIVES ЎЗБЕКИСТОН РЕСПУБЛИКАСИ ОЛИЙ ВА ЎРТА МАХСУС ТАЪЛИМ ВАЗИРЛИГИ САМАРҚАНД ДАВЛАТ ЧЕТ ТИЛЛАР ИНСТИТУТИ - MINISTR OF HIGHER AND SECONDARY SPECIAL Y OF THE REPUBLIC OF UZBEKISTAN EDUCATION SAMARKAND STATE INSTITUTE OF FOREIGN LANGUAGES</w:t></w:r><w:r><w:rPr/><w:t xml:space="preserve">, Jun 2019, Samarkand, Ouzbékistan</w:t></w:r></w:p><w:p><w:pPr/><w:r><w:rPr/><w:t xml:space="preserve">Communication dans un congrès</w:t></w:r></w:p><w:p><w:pPr/><w:hyperlink r:id="rId27" w:history="1"><w:r><w:rPr><w:color w:val="#410a8c"/><w:u w:val="single"/></w:rPr><w:t xml:space="preserve">hal-03227251v1</w:t></w:r></w:hyperlink></w:p></w:tc></w:tr><w:tr><w:trPr/><w:tc><w:tcPr><w:noWrap/></w:tcPr><w:p><w:pPr><w:spacing w:after="200"/></w:pPr><w:hyperlink r:id="rId28" w:history="1"><w:r><w:rPr><w:color w:val="1e198e"/><w:b w:val="1"/><w:bCs w:val="1"/><w:u w:val="single"/></w:rPr><w:t xml:space="preserve">Hypertexte &amp; hypermodernité</w:t></w:r></w:hyperlink></w:p><w:p><w:pPr/><w:hyperlink r:id="rId12" w:history="1"><w:r><w:rPr><w:color w:val="#410a8c"/><w:u w:val="single"/></w:rPr><w:t xml:space="preserve">Luc Dall'Armellina</w:t></w:r></w:hyperlink></w:p><w:p><w:pPr/><w:r><w:rPr><w:i w:val="1"/><w:iCs w:val="1"/></w:rPr><w:t xml:space="preserve">H2PTM'09 : Rétrospective et perspective : 1989 - 2009</w:t></w:r><w:r><w:rPr/><w:t xml:space="preserve">, Sep 2009, Paris, France. pp.17-30</w:t></w:r></w:p><w:p><w:pPr/><w:r><w:rPr/><w:t xml:space="preserve">Communication dans un congrès</w:t></w:r></w:p><w:p><w:pPr/><w:hyperlink r:id="rId28" w:history="1"><w:r><w:rPr><w:color w:val="#410a8c"/><w:u w:val="single"/></w:rPr><w:t xml:space="preserve">hal-04075026v1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Je chante donc je suis : tome 2 – Ethnicité, musique et expériences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w:t></w:r></w:p><w:p><w:pPr/><w:r><w:rPr/><w:t xml:space="preserve">N°spécial de revue/special issue</w:t></w:r></w:p><w:p><w:pPr/><w:hyperlink r:id="rId29" w:history="1"><w:r><w:rPr><w:color w:val="#410a8c"/><w:u w:val="single"/></w:rPr><w:t xml:space="preserve">hal-02982481v1</w:t></w:r></w:hyperlink></w:p></w:tc></w:tr><w:tr><w:trPr/><w:tc><w:tcPr><w:noWrap/></w:tcPr><w:p><w:pPr><w:spacing w:after="200"/></w:pPr><w:hyperlink r:id="rId33" w:history="1"><w:r><w:rPr><w:color w:val="1e198e"/><w:b w:val="1"/><w:bCs w:val="1"/><w:u w:val="single"/></w:rPr><w:t xml:space="preserve">« Je chante donc je suis : tome 1 – Ethnicité, musique et politique »</w:t></w:r></w:hyperlink></w:p><w:p><w:pPr/><w:hyperlink r:id="rId12" w:history="1"><w:r><w:rPr><w:color w:val="#410a8c"/><w:u w:val="single"/></w:rPr><w:t xml:space="preserve">Luc Dall'Armellina</w:t></w:r></w:hyperlink><w:r><w:rPr/><w:t xml:space="preserve">,</w:t></w:r><w:hyperlink r:id="rId30" w:history="1"><w:r><w:rPr><w:color w:val="#410a8c"/><w:u w:val="single"/></w:rPr><w:t xml:space="preserve">Anissa Belhadjin</w:t></w:r></w:hyperlink><w:r><w:rPr/><w:t xml:space="preserve">,</w:t></w:r><w:hyperlink r:id="rId31" w:history="1"><w:r><w:rPr><w:color w:val="#410a8c"/><w:u w:val="single"/></w:rPr><w:t xml:space="preserve">Béatrice Mabilon-Bonfils</w:t></w:r></w:hyperlink><w:r><w:rPr/><w:t xml:space="preserve">,</w:t></w:r><w:hyperlink r:id="rId32" w:history="1"><w:r><w:rPr><w:color w:val="#410a8c"/><w:u w:val="single"/></w:rPr><w:t xml:space="preserve">Sébastien Pesce</w:t></w:r></w:hyperlink></w:p><w:p><w:pPr/><w:r><w:rPr><w:i w:val="1"/><w:iCs w:val="1"/></w:rPr><w:t xml:space="preserve">NON RENSEIGNE</w:t></w:r><w:r><w:rPr/><w:t xml:space="preserve">, 2016, 978-2-36085-073-0</w:t></w:r></w:p><w:p><w:pPr/><w:r><w:rPr/><w:t xml:space="preserve">N°spécial de revue/special issue</w:t></w:r></w:p><w:p><w:pPr/><w:hyperlink r:id="rId33" w:history="1"><w:r><w:rPr><w:color w:val="#410a8c"/><w:u w:val="single"/></w:rPr><w:t xml:space="preserve">hal-02982480v1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 atelier d’écritures numérique en primaire comme expérience artistique collective, in</w:t></w:r></w:hyperlink></w:p><w:p><w:pPr/><w:hyperlink r:id="rId12" w:history="1"><w:r><w:rPr><w:color w:val="#410a8c"/><w:u w:val="single"/></w:rPr><w:t xml:space="preserve">Luc Dall'Armellina</w:t></w:r></w:hyperlink><w:r><w:rPr/><w:t xml:space="preserve">,</w:t></w:r><w:hyperlink r:id="rId35" w:history="1"><w:r><w:rPr><w:color w:val="#410a8c"/><w:u w:val="single"/></w:rPr><w:t xml:space="preserve">Claire de Saint Martin</w:t></w:r></w:hyperlink><w:r><w:rPr/><w:t xml:space="preserve">,</w:t></w:r><w:hyperlink r:id="rId36" w:history="1"><w:r><w:rPr><w:color w:val="#410a8c"/><w:u w:val="single"/></w:rPr><w:t xml:space="preserve">Françoise Ravez</w:t></w:r></w:hyperlink><w:r><w:rPr/><w:t xml:space="preserve">,</w:t></w:r><w:hyperlink r:id="rId37" w:history="1"><w:r><w:rPr><w:color w:val="#410a8c"/><w:u w:val="single"/></w:rPr><w:t xml:space="preserve">Virginie Ruppin</w:t></w:r></w:hyperlink><w:r><w:rPr/><w:t xml:space="preserve">,</w:t></w:r><w:hyperlink r:id="rId38" w:history="1"><w:r><w:rPr><w:color w:val="#410a8c"/><w:u w:val="single"/></w:rPr><w:t xml:space="preserve">Geneviève Guetemme</w:t></w:r></w:hyperlink><w:r><w:rPr/><w:t xml:space="preserve">et al.</w:t></w:r></w:p><w:p><w:pPr/><w:r><w:rPr><w:i w:val="1"/><w:iCs w:val="1"/></w:rPr><w:t xml:space="preserve">Pratiques artistiques partagées à l'école primaire. Sentir, expérimenter, créer, apprendre</w:t></w:r><w:r><w:rPr/><w:t xml:space="preserve">, </w:t></w:r><w:hyperlink r:id="rId39" w:history="1"><w:r><w:rPr><w:color w:val="#410a8c"/><w:u w:val="single"/></w:rPr><w:t xml:space="preserve">L'Harmattan</w:t></w:r></w:hyperlink><w:r><w:rPr/><w:t xml:space="preserve">, 2023, Arts, transversalité, éducation, 978-2-14-049512-0</w:t></w:r></w:p><w:p><w:pPr/><w:r><w:rPr/><w:t xml:space="preserve">Chapitre d'ouvrage</w:t></w:r></w:p><w:p><w:pPr/><w:hyperlink r:id="rId34" w:history="1"><w:r><w:rPr><w:color w:val="#410a8c"/><w:u w:val="single"/></w:rPr><w:t xml:space="preserve">hal-04302475v1</w:t></w:r></w:hyperlink></w:p></w:tc></w:tr><w:tr><w:trPr/><w:tc><w:tcPr><w:noWrap/></w:tcPr><w:p><w:pPr><w:spacing w:after="200"/></w:pPr><w:hyperlink r:id="rId40" w:history="1"><w:r><w:rPr><w:color w:val="1e198e"/><w:b w:val="1"/><w:bCs w:val="1"/><w:u w:val="single"/></w:rPr><w:t xml:space="preserve">Une conférence-performance en espace-temps connecté (chapitre 9)</w:t></w:r></w:hyperlink></w:p><w:p><w:pPr/><w:hyperlink r:id="rId12" w:history="1"><w:r><w:rPr><w:color w:val="#410a8c"/><w:u w:val="single"/></w:rPr><w:t xml:space="preserve">Luc Dall'Armellina</w:t></w:r></w:hyperlink></w:p><w:p><w:pPr/><w:r><w:rPr/><w:t xml:space="preserve">ISTE Editions Ltd. </w:t></w:r><w:r><w:rPr><w:i w:val="1"/><w:iCs w:val="1"/></w:rPr><w:t xml:space="preserve">Géographie et pédagogie - Penser et inventer les espaces d'apprentissages</w:t></w:r><w:r><w:rPr/><w:t xml:space="preserve">, </w:t></w:r><w:hyperlink r:id="rId41" w:history="1"><w:r><w:rPr><w:color w:val="#410a8c"/><w:u w:val="single"/></w:rPr><w:t xml:space="preserve">ISTE Editions Ltd.</w:t></w:r></w:hyperlink><w:r><w:rPr/><w:t xml:space="preserve">, 2023, Sciences, société et nouvelles technologies - Série Géographie Sociale et Politique, 978-1-78405-961-3</w:t></w:r></w:p><w:p><w:pPr/><w:r><w:rPr/><w:t xml:space="preserve">Chapitre d'ouvrage</w:t></w:r></w:p><w:p><w:pPr/><w:hyperlink r:id="rId40" w:history="1"><w:r><w:rPr><w:color w:val="#410a8c"/><w:u w:val="single"/></w:rPr><w:t xml:space="preserve">hal-04341871v1</w:t></w:r></w:hyperlink></w:p></w:tc></w:tr><w:tr><w:trPr/><w:tc><w:tcPr><w:noWrap/></w:tcPr><w:p><w:pPr><w:spacing w:after="200"/></w:pPr><w:hyperlink r:id="rId42" w:history="1"><w:r><w:rPr><w:color w:val="1e198e"/><w:b w:val="1"/><w:bCs w:val="1"/><w:u w:val="single"/></w:rPr><w:t xml:space="preserve">Pourquoi des écritures créatives… numériques ?</w:t></w:r></w:hyperlink></w:p><w:p><w:pPr/><w:hyperlink r:id="rId12" w:history="1"><w:r><w:rPr><w:color w:val="#410a8c"/><w:u w:val="single"/></w:rPr><w:t xml:space="preserve">Luc Dall'Armellina</w:t></w:r></w:hyperlink></w:p><w:p><w:pPr/><w:r><w:rPr><w:i w:val="1"/><w:iCs w:val="1"/></w:rPr><w:t xml:space="preserve">Le numérique dans les pratiques d'écriture créative à l'université</w:t></w:r><w:r><w:rPr/><w:t xml:space="preserve">, </w:t></w:r><w:hyperlink r:id="rId43" w:history="1"><w:r><w:rPr><w:color w:val="#410a8c"/><w:u w:val="single"/></w:rPr><w:t xml:space="preserve">Hermann</w:t></w:r></w:hyperlink><w:r><w:rPr/><w:t xml:space="preserve">, 2015, 9782705690441</w:t></w:r></w:p><w:p><w:pPr/><w:r><w:rPr/><w:t xml:space="preserve">Chapitre d'ouvrage</w:t></w:r></w:p><w:p><w:pPr/><w:hyperlink r:id="rId42" w:history="1"><w:r><w:rPr><w:color w:val="#410a8c"/><w:u w:val="single"/></w:rPr><w:t xml:space="preserve">hal-04077858v1</w:t></w:r></w:hyperlink></w:p></w:tc></w:tr><w:tr><w:trPr/><w:tc><w:tcPr><w:noWrap/></w:tcPr><w:p><w:pPr><w:spacing w:after="200"/></w:pPr><w:hyperlink r:id="rId44" w:history="1"><w:r><w:rPr><w:color w:val="1e198e"/><w:b w:val="1"/><w:bCs w:val="1"/><w:u w:val="single"/></w:rPr><w:t xml:space="preserve">Pratiques d'écritures créatives en humanités numériques : déplacements, transformations ou mutations ?</w:t></w:r></w:hyperlink></w:p><w:p><w:pPr/><w:hyperlink r:id="rId12" w:history="1"><w:r><w:rPr><w:color w:val="#410a8c"/><w:u w:val="single"/></w:rPr><w:t xml:space="preserve">Luc Dall'Armellina</w:t></w:r></w:hyperlink></w:p><w:p><w:pPr/><w:r><w:rPr><w:i w:val="1"/><w:iCs w:val="1"/></w:rPr><w:t xml:space="preserve">Ecole et mutation</w:t></w:r><w:r><w:rPr/><w:t xml:space="preserve">, </w:t></w:r><w:hyperlink r:id="rId45" w:history="1"><w:r><w:rPr><w:color w:val="#410a8c"/><w:u w:val="single"/></w:rPr><w:t xml:space="preserve">de Boeck</w:t></w:r></w:hyperlink><w:r><w:rPr/><w:t xml:space="preserve">, 2014, 9782804184742</w:t></w:r></w:p><w:p><w:pPr/><w:r><w:rPr/><w:t xml:space="preserve">Chapitre d'ouvrage</w:t></w:r></w:p><w:p><w:pPr/><w:hyperlink r:id="rId44" w:history="1"><w:r><w:rPr><w:color w:val="#410a8c"/><w:u w:val="single"/></w:rPr><w:t xml:space="preserve">hal-04077871v1</w:t></w:r></w:hyperlink></w:p></w:tc></w:tr><w:tr><w:trPr/><w:tc><w:tcPr><w:noWrap/></w:tcPr><w:p><w:pPr><w:spacing w:after="200"/></w:pPr><w:hyperlink r:id="rId46" w:history="1"><w:r><w:rPr><w:color w:val="1e198e"/><w:b w:val="1"/><w:bCs w:val="1"/><w:u w:val="single"/></w:rPr><w:t xml:space="preserve">Ce qui nous reste</w:t></w:r></w:hyperlink></w:p><w:p><w:pPr/><w:hyperlink r:id="rId12" w:history="1"><w:r><w:rPr><w:color w:val="#410a8c"/><w:u w:val="single"/></w:rPr><w:t xml:space="preserve">Luc Dall'Armellina</w:t></w:r></w:hyperlink></w:p><w:p><w:pPr/><w:r><w:rPr/><w:t xml:space="preserve">CIEREC. </w:t></w:r><w:r><w:rPr><w:i w:val="1"/><w:iCs w:val="1"/></w:rPr><w:t xml:space="preserve">e-formes II – Au risque du jeu</w:t></w:r><w:r><w:rPr/><w:t xml:space="preserve">, (dir) Maza Monique, Saemmer Alexandra, </w:t></w:r><w:hyperlink r:id="rId47" w:history="1"><w:r><w:rPr><w:color w:val="#410a8c"/><w:u w:val="single"/></w:rPr><w:t xml:space="preserve">Presses Universitaires de Saint-Étienne</w:t></w:r></w:hyperlink><w:r><w:rPr/><w:t xml:space="preserve">, 2011, DIGITARTS, 978-2-86272-565-9</w:t></w:r></w:p><w:p><w:pPr/><w:r><w:rPr/><w:t xml:space="preserve">Chapitre d'ouvrage</w:t></w:r></w:p><w:p><w:pPr/><w:hyperlink r:id="rId46" w:history="1"><w:r><w:rPr><w:color w:val="#410a8c"/><w:u w:val="single"/></w:rPr><w:t xml:space="preserve">hal-04086392v1</w:t></w:r></w:hyperlink></w:p></w:tc></w:tr><w:tr><w:trPr/><w:tc><w:tcPr><w:noWrap/></w:tcPr><w:p><w:pPr><w:spacing w:after="200"/></w:pPr><w:hyperlink r:id="rId48" w:history="1"><w:r><w:rPr><w:color w:val="1e198e"/><w:b w:val="1"/><w:bCs w:val="1"/><w:u w:val="single"/></w:rPr><w:t xml:space="preserve">Lignes d'erre - lieux, arts et manières de faire en arts et techniques</w:t></w:r></w:hyperlink></w:p><w:p><w:pPr/><w:hyperlink r:id="rId12" w:history="1"><w:r><w:rPr><w:color w:val="#410a8c"/><w:u w:val="single"/></w:rPr><w:t xml:space="preserve">Luc Dall'Armellina</w:t></w:r></w:hyperlink><w:r><w:rPr/><w:t xml:space="preserve">,</w:t></w:r><w:hyperlink r:id="rId49" w:history="1"><w:r><w:rPr><w:color w:val="#410a8c"/><w:u w:val="single"/></w:rPr><w:t xml:space="preserve">Elise de Terlikowski</w:t></w:r></w:hyperlink></w:p><w:p><w:pPr/><w:r><w:rPr><w:i w:val="1"/><w:iCs w:val="1"/></w:rPr><w:t xml:space="preserve">Conception assistée par concepteur</w:t></w:r><w:r><w:rPr/><w:t xml:space="preserve">, </w:t></w:r><w:hyperlink r:id="rId50" w:history="1"><w:r><w:rPr><w:color w:val="#410a8c"/><w:u w:val="single"/></w:rPr><w:t xml:space="preserve">Editions Europia</w:t></w:r></w:hyperlink><w:r><w:rPr/><w:t xml:space="preserve">, 2010, 978-2-909285-70-2</w:t></w:r></w:p><w:p><w:pPr/><w:r><w:rPr/><w:t xml:space="preserve">Chapitre d'ouvrage</w:t></w:r></w:p><w:p><w:pPr/><w:hyperlink r:id="rId48" w:history="1"><w:r><w:rPr><w:color w:val="#410a8c"/><w:u w:val="single"/></w:rPr><w:t xml:space="preserve">hal-04077044v1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Des champs du signe - Du design hypermédia à une écologie de l'écran</w:t></w:r></w:hyperlink></w:p><w:p><w:pPr/><w:hyperlink r:id="rId12" w:history="1"><w:r><w:rPr><w:color w:val="#410a8c"/><w:u w:val="single"/></w:rPr><w:t xml:space="preserve">Luc Dall'Armellina</w:t></w:r></w:hyperlink></w:p><w:p><w:pPr/><w:r><w:rPr/><w:t xml:space="preserve">Sciences de l'information et de la communication. Université Paris VIII Vincennes-Saint Denis, 2003. Français. </w:t></w:r><w:hyperlink r:id="rId52" w:history="1"><w:r><w:rPr><w:color w:val="#410a8c"/><w:u w:val="single"/></w:rPr><w:t xml:space="preserve">⟨NNT : ⟩</w:t></w:r></w:hyperlink></w:p><w:p><w:pPr/><w:r><w:rPr/><w:t xml:space="preserve">Thèse</w:t></w:r></w:p><w:p><w:pPr/><w:hyperlink r:id="rId51" w:history="1"><w:r><w:rPr><w:color w:val="#410a8c"/><w:u w:val="single"/></w:rPr><w:t xml:space="preserve">tel-00274721v1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7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6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9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0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5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dallarmellina" TargetMode="External"/><Relationship Id="rId9" Type="http://schemas.openxmlformats.org/officeDocument/2006/relationships/hyperlink" Target="https://orcid.org/0000-0002-7667-009X" TargetMode="External"/><Relationship Id="rId10" Type="http://schemas.openxmlformats.org/officeDocument/2006/relationships/hyperlink" Target="https://www.idref.fr/073922323" TargetMode="External"/><Relationship Id="rId11" Type="http://schemas.openxmlformats.org/officeDocument/2006/relationships/hyperlink" Target="https://hal.science/hal-04076582v1" TargetMode="External"/><Relationship Id="rId12" Type="http://schemas.openxmlformats.org/officeDocument/2006/relationships/hyperlink" Target="https://hal.science/search/index/?q=*&amp;authFullName_s=Luc Dall'Armellina" TargetMode="External"/><Relationship Id="rId13" Type="http://schemas.openxmlformats.org/officeDocument/2006/relationships/hyperlink" Target="https://hal.science/search/index/?q=*&amp;authFullName_s=Samira Jamouchi" TargetMode="External"/><Relationship Id="rId14" Type="http://schemas.openxmlformats.org/officeDocument/2006/relationships/hyperlink" Target="https://hal.science/search/index/?q=*&amp;authFullName_s=Kerttuli Saajoranta" TargetMode="External"/><Relationship Id="rId15" Type="http://schemas.openxmlformats.org/officeDocument/2006/relationships/hyperlink" Target="https://cyu.hal.science/hal-02980404v1" TargetMode="External"/><Relationship Id="rId16" Type="http://schemas.openxmlformats.org/officeDocument/2006/relationships/hyperlink" Target="https://cyu.hal.science/hal-02980802v1" TargetMode="External"/><Relationship Id="rId17" Type="http://schemas.openxmlformats.org/officeDocument/2006/relationships/hyperlink" Target="https://cyu.hal.science/hal-02979763v1" TargetMode="External"/><Relationship Id="rId18" Type="http://schemas.openxmlformats.org/officeDocument/2006/relationships/hyperlink" Target="https://cyu.hal.science/hal-02979764v1" TargetMode="External"/><Relationship Id="rId19" Type="http://schemas.openxmlformats.org/officeDocument/2006/relationships/hyperlink" Target="https://cyu.hal.science/hal-02980690v1" TargetMode="External"/><Relationship Id="rId20" Type="http://schemas.openxmlformats.org/officeDocument/2006/relationships/hyperlink" Target="https://cyu.hal.science/hal-02979765v1" TargetMode="External"/><Relationship Id="rId21" Type="http://schemas.openxmlformats.org/officeDocument/2006/relationships/hyperlink" Target="https://cyu.hal.science/hal-02980623v1" TargetMode="External"/><Relationship Id="rId22" Type="http://schemas.openxmlformats.org/officeDocument/2006/relationships/hyperlink" Target="https://hal.science/hal-04076969v1" TargetMode="External"/><Relationship Id="rId23" Type="http://schemas.openxmlformats.org/officeDocument/2006/relationships/hyperlink" Target="https://hal.science/hal-04075039v1" TargetMode="External"/><Relationship Id="rId24" Type="http://schemas.openxmlformats.org/officeDocument/2006/relationships/hyperlink" Target="https://dx.doi.org/10.3406/cllum.2006.902" TargetMode="External"/><Relationship Id="rId25" Type="http://schemas.openxmlformats.org/officeDocument/2006/relationships/hyperlink" Target="https://hal.science/hal-04075053v1" TargetMode="External"/><Relationship Id="rId26" Type="http://schemas.openxmlformats.org/officeDocument/2006/relationships/hyperlink" Target="https://hal.science/hal-04077823v1" TargetMode="External"/><Relationship Id="rId27" Type="http://schemas.openxmlformats.org/officeDocument/2006/relationships/hyperlink" Target="https://hal.science/hal-03227251v1" TargetMode="External"/><Relationship Id="rId28" Type="http://schemas.openxmlformats.org/officeDocument/2006/relationships/hyperlink" Target="https://hal.science/hal-04075026v1" TargetMode="External"/><Relationship Id="rId29" Type="http://schemas.openxmlformats.org/officeDocument/2006/relationships/hyperlink" Target="https://cyu.hal.science/hal-02982481v1" TargetMode="External"/><Relationship Id="rId30" Type="http://schemas.openxmlformats.org/officeDocument/2006/relationships/hyperlink" Target="https://hal.science/search/index/?q=*&amp;authFullName_s=Anissa Belhadjin" TargetMode="External"/><Relationship Id="rId31" Type="http://schemas.openxmlformats.org/officeDocument/2006/relationships/hyperlink" Target="https://hal.science/search/index/?q=*&amp;authFullName_s=B&#233;atrice Mabilon-Bonfils" TargetMode="External"/><Relationship Id="rId32" Type="http://schemas.openxmlformats.org/officeDocument/2006/relationships/hyperlink" Target="https://hal.science/search/index/?q=*&amp;authFullName_s=S&#233;bastien Pesce" TargetMode="External"/><Relationship Id="rId33" Type="http://schemas.openxmlformats.org/officeDocument/2006/relationships/hyperlink" Target="https://cyu.hal.science/hal-02982480v1" TargetMode="External"/><Relationship Id="rId34" Type="http://schemas.openxmlformats.org/officeDocument/2006/relationships/hyperlink" Target="https://hal.science/hal-04302475v1" TargetMode="External"/><Relationship Id="rId35" Type="http://schemas.openxmlformats.org/officeDocument/2006/relationships/hyperlink" Target="https://hal.science/search/index/?q=*&amp;authFullName_s=Claire de Saint Martin" TargetMode="External"/><Relationship Id="rId36" Type="http://schemas.openxmlformats.org/officeDocument/2006/relationships/hyperlink" Target="https://hal.science/search/index/?q=*&amp;authFullName_s=Fran&#231;oise Ravez" TargetMode="External"/><Relationship Id="rId37" Type="http://schemas.openxmlformats.org/officeDocument/2006/relationships/hyperlink" Target="https://hal.science/search/index/?q=*&amp;authFullName_s=Virginie Ruppin" TargetMode="External"/><Relationship Id="rId38" Type="http://schemas.openxmlformats.org/officeDocument/2006/relationships/hyperlink" Target="https://hal.science/search/index/?q=*&amp;authFullName_s=Genevi&#232;ve Guetemme" TargetMode="External"/><Relationship Id="rId39" Type="http://schemas.openxmlformats.org/officeDocument/2006/relationships/hyperlink" Target="https://www.editions-harmattan.fr/index.asp?navig=auteurs&amp;amp;obj=artiste&amp;amp;no=3481" TargetMode="External"/><Relationship Id="rId40" Type="http://schemas.openxmlformats.org/officeDocument/2006/relationships/hyperlink" Target="https://hal.science/hal-04341871v1" TargetMode="External"/><Relationship Id="rId41" Type="http://schemas.openxmlformats.org/officeDocument/2006/relationships/hyperlink" Target="https://www.istegroup.com/fr/produit/geographie-et-pedagogie/" TargetMode="External"/><Relationship Id="rId42" Type="http://schemas.openxmlformats.org/officeDocument/2006/relationships/hyperlink" Target="https://hal.science/hal-04077858v1" TargetMode="External"/><Relationship Id="rId43" Type="http://schemas.openxmlformats.org/officeDocument/2006/relationships/hyperlink" Target="https://www.editions-hermann.fr/livre/numerique-et-ecriture-litteraire-anne-marie-petitjean" TargetMode="External"/><Relationship Id="rId44" Type="http://schemas.openxmlformats.org/officeDocument/2006/relationships/hyperlink" Target="https://hal.science/hal-04077871v1" TargetMode="External"/><Relationship Id="rId45" Type="http://schemas.openxmlformats.org/officeDocument/2006/relationships/hyperlink" Target="https://www.deboecksuperieur.com/ouvrage/9782804184742-ecole-et-mutation" TargetMode="External"/><Relationship Id="rId46" Type="http://schemas.openxmlformats.org/officeDocument/2006/relationships/hyperlink" Target="https://hal.science/hal-04086392v1" TargetMode="External"/><Relationship Id="rId47" Type="http://schemas.openxmlformats.org/officeDocument/2006/relationships/hyperlink" Target="https://www.univ-st-etienne.fr/fr/cierec/publications/collections-du-cierec.html" TargetMode="External"/><Relationship Id="rId48" Type="http://schemas.openxmlformats.org/officeDocument/2006/relationships/hyperlink" Target="https://hal.science/hal-04077044v1" TargetMode="External"/><Relationship Id="rId49" Type="http://schemas.openxmlformats.org/officeDocument/2006/relationships/hyperlink" Target="https://hal.science/search/index/?q=*&amp;authFullName_s=Elise de Terlikowski" TargetMode="External"/><Relationship Id="rId50" Type="http://schemas.openxmlformats.org/officeDocument/2006/relationships/hyperlink" Target="http://europia.org/edition/livres/cogn/01D7.htm" TargetMode="External"/><Relationship Id="rId51" Type="http://schemas.openxmlformats.org/officeDocument/2006/relationships/hyperlink" Target="https://theses.hal.science/tel-00274721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Dall'Armellina</dc:title>
  <dc:description>CV</dc:description>
  <dc:subject/>
  <cp:keywords/>
  <cp:category/>
  <cp:lastModifiedBy/>
  <dcterms:created xsi:type="dcterms:W3CDTF">2026-03-15T23:17:19+01:00</dcterms:created>
  <dcterms:modified xsi:type="dcterms:W3CDTF">2026-03-15T23:17:19+01:00</dcterms:modified>
</cp:coreProperties>
</file>

<file path=docProps/custom.xml><?xml version="1.0" encoding="utf-8"?>
<Properties xmlns="http://schemas.openxmlformats.org/officeDocument/2006/custom-properties" xmlns:vt="http://schemas.openxmlformats.org/officeDocument/2006/docPropsVTypes"/>
</file>