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Luca Pallanti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 de fond ou valeur ajoutée ? Gérer le bruit lors des traitements informatiques des corpus linguistiques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Gugliotta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 Pallanti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Martina Barletta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Iris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26,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⟨10.4000/13654⟩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hal-05028975v1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E-CALM. Analyser de grands corpus scolaires et universitaires : des questions pour la recherche et pour la 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 Mazziotti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 Pallanti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Moysan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2024, Colloque E-CALM : Analyser de grands corpus scolaires et universitaires : des questions pour la recherche et pour la formation, 186,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⟨10.1051/shsconf/202418601001⟩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enseignement de la communication écrite en Bachelor technologique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Pallanti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2023, 2 (221), https://www.cairn.info/revue-le-francais-aujourd-hui-2023-2-page-111.htm?contenu=auteurs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hal-04167244v1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la cohérence sur le plan structurel : analyse d’écrits d’étudiants en L1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 Pallanti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francaise</w:t>
            </w:r>
            <w:r>
              <w:rPr/>
              <w:t xml:space="preserve">, 2021, Écrire de l’école à l’université : corpus, traitements, analyses outillées, 3 (211), pp.131-143.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⟨10.3917/lf.211.0131⟩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hal-03615837v1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Joaquim Dolz et Roxane Gagnon (dir.), Former à enseigner la production écrite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Pallanti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2020, Le mépris en discours, 61, http://journals.openedition.org.sidnomade-1.grenet.fr/lidil/7259.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⟨10.4000/lidil.7259⟩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hal-02941107v1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parcours d’apprentissage de l’écrit dans les filières professionnelles universitaires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Pallanti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Méthodal</w:t>
            </w:r>
            <w:r>
              <w:rPr/>
              <w:t xml:space="preserve">, 2019, Méthodologie de l'enseignement/apprentissage des langues Vers l’excellence pédagogique, didactique et linguistique, 3, https://methodal.net/?article238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hal-02486914v1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Stéphane Bikialo et Julien Rault (dir.), Imaginaires de la ponctuation. Ordre et inquiétude du discours, revue Linx, no 75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Pallanti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⟨10.4000/lidil.6649⟩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hal-02487273v1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ingénierie didactique professionnelle des compétences d'écriture en situation de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Pallanti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RPDP</w:t>
            </w:r>
            <w:r>
              <w:rPr/>
              <w:t xml:space="preserve">, https://www.hetsl.ch/rpdp22/actes-du-colloque/,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hal-04167193v1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l’évolution des performances orthographiques d’étudiants en formation professionnelle : méthodes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Pallanti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78, pp.07018, 2020,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⟨10.1051/shsconf/20207807018⟩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hal-02941298v1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Chaînes de référence en corpus scolaire et académique: annotation et interprétation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Silvia Federzoni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 Pallanti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Josette Rebeyrolle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référence : (co-)construction et exploitation (LED2021)</w:t>
            </w:r>
            <w:r>
              <w:rPr/>
              <w:t xml:space="preserve">, Mar 2021, Grenoble (en 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hal-03560038v1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Voltaire et Orthodidacte : quels modèles didactiques pour quels objectifs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Pallanti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et apprendre l’orthographe à l’heure du numérique</w:t>
            </w:r>
            <w:r>
              <w:rPr/>
              <w:t xml:space="preserve">, Université Paris-Est, Oct 2021,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hal-03615866v1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Annoter des chaines de référence en corpus d'apprenants pour évaluer des compétences textuelles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Pallanti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Annotation de la coréférence - CLLE (UMR 5263) - Université de Toulouse Jean-Jaurès</w:t>
            </w:r>
            <w:r>
              <w:rPr/>
              <w:t xml:space="preserve">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hal-03083230v1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réussir des bacheliers professionnels à l'université : un enjeu de linguistique appliqué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Pallanti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PRELA 2019 Professionnel·le·s et Recherche en Linguistique Appliquée : défis méthodologiques, enjeux sociétaux et perspectives d’intervention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hal-02487229v1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les compétences rédactionnelles des jeunes adultes dans les filières professionnelles universitaires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Pallanti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METHODAL</w:t>
            </w:r>
            <w:r>
              <w:rPr/>
              <w:t xml:space="preserve">, Sep 2018, Thessalonique,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hal-01878704v1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articulation entre orthographe et production de texte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Pallanti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Maynard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/>
              <w:t xml:space="preserve">Bulea Bronckart Ecaterina; Garcia-Debanc Claudine. </w:t>
            </w:r>
            <w:r>
              <w:rPr>
                <w:i w:val="1"/>
                <w:iCs w:val="1"/>
              </w:rPr>
              <w:t xml:space="preserve">L’étude du fonctionnement de la langue dans la discipline Français : quelles articulations ?</w:t>
            </w:r>
            <w:r>
              <w:rPr/>
              <w:t xml:space="preserve">, 13, Presses Universitaires de Namur, pp.201-219, 2021, 978-2-39029-148-0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hal-03615862v1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dialogisme dans L'Innommable de Samuel Beckett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Pallanti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hal-04167271v1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8975v1" TargetMode="External"/><Relationship Id="rId8" Type="http://schemas.openxmlformats.org/officeDocument/2006/relationships/hyperlink" Target="https://hal.science/search/index/?q=*&amp;authFullName_s=Elisa Gugliotta" TargetMode="External"/><Relationship Id="rId9" Type="http://schemas.openxmlformats.org/officeDocument/2006/relationships/hyperlink" Target="https://hal.science/search/index/?q=*&amp;authFullName_s=Luca Pallanti" TargetMode="External"/><Relationship Id="rId10" Type="http://schemas.openxmlformats.org/officeDocument/2006/relationships/hyperlink" Target="https://hal.science/search/index/?q=*&amp;authFullName_s=Olivier Kraif" TargetMode="External"/><Relationship Id="rId11" Type="http://schemas.openxmlformats.org/officeDocument/2006/relationships/hyperlink" Target="https://hal.science/search/index/?q=*&amp;authFullName_s=Martina Barletta" TargetMode="External"/><Relationship Id="rId12" Type="http://schemas.openxmlformats.org/officeDocument/2006/relationships/hyperlink" Target="https://hal.science/search/index/?q=*&amp;authFullName_s=Iris Fabry" TargetMode="External"/><Relationship Id="rId13" Type="http://schemas.openxmlformats.org/officeDocument/2006/relationships/hyperlink" Target="https://dx.doi.org/10.4000/13654" TargetMode="External"/><Relationship Id="rId14" Type="http://schemas.openxmlformats.org/officeDocument/2006/relationships/hyperlink" Target="https://hal.science/hal-04575890v1" TargetMode="External"/><Relationship Id="rId15" Type="http://schemas.openxmlformats.org/officeDocument/2006/relationships/hyperlink" Target="https://hal.science/search/index/?q=*&amp;authFullName_s=Sara Mazziotti" TargetMode="External"/><Relationship Id="rId16" Type="http://schemas.openxmlformats.org/officeDocument/2006/relationships/hyperlink" Target="https://hal.science/search/index/?q=*&amp;authFullName_s=Arnaud Moysan" TargetMode="External"/><Relationship Id="rId17" Type="http://schemas.openxmlformats.org/officeDocument/2006/relationships/hyperlink" Target="https://hal.science/search/index/?q=*&amp;authFullName_s=Cl&#233;ment Revers&#233;" TargetMode="External"/><Relationship Id="rId18" Type="http://schemas.openxmlformats.org/officeDocument/2006/relationships/hyperlink" Target="https://dx.doi.org/10.1051/shsconf/202418601001" TargetMode="External"/><Relationship Id="rId19" Type="http://schemas.openxmlformats.org/officeDocument/2006/relationships/hyperlink" Target="https://hal.science/hal-04167244v1" TargetMode="External"/><Relationship Id="rId20" Type="http://schemas.openxmlformats.org/officeDocument/2006/relationships/hyperlink" Target="https://hal.science/hal-03615837v1" TargetMode="External"/><Relationship Id="rId21" Type="http://schemas.openxmlformats.org/officeDocument/2006/relationships/hyperlink" Target="https://hal.science/search/index/?q=*&amp;authFullName_s=Marie-Paule Jacques" TargetMode="External"/><Relationship Id="rId22" Type="http://schemas.openxmlformats.org/officeDocument/2006/relationships/hyperlink" Target="https://dx.doi.org/10.3917/lf.211.0131" TargetMode="External"/><Relationship Id="rId23" Type="http://schemas.openxmlformats.org/officeDocument/2006/relationships/hyperlink" Target="https://hal.science/hal-02941107v1" TargetMode="External"/><Relationship Id="rId24" Type="http://schemas.openxmlformats.org/officeDocument/2006/relationships/hyperlink" Target="https://dx.doi.org/10.4000/lidil.7259" TargetMode="External"/><Relationship Id="rId25" Type="http://schemas.openxmlformats.org/officeDocument/2006/relationships/hyperlink" Target="https://hal.science/hal-02486914v1" TargetMode="External"/><Relationship Id="rId26" Type="http://schemas.openxmlformats.org/officeDocument/2006/relationships/hyperlink" Target="https://hal.science/search/index/?q=*&amp;authFullName_s=Catherine Brissaud" TargetMode="External"/><Relationship Id="rId27" Type="http://schemas.openxmlformats.org/officeDocument/2006/relationships/hyperlink" Target="https://hal.science/hal-02487273v1" TargetMode="External"/><Relationship Id="rId28" Type="http://schemas.openxmlformats.org/officeDocument/2006/relationships/hyperlink" Target="https://dx.doi.org/10.4000/lidil.6649" TargetMode="External"/><Relationship Id="rId29" Type="http://schemas.openxmlformats.org/officeDocument/2006/relationships/hyperlink" Target="https://hal.science/hal-04167193v1" TargetMode="External"/><Relationship Id="rId30" Type="http://schemas.openxmlformats.org/officeDocument/2006/relationships/hyperlink" Target="https://hal.science/hal-02941298v1" TargetMode="External"/><Relationship Id="rId31" Type="http://schemas.openxmlformats.org/officeDocument/2006/relationships/hyperlink" Target="https://dx.doi.org/10.1051/shsconf/20207807018" TargetMode="External"/><Relationship Id="rId32" Type="http://schemas.openxmlformats.org/officeDocument/2006/relationships/hyperlink" Target="https://hal.science/hal-03560038v1" TargetMode="External"/><Relationship Id="rId33" Type="http://schemas.openxmlformats.org/officeDocument/2006/relationships/hyperlink" Target="https://hal.science/search/index/?q=*&amp;authFullName_s=Lydia-Mai Ho-Dac" TargetMode="External"/><Relationship Id="rId34" Type="http://schemas.openxmlformats.org/officeDocument/2006/relationships/hyperlink" Target="https://hal.science/search/index/?q=*&amp;authFullName_s=Silvia Federzoni" TargetMode="External"/><Relationship Id="rId35" Type="http://schemas.openxmlformats.org/officeDocument/2006/relationships/hyperlink" Target="https://hal.science/search/index/?q=*&amp;authFullName_s=Josette Rebeyrolle" TargetMode="External"/><Relationship Id="rId36" Type="http://schemas.openxmlformats.org/officeDocument/2006/relationships/hyperlink" Target="https://hal.science/hal-03615866v1" TargetMode="External"/><Relationship Id="rId37" Type="http://schemas.openxmlformats.org/officeDocument/2006/relationships/hyperlink" Target="https://hal.science/hal-03083230v1" TargetMode="External"/><Relationship Id="rId38" Type="http://schemas.openxmlformats.org/officeDocument/2006/relationships/hyperlink" Target="https://hal.science/hal-02487229v1" TargetMode="External"/><Relationship Id="rId39" Type="http://schemas.openxmlformats.org/officeDocument/2006/relationships/hyperlink" Target="https://hal.science/hal-01878704v1" TargetMode="External"/><Relationship Id="rId40" Type="http://schemas.openxmlformats.org/officeDocument/2006/relationships/hyperlink" Target="https://hal.science/hal-03615862v1" TargetMode="External"/><Relationship Id="rId41" Type="http://schemas.openxmlformats.org/officeDocument/2006/relationships/hyperlink" Target="https://hal.science/search/index/?q=*&amp;authFullName_s=Catherine Maynard" TargetMode="External"/><Relationship Id="rId42" Type="http://schemas.openxmlformats.org/officeDocument/2006/relationships/hyperlink" Target="https://hal.science/hal-04167271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 Pallanti</dc:title>
  <dc:description>CV</dc:description>
  <dc:subject/>
  <cp:keywords/>
  <cp:category/>
  <cp:lastModifiedBy/>
  <dcterms:created xsi:type="dcterms:W3CDTF">2026-05-27T04:13:00+02:00</dcterms:created>
  <dcterms:modified xsi:type="dcterms:W3CDTF">2026-05-27T04:13:00+02:00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