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Peutot </w:t>
      </w:r>
      <w:r>
        <w:rPr>
          <w:color w:val="641e6e"/>
        </w:rPr>
        <w:t xml:space="preserve">Chef de projet - Institut de prévention des vulnérabilités liées à la santé Doctorant Chargé de coursLaboratoire Logiques de l'Agir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 de projet pour le projet d'institut des vulnérabilités liées à la santé, constitué autour de la structure associative &amp;quot;Institut pour la prévention des vulnérabilités liées à la santé&amp;quot;</w:t>
      </w:r>
    </w:p>
    <w:p>
      <w:pPr/>
      <w:r>
        <w:rPr/>
        <w:t xml:space="preserve">PhilosopheSpécialité :</w:t>
      </w:r>
    </w:p>
    <w:p>
      <w:pPr>
        <w:numPr>
          <w:ilvl w:val="0"/>
          <w:numId w:val="1"/>
        </w:numPr>
      </w:pPr>
      <w:r>
        <w:rPr/>
        <w:t xml:space="preserve">Philosophie esthétique</w:t>
      </w:r>
    </w:p>
    <w:p>
      <w:pPr>
        <w:numPr>
          <w:ilvl w:val="0"/>
          <w:numId w:val="1"/>
        </w:numPr>
      </w:pPr>
      <w:r>
        <w:rPr/>
        <w:t xml:space="preserve">Ethique médicale</w:t>
      </w:r>
    </w:p>
    <w:p>
      <w:pPr>
        <w:numPr>
          <w:ilvl w:val="0"/>
          <w:numId w:val="1"/>
        </w:numPr>
      </w:pPr>
      <w:r>
        <w:rPr/>
        <w:t xml:space="preserve">Philosophie de la vulnérabilité</w:t>
      </w:r>
    </w:p>
    <w:p>
      <w:pPr>
        <w:numPr>
          <w:ilvl w:val="0"/>
          <w:numId w:val="1"/>
        </w:numPr>
      </w:pPr>
      <w:r>
        <w:rPr/>
        <w:t xml:space="preserve">Philosophie du soin</w:t>
      </w:r>
    </w:p>
    <w:p>
      <w:pPr>
        <w:numPr>
          <w:ilvl w:val="0"/>
          <w:numId w:val="1"/>
        </w:numPr>
      </w:pPr>
      <w:r>
        <w:rPr/>
        <w:t xml:space="preserve">Philosophie de la santé</w:t>
      </w:r>
    </w:p>
    <w:p>
      <w:pPr/>
      <w:r>
        <w:rPr/>
        <w:t xml:space="preserve">Doctorat : Vulnérabilités liées à la santé : penser le progrès médical entre concept et terrain.</w:t>
      </w:r>
    </w:p>
    <w:p>
      <w:pPr/>
      <w:r>
        <w:rPr/>
        <w:t xml:space="preserve">Ecrivain ; musicien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Schopenhauer et l’heure des spectres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Luvah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éthiques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Luvah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Déréliction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Luvah</w:t>
            </w:r>
            <w:r>
              <w:rPr/>
              <w:t xml:space="preserve">, 2024, 31, pp.16.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⟨10.5281/zenodo.10727471⟩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l’instant musical La création d’un « nous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⟨10.5281/zenodo.10727589⟩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force : la musique face aux développements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Luvah</w:t>
            </w:r>
            <w:r>
              <w:rPr/>
              <w:t xml:space="preserve">, 2023, 30, pp.118.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⟨10.5281/zenodo.10727335⟩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visage du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Caron-Deglise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Cavalier Bleu, 2025, 979-1031807959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liées à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pole recherche Vulnérabilités de la MSHE</w:t>
            </w:r>
            <w:r>
              <w:rPr/>
              <w:t xml:space="preserve">, Vincent Bourdeau; Benoit Géniaut; Frédéric Spagnoli,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métaphysiques de la vulnérabilité : réflexion contemporaine sur la pensée schopenhaurienne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doctorale du séminaire du laboratoire Logiques de l'agir</w:t>
            </w:r>
            <w:r>
              <w:rPr/>
              <w:t xml:space="preserve">, Feb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anthropologique et philosophique des situations de vulnérabilité liées à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Decock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d’Idées sur la Santé</w:t>
            </w:r>
            <w:r>
              <w:rPr/>
              <w:t xml:space="preserve">, Lucie Boël; Éric Pardoux, May 2023,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quadrilogie alien L'intimité violée : le corps reproducteur dans l'horreur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violence dans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 Convex Mirror (Oxford University Press,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/>
              <w:t xml:space="preserve">2025, https://sips.univ-fcomte.fr/index.php/document/8203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liées à la santé, une question de terminologie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visage du progrès, Regards croisés sur les vulnérabilités liées à la santé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pp.63-80, 2025, 979-10-318-0795-9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hal-05338835v1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D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009v1" TargetMode="External"/><Relationship Id="rId9" Type="http://schemas.openxmlformats.org/officeDocument/2006/relationships/hyperlink" Target="https://hal.science/search/index/?q=*&amp;authFullName_s=Lucas Peutot" TargetMode="External"/><Relationship Id="rId10" Type="http://schemas.openxmlformats.org/officeDocument/2006/relationships/hyperlink" Target="https://hal.science/hal-04828625v1" TargetMode="External"/><Relationship Id="rId11" Type="http://schemas.openxmlformats.org/officeDocument/2006/relationships/hyperlink" Target="https://hal.science/hal-04483884v1" TargetMode="External"/><Relationship Id="rId12" Type="http://schemas.openxmlformats.org/officeDocument/2006/relationships/hyperlink" Target="https://dx.doi.org/10.5281/zenodo.10727471" TargetMode="External"/><Relationship Id="rId13" Type="http://schemas.openxmlformats.org/officeDocument/2006/relationships/hyperlink" Target="https://hal.science/hal-04484033v1" TargetMode="External"/><Relationship Id="rId14" Type="http://schemas.openxmlformats.org/officeDocument/2006/relationships/hyperlink" Target="https://dx.doi.org/10.5281/zenodo.10727589" TargetMode="External"/><Relationship Id="rId15" Type="http://schemas.openxmlformats.org/officeDocument/2006/relationships/hyperlink" Target="https://hal.science/hal-04483859v1" TargetMode="External"/><Relationship Id="rId16" Type="http://schemas.openxmlformats.org/officeDocument/2006/relationships/hyperlink" Target="https://dx.doi.org/10.5281/zenodo.10727335" TargetMode="External"/><Relationship Id="rId17" Type="http://schemas.openxmlformats.org/officeDocument/2006/relationships/hyperlink" Target="https://hal.science/hal-05440954v1" TargetMode="External"/><Relationship Id="rId18" Type="http://schemas.openxmlformats.org/officeDocument/2006/relationships/hyperlink" Target="https://hal.science/search/index/?q=*&amp;authFullName_s=R&#233;gis Aubry" TargetMode="External"/><Relationship Id="rId19" Type="http://schemas.openxmlformats.org/officeDocument/2006/relationships/hyperlink" Target="https://hal.science/search/index/?q=*&amp;authFullName_s=Daniel Benamouzig" TargetMode="External"/><Relationship Id="rId20" Type="http://schemas.openxmlformats.org/officeDocument/2006/relationships/hyperlink" Target="https://hal.science/search/index/?q=*&amp;authFullName_s=Sarah Carvallo" TargetMode="External"/><Relationship Id="rId21" Type="http://schemas.openxmlformats.org/officeDocument/2006/relationships/hyperlink" Target="https://hal.science/search/index/?q=*&amp;authFullName_s=Anne Caron-Deglise" TargetMode="External"/><Relationship Id="rId22" Type="http://schemas.openxmlformats.org/officeDocument/2006/relationships/hyperlink" Target="https://hal.science/hal-05559249v1" TargetMode="External"/><Relationship Id="rId23" Type="http://schemas.openxmlformats.org/officeDocument/2006/relationships/hyperlink" Target="https://hal.science/hal-05559258v1" TargetMode="External"/><Relationship Id="rId24" Type="http://schemas.openxmlformats.org/officeDocument/2006/relationships/hyperlink" Target="https://hal.science/hal-05559268v1" TargetMode="External"/><Relationship Id="rId25" Type="http://schemas.openxmlformats.org/officeDocument/2006/relationships/hyperlink" Target="https://hal.science/search/index/?q=*&amp;authFullName_s=Camille Decock" TargetMode="External"/><Relationship Id="rId26" Type="http://schemas.openxmlformats.org/officeDocument/2006/relationships/hyperlink" Target="https://hal.science/hal-05338916v1" TargetMode="External"/><Relationship Id="rId27" Type="http://schemas.openxmlformats.org/officeDocument/2006/relationships/hyperlink" Target="https://hal.science/hal-04484085v1" TargetMode="External"/><Relationship Id="rId28" Type="http://schemas.openxmlformats.org/officeDocument/2006/relationships/hyperlink" Target="https://hal.science/hal-05245371v1" TargetMode="External"/><Relationship Id="rId29" Type="http://schemas.openxmlformats.org/officeDocument/2006/relationships/hyperlink" Target="https://hal.science/hal-05338835v1" TargetMode="External"/><Relationship Id="rId30" Type="http://schemas.openxmlformats.org/officeDocument/2006/relationships/hyperlink" Target="https://www.lecavalierbleu.com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Peutot</dc:title>
  <dc:description>CV</dc:description>
  <dc:subject/>
  <cp:keywords/>
  <cp:category/>
  <cp:lastModifiedBy/>
  <dcterms:created xsi:type="dcterms:W3CDTF">2026-04-05T07:02:59+02:00</dcterms:created>
  <dcterms:modified xsi:type="dcterms:W3CDTF">2026-04-05T07:02:59+02:00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