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Lucia della Fontana </w:t>
      </w:r>
      <w:r>
        <w:rPr>
          <w:color w:val="641e6e"/>
        </w:rPr>
        <w:t xml:space="preserve">Lectrice d'italien à Nantes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lucia-della-fontana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0009-0008-5266-039X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294460969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études italiennes à 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Pugno into the wild: an ecofeminist writing?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⟨10.25965/flamme.1619⟩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Blaise de Saint Phalle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Bounoua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2023,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rétrospectifs de l’Anthropocene : la ville dans la cli-fi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n’a jamais été des êtres dans une tour d’ivoire ». Entretien avec Frédérique Aït-Touati et Soraya Boudia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Bounoua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Blaise de Saint Phalle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2023,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⟨10.54563/mosaique.2470⟩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film, ghostly ontologies and the fairy-tale in Bella e perduta and Lazzaro felice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2022, Entering the Simulacra World. Aesthetic and Cultural Phenomenologies in Literature, Media, and the Arts, XII (24),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⟨10.13125/2039-6597/5153⟩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poesia all'epoca dell'Antropocene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L'Ulisse. RIvista di poesia, arti e scritture</w:t>
            </w:r>
            <w:r>
              <w:rPr/>
              <w:t xml:space="preserve">, 2021, 24, pp.226-234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end in the Anthropocene: the case of Italian Cli-fi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Anticipatory Environmental (Hi)Stories: Narratives of Coming Nature(s) from Antiquity to the Anthropocene »</w:t>
            </w:r>
            <w:r>
              <w:rPr/>
              <w:t xml:space="preserve">, Universität Augsburg, Feb 2022, Augsbourg,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Pugno en territoire sauvage : une écriture écoféministe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Femmes et nature : espaces de l’intime. Modèles, discours et réappropriations dans les littératures romanes »</w:t>
            </w:r>
            <w:r>
              <w:rPr/>
              <w:t xml:space="preserve">, Sorbonne nouvelle,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l’échec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Éditions Mimésis.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pp.1-274, 2025, Altera, Silvia Contarini; Davide Luglio, 9788869765100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Mosaïque. Revue de jeunes chercheur.ses en SHS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Blaise de Saint Phalle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Bounoua</w:t>
              </w:r>
            </w:hyperlink>
          </w:p>
          <w:p>
            <w:pPr/>
            <w:r>
              <w:rPr/>
              <w:t xml:space="preserve">Université de Lille, 2024, Mosaïque, ISSN : 2105-1100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(à l'ouvrage)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Éditions Mimésis. </w:t>
            </w:r>
            <w:r>
              <w:rPr>
                <w:i w:val="1"/>
                <w:iCs w:val="1"/>
              </w:rPr>
              <w:t xml:space="preserve">Formes de l'échec. Déclinaisons et enjeux d’une notion dans la tradition italienne et au-delà</w:t>
            </w:r>
            <w:r>
              <w:rPr/>
              <w:t xml:space="preserve">, 11, pp.7-28,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 de fées et réparation écologique : La lucina d’Antonio Moresco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Reparation, Restitution, and the Politics of Memory. Perspectives from Literary, Historical, and Cultural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cambiamento climatico: gli immaginari dell’Antropocene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Internazionale “Letteratura e altre scienze. Prospettive di ricerca in corso”, Università degli studi dell’Aquila, 10-12 novembre 2021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hal-04031158v1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D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a-della-fontana" TargetMode="External"/><Relationship Id="rId9" Type="http://schemas.openxmlformats.org/officeDocument/2006/relationships/hyperlink" Target="https://orcid.org/0009-0008-5266-039X" TargetMode="External"/><Relationship Id="rId10" Type="http://schemas.openxmlformats.org/officeDocument/2006/relationships/hyperlink" Target="https://www.idref.fr/294460969" TargetMode="External"/><Relationship Id="rId11" Type="http://schemas.openxmlformats.org/officeDocument/2006/relationships/hyperlink" Target="https://hal.science/hal-05052268v1" TargetMode="External"/><Relationship Id="rId12" Type="http://schemas.openxmlformats.org/officeDocument/2006/relationships/hyperlink" Target="https://hal.science/search/index/?q=*&amp;authFullName_s=Lucia Della Fontana" TargetMode="External"/><Relationship Id="rId13" Type="http://schemas.openxmlformats.org/officeDocument/2006/relationships/hyperlink" Target="https://dx.doi.org/10.25965/flamme.1619" TargetMode="External"/><Relationship Id="rId14" Type="http://schemas.openxmlformats.org/officeDocument/2006/relationships/hyperlink" Target="https://hal.science/hal-04545091v1" TargetMode="External"/><Relationship Id="rId15" Type="http://schemas.openxmlformats.org/officeDocument/2006/relationships/hyperlink" Target="https://hal.science/search/index/?q=*&amp;authFullName_s=Blaise de Saint Phalle" TargetMode="External"/><Relationship Id="rId16" Type="http://schemas.openxmlformats.org/officeDocument/2006/relationships/hyperlink" Target="https://hal.science/search/index/?q=*&amp;authFullName_s=Samy Bounoua" TargetMode="External"/><Relationship Id="rId17" Type="http://schemas.openxmlformats.org/officeDocument/2006/relationships/hyperlink" Target="https://hal.science/hal-04031147v1" TargetMode="External"/><Relationship Id="rId18" Type="http://schemas.openxmlformats.org/officeDocument/2006/relationships/hyperlink" Target="https://hal.science/hal-04545100v1" TargetMode="External"/><Relationship Id="rId19" Type="http://schemas.openxmlformats.org/officeDocument/2006/relationships/hyperlink" Target="https://dx.doi.org/10.54563/mosaique.2470" TargetMode="External"/><Relationship Id="rId20" Type="http://schemas.openxmlformats.org/officeDocument/2006/relationships/hyperlink" Target="https://hal.science/hal-04007996v1" TargetMode="External"/><Relationship Id="rId21" Type="http://schemas.openxmlformats.org/officeDocument/2006/relationships/hyperlink" Target="https://dx.doi.org/10.13125/2039-6597/5153" TargetMode="External"/><Relationship Id="rId22" Type="http://schemas.openxmlformats.org/officeDocument/2006/relationships/hyperlink" Target="https://hal.science/hal-04010158v1" TargetMode="External"/><Relationship Id="rId23" Type="http://schemas.openxmlformats.org/officeDocument/2006/relationships/hyperlink" Target="https://hal.science/hal-04031176v1" TargetMode="External"/><Relationship Id="rId24" Type="http://schemas.openxmlformats.org/officeDocument/2006/relationships/hyperlink" Target="https://hal.science/hal-04031163v1" TargetMode="External"/><Relationship Id="rId25" Type="http://schemas.openxmlformats.org/officeDocument/2006/relationships/hyperlink" Target="https://hal.science/hal-05398619v1" TargetMode="External"/><Relationship Id="rId26" Type="http://schemas.openxmlformats.org/officeDocument/2006/relationships/hyperlink" Target="https://hal.science/search/index/?q=*&amp;authFullName_s=Franco Costantini" TargetMode="External"/><Relationship Id="rId27" Type="http://schemas.openxmlformats.org/officeDocument/2006/relationships/hyperlink" Target="https://hal.science/search/index/?q=*&amp;authFullName_s=Giuliana Di Febo-Severo" TargetMode="External"/><Relationship Id="rId28" Type="http://schemas.openxmlformats.org/officeDocument/2006/relationships/hyperlink" Target="https://www.editionsmimesis.fr/catalogue/formes-de-lechec/" TargetMode="External"/><Relationship Id="rId29" Type="http://schemas.openxmlformats.org/officeDocument/2006/relationships/hyperlink" Target="https://lilloa.hal.science/hal-04353400v1" TargetMode="External"/><Relationship Id="rId30" Type="http://schemas.openxmlformats.org/officeDocument/2006/relationships/hyperlink" Target="https://hal.science/hal-05402417v1" TargetMode="External"/><Relationship Id="rId31" Type="http://schemas.openxmlformats.org/officeDocument/2006/relationships/hyperlink" Target="https://hal.science/hal-04031135v1" TargetMode="External"/><Relationship Id="rId32" Type="http://schemas.openxmlformats.org/officeDocument/2006/relationships/hyperlink" Target="https://hal.science/hal-0403115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della Fontana</dc:title>
  <dc:description>CV</dc:description>
  <dc:subject/>
  <cp:keywords/>
  <cp:category/>
  <cp:lastModifiedBy/>
  <dcterms:created xsi:type="dcterms:W3CDTF">2026-03-17T04:17:35+01:00</dcterms:created>
  <dcterms:modified xsi:type="dcterms:W3CDTF">2026-03-17T04:17:35+01:00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