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Bargel </w:t>
      </w:r>
      <w:r>
        <w:rPr>
          <w:color w:val="641e6e"/>
        </w:rPr>
        <w:t xml:space="preserve">Professeuse des Universités en sociologie politiqueLucie.bargel [at] univ-cotedazur.fr</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le début des années 2010, je travaille sur les relations entre institutions politiques et migrations, dans une perspective socio-historique et comparée entre l’Italie et la France.</w:t>
      </w:r>
    </w:p>
    <w:p>
      <w:pPr/>
      <w:r>
        <w:rPr/>
        <w:t xml:space="preserve">Dans ce cadre, j’ai mené une  ethnographie historique de la vallée de la Roya, entre l’Italie et la France, pour analyser l’écheveau de la frontière: il s’agit de déplier les différentes lignes qui composent une frontière étatique, presque parfaitement superposées à tel point que leur pluralité devient invisible «vue du ciel», mais aussi de suivre les processus au cours desquels ces limites de différents ordres d’activités viennent s’aligner sur la frontière. Cette zone frontalière constitue ainsi un terrain pour saisir la consistance locale d’une appartenance étatique. Cette recherche est rassemblée dans un livre : </w:t>
      </w:r>
      <w:r>
        <w:rPr>
          <w:i w:val="1"/>
          <w:iCs w:val="1"/>
        </w:rPr>
        <w:t xml:space="preserve">Dans l’écheveau de la frontière. Alignements et réalignements des attachements politiques dans la Roya (XIXè-XXIè siècles)</w:t>
      </w:r>
      <w:r>
        <w:rPr/>
        <w:t xml:space="preserve">, Karthala, 2023.</w:t>
      </w:r>
    </w:p>
    <w:p>
      <w:pPr/>
      <w:r>
        <w:rPr/>
        <w:t xml:space="preserve">Grâce à une chaire IUF (2019-2024), je m’intéresse aussi à la mobilité des électeurs et électrices – qui votent dans leur pays ou leur village “d’origine” plutôt que leur lieu de résidence – et j’analyse ses logiques sociales et ses effets politiques en croisant l’étude des migrations et la sociologie électorale. De premiers résultats ont été publiés in « Les ‘originaires’ en politique. Migration, attachement local et mobilisation électorale de montagnards », </w:t>
      </w:r>
      <w:r>
        <w:rPr>
          <w:i w:val="1"/>
          <w:iCs w:val="1"/>
        </w:rPr>
        <w:t xml:space="preserve">Politix</w:t>
      </w:r>
      <w:r>
        <w:rPr/>
        <w:t xml:space="preserve">, n°113, 2016, pp. 171-199.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habits du social</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PUF, pp.112, 2025, Laviedesidées.fr, 9782130875468</w:t>
            </w:r>
          </w:p>
          <w:p>
            <w:pPr/>
            <w:r>
              <w:rPr/>
              <w:t xml:space="preserve">Ouvrages</w:t>
            </w:r>
          </w:p>
          <w:p>
            <w:pPr/>
            <w:hyperlink r:id="rId8" w:history="1">
              <w:r>
                <w:rPr>
                  <w:color w:val="#410a8c"/>
                  <w:u w:val="single"/>
                </w:rPr>
                <w:t xml:space="preserve">hal-05002795v1</w:t>
              </w:r>
            </w:hyperlink>
          </w:p>
        </w:tc>
      </w:tr>
      <w:tr>
        <w:trPr/>
        <w:tc>
          <w:tcPr>
            <w:noWrap/>
          </w:tcPr>
          <w:p>
            <w:pPr>
              <w:spacing w:after="200"/>
            </w:pPr>
            <w:hyperlink r:id="rId11" w:history="1">
              <w:r>
                <w:rPr>
                  <w:color w:val="1e198e"/>
                  <w:b w:val="1"/>
                  <w:bCs w:val="1"/>
                  <w:u w:val="single"/>
                </w:rPr>
                <w:t xml:space="preserve">Dans l’écheveau de la frontière</w:t>
              </w:r>
            </w:hyperlink>
          </w:p>
          <w:p>
            <w:pPr/>
            <w:hyperlink r:id="rId9" w:history="1">
              <w:r>
                <w:rPr>
                  <w:color w:val="#410a8c"/>
                  <w:u w:val="single"/>
                </w:rPr>
                <w:t xml:space="preserve">Lucie Bargel</w:t>
              </w:r>
            </w:hyperlink>
          </w:p>
          <w:p>
            <w:pPr/>
            <w:r>
              <w:rPr/>
              <w:t xml:space="preserve">Karthala, 2023</w:t>
            </w:r>
          </w:p>
          <w:p>
            <w:pPr/>
            <w:r>
              <w:rPr/>
              <w:t xml:space="preserve">Ouvrages</w:t>
            </w:r>
          </w:p>
          <w:p>
            <w:pPr/>
            <w:hyperlink r:id="rId11" w:history="1">
              <w:r>
                <w:rPr>
                  <w:color w:val="#410a8c"/>
                  <w:u w:val="single"/>
                </w:rPr>
                <w:t xml:space="preserve">halshs-04077284v1</w:t>
              </w:r>
            </w:hyperlink>
          </w:p>
        </w:tc>
      </w:tr>
      <w:tr>
        <w:trPr/>
        <w:tc>
          <w:tcPr>
            <w:noWrap/>
          </w:tcPr>
          <w:p>
            <w:pPr>
              <w:spacing w:after="200"/>
            </w:pPr>
            <w:hyperlink r:id="rId12" w:history="1">
              <w:r>
                <w:rPr>
                  <w:color w:val="1e198e"/>
                  <w:b w:val="1"/>
                  <w:bCs w:val="1"/>
                  <w:u w:val="single"/>
                </w:rPr>
                <w:t xml:space="preserve">Politiques de l’alternance. Sociologie des changements (de) politiques</w:t>
              </w:r>
            </w:hyperlink>
          </w:p>
          <w:p>
            <w:pPr/>
            <w:hyperlink r:id="rId13" w:history="1">
              <w:r>
                <w:rPr>
                  <w:color w:val="#410a8c"/>
                  <w:u w:val="single"/>
                </w:rPr>
                <w:t xml:space="preserve">Philippe Aldrin</w:t>
              </w:r>
            </w:hyperlink>
            <w:r>
              <w:rPr/>
              <w:t xml:space="preserve">,</w:t>
            </w:r>
            <w:hyperlink r:id="rId14" w:history="1">
              <w:r>
                <w:rPr>
                  <w:color w:val="#410a8c"/>
                  <w:u w:val="single"/>
                </w:rPr>
                <w:t xml:space="preserve">Nicolas Bué</w:t>
              </w:r>
            </w:hyperlink>
            <w:r>
              <w:rPr/>
              <w:t xml:space="preserve">,</w:t>
            </w:r>
            <w:hyperlink r:id="rId15" w:history="1">
              <w:r>
                <w:rPr>
                  <w:color w:val="#410a8c"/>
                  <w:u w:val="single"/>
                </w:rPr>
                <w:t xml:space="preserve">Christine Pina</w:t>
              </w:r>
            </w:hyperlink>
            <w:r>
              <w:rPr/>
              <w:t xml:space="preserve">,</w:t>
            </w:r>
            <w:hyperlink r:id="rId9" w:history="1">
              <w:r>
                <w:rPr>
                  <w:color w:val="#410a8c"/>
                  <w:u w:val="single"/>
                </w:rPr>
                <w:t xml:space="preserve">Lucie Bargel</w:t>
              </w:r>
            </w:hyperlink>
          </w:p>
          <w:p>
            <w:pPr/>
            <w:r>
              <w:rPr/>
              <w:t xml:space="preserve">Éditions du croquant, pp.412, 2016</w:t>
            </w:r>
          </w:p>
          <w:p>
            <w:pPr/>
            <w:r>
              <w:rPr/>
              <w:t xml:space="preserve">Ouvrages</w:t>
            </w:r>
          </w:p>
          <w:p>
            <w:pPr/>
            <w:hyperlink r:id="rId12" w:history="1">
              <w:r>
                <w:rPr>
                  <w:color w:val="#410a8c"/>
                  <w:u w:val="single"/>
                </w:rPr>
                <w:t xml:space="preserve">hal-03261483v1</w:t>
              </w:r>
            </w:hyperlink>
          </w:p>
        </w:tc>
      </w:tr>
      <w:tr>
        <w:trPr/>
        <w:tc>
          <w:tcPr>
            <w:noWrap/>
          </w:tcPr>
          <w:p>
            <w:pPr>
              <w:spacing w:after="200"/>
            </w:pPr>
            <w:hyperlink r:id="rId16" w:history="1">
              <w:r>
                <w:rPr>
                  <w:color w:val="1e198e"/>
                  <w:b w:val="1"/>
                  <w:bCs w:val="1"/>
                  <w:u w:val="single"/>
                </w:rPr>
                <w:t xml:space="preserve">Jeunes socialistes / Jeunes UMP. Lieux et processus de socialisation politique</w:t>
              </w:r>
            </w:hyperlink>
          </w:p>
          <w:p>
            <w:pPr/>
            <w:hyperlink r:id="rId9" w:history="1">
              <w:r>
                <w:rPr>
                  <w:color w:val="#410a8c"/>
                  <w:u w:val="single"/>
                </w:rPr>
                <w:t xml:space="preserve">Lucie Bargel</w:t>
              </w:r>
            </w:hyperlink>
          </w:p>
          <w:p>
            <w:pPr/>
            <w:r>
              <w:rPr/>
              <w:t xml:space="preserve">Dalloz, 2009, 978-2247086498</w:t>
            </w:r>
          </w:p>
          <w:p>
            <w:pPr/>
            <w:r>
              <w:rPr/>
              <w:t xml:space="preserve">Ouvrages</w:t>
            </w:r>
          </w:p>
          <w:p>
            <w:pPr/>
            <w:hyperlink r:id="rId16" w:history="1">
              <w:r>
                <w:rPr>
                  <w:color w:val="#410a8c"/>
                  <w:u w:val="single"/>
                </w:rPr>
                <w:t xml:space="preserve">hal-04358216v1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Italy and the Citizenship-Mobility Nexus in History and Today. Introduction to the Special Issue</w:t>
              </w:r>
            </w:hyperlink>
          </w:p>
          <w:p>
            <w:pPr/>
            <w:hyperlink r:id="rId9" w:history="1">
              <w:r>
                <w:rPr>
                  <w:color w:val="#410a8c"/>
                  <w:u w:val="single"/>
                </w:rPr>
                <w:t xml:space="preserve">Lucie Bargel</w:t>
              </w:r>
            </w:hyperlink>
            <w:r>
              <w:rPr/>
              <w:t xml:space="preserve">,</w:t>
            </w:r>
            <w:hyperlink r:id="rId18" w:history="1">
              <w:r>
                <w:rPr>
                  <w:color w:val="#410a8c"/>
                  <w:u w:val="single"/>
                </w:rPr>
                <w:t xml:space="preserve">Daniela Trucco</w:t>
              </w:r>
            </w:hyperlink>
          </w:p>
          <w:p>
            <w:pPr/>
            <w:r>
              <w:rPr>
                <w:i w:val="1"/>
                <w:iCs w:val="1"/>
              </w:rPr>
              <w:t xml:space="preserve">Journal of Modern Italian Studies</w:t>
            </w:r>
            <w:r>
              <w:rPr/>
              <w:t xml:space="preserve">, 2025, </w:t>
            </w:r>
            <w:hyperlink r:id="rId19" w:history="1">
              <w:r>
                <w:rPr>
                  <w:color w:val="#410a8c"/>
                  <w:u w:val="single"/>
                </w:rPr>
                <w:t xml:space="preserve">⟨10.1080/1354571X.2025.2483576⟩</w:t>
              </w:r>
            </w:hyperlink>
          </w:p>
          <w:p>
            <w:pPr/>
            <w:r>
              <w:rPr/>
              <w:t xml:space="preserve">N°spécial de revue/special issue</w:t>
            </w:r>
          </w:p>
          <w:p>
            <w:pPr/>
            <w:hyperlink r:id="rId17" w:history="1">
              <w:r>
                <w:rPr>
                  <w:color w:val="#410a8c"/>
                  <w:u w:val="single"/>
                </w:rPr>
                <w:t xml:space="preserve">hal-05002851v1</w:t>
              </w:r>
            </w:hyperlink>
          </w:p>
        </w:tc>
      </w:tr>
      <w:tr>
        <w:trPr/>
        <w:tc>
          <w:tcPr>
            <w:noWrap/>
          </w:tcPr>
          <w:p>
            <w:pPr>
              <w:spacing w:after="200"/>
            </w:pPr>
            <w:hyperlink r:id="rId20"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24" w:history="1">
              <w:r>
                <w:rPr>
                  <w:color w:val="#410a8c"/>
                  <w:u w:val="single"/>
                </w:rPr>
                <w:t xml:space="preserve">Catherine Leclercq</w:t>
              </w:r>
            </w:hyperlink>
            <w:r>
              <w:rPr/>
              <w:t xml:space="preserve">et al.</w:t>
            </w:r>
          </w:p>
          <w:p>
            <w:pPr/>
            <w:r>
              <w:rPr>
                <w:i w:val="1"/>
                <w:iCs w:val="1"/>
              </w:rPr>
              <w:t xml:space="preserve">Revue internationale de politique comparée</w:t>
            </w:r>
            <w:r>
              <w:rPr/>
              <w:t xml:space="preserve">, 17 (4), pp.7-139, 2010</w:t>
            </w:r>
          </w:p>
          <w:p>
            <w:pPr/>
            <w:r>
              <w:rPr/>
              <w:t xml:space="preserve">N°spécial de revue/special issue</w:t>
            </w:r>
          </w:p>
          <w:p>
            <w:pPr/>
            <w:hyperlink r:id="rId20" w:history="1">
              <w:r>
                <w:rPr>
                  <w:color w:val="#410a8c"/>
                  <w:u w:val="single"/>
                </w:rPr>
                <w:t xml:space="preserve">hal-01847019v1</w:t>
              </w:r>
            </w:hyperlink>
          </w:p>
        </w:tc>
      </w:tr>
      <w:tr>
        <w:trPr/>
        <w:tc>
          <w:tcPr>
            <w:noWrap/>
          </w:tcPr>
          <w:p>
            <w:pPr>
              <w:spacing w:after="200"/>
            </w:pPr>
            <w:hyperlink r:id="rId25" w:history="1">
              <w:r>
                <w:rPr>
                  <w:color w:val="1e198e"/>
                  <w:b w:val="1"/>
                  <w:bCs w:val="1"/>
                  <w:u w:val="single"/>
                </w:rPr>
                <w:t xml:space="preserve">L'engagement dans des partis politiques de droite</w:t>
              </w:r>
            </w:hyperlink>
          </w:p>
          <w:p>
            <w:pPr/>
            <w:hyperlink r:id="rId26" w:history="1">
              <w:r>
                <w:rPr>
                  <w:color w:val="#410a8c"/>
                  <w:u w:val="single"/>
                </w:rPr>
                <w:t xml:space="preserve">Stéphanie Dechezelles</w:t>
              </w:r>
            </w:hyperlink>
            <w:r>
              <w:rPr/>
              <w:t xml:space="preserve">,</w:t>
            </w:r>
            <w:hyperlink r:id="rId9" w:history="1">
              <w:r>
                <w:rPr>
                  <w:color w:val="#410a8c"/>
                  <w:u w:val="single"/>
                </w:rPr>
                <w:t xml:space="preserve">Lucie Bargel</w:t>
              </w:r>
            </w:hyperlink>
          </w:p>
          <w:p>
            <w:pPr/>
            <w:r>
              <w:rPr>
                <w:i w:val="1"/>
                <w:iCs w:val="1"/>
              </w:rPr>
              <w:t xml:space="preserve">Revue Française de Science Politique</w:t>
            </w:r>
            <w:r>
              <w:rPr/>
              <w:t xml:space="preserve">, 59 (1), pp.5-6, 2009, Militants des partis de droite, </w:t>
            </w:r>
            <w:hyperlink r:id="rId27" w:history="1">
              <w:r>
                <w:rPr>
                  <w:color w:val="#410a8c"/>
                  <w:u w:val="single"/>
                </w:rPr>
                <w:t xml:space="preserve">⟨10.3917/rfsp.591.0005⟩</w:t>
              </w:r>
            </w:hyperlink>
          </w:p>
          <w:p>
            <w:pPr/>
            <w:r>
              <w:rPr/>
              <w:t xml:space="preserve">N°spécial de revue/special issue</w:t>
            </w:r>
          </w:p>
          <w:p>
            <w:pPr/>
            <w:hyperlink r:id="rId25" w:history="1">
              <w:r>
                <w:rPr>
                  <w:color w:val="#410a8c"/>
                  <w:u w:val="single"/>
                </w:rPr>
                <w:t xml:space="preserve">halshs-00386823v1</w:t>
              </w:r>
            </w:hyperlink>
          </w:p>
        </w:tc>
      </w:tr>
      <w:tr>
        <w:trPr/>
        <w:tc>
          <w:tcPr>
            <w:noWrap/>
          </w:tcPr>
          <w:p>
            <w:pPr>
              <w:spacing w:after="200"/>
            </w:pPr>
            <w:hyperlink r:id="rId28" w:history="1">
              <w:r>
                <w:rPr>
                  <w:color w:val="1e198e"/>
                  <w:b w:val="1"/>
                  <w:bCs w:val="1"/>
                  <w:u w:val="single"/>
                </w:rPr>
                <w:t xml:space="preserve">Appropriations empiriques du genre. Introduction</w:t>
              </w:r>
            </w:hyperlink>
          </w:p>
          <w:p>
            <w:pPr/>
            <w:hyperlink r:id="rId29" w:history="1">
              <w:r>
                <w:rPr>
                  <w:color w:val="#410a8c"/>
                  <w:u w:val="single"/>
                </w:rPr>
                <w:t xml:space="preserve">Alexandra Oeser</w:t>
              </w:r>
            </w:hyperlink>
            <w:r>
              <w:rPr/>
              <w:t xml:space="preserve">,</w:t>
            </w:r>
            <w:hyperlink r:id="rId9" w:history="1">
              <w:r>
                <w:rPr>
                  <w:color w:val="#410a8c"/>
                  <w:u w:val="single"/>
                </w:rPr>
                <w:t xml:space="preserve">Lucie Bargel</w:t>
              </w:r>
            </w:hyperlink>
            <w:r>
              <w:rPr/>
              <w:t xml:space="preserve">,</w:t>
            </w:r>
            <w:hyperlink r:id="rId30" w:history="1">
              <w:r>
                <w:rPr>
                  <w:color w:val="#410a8c"/>
                  <w:u w:val="single"/>
                </w:rPr>
                <w:t xml:space="preserve">Céline Bessière</w:t>
              </w:r>
            </w:hyperlink>
            <w:r>
              <w:rPr/>
              <w:t xml:space="preserve">,</w:t>
            </w:r>
            <w:hyperlink r:id="rId31" w:history="1">
              <w:r>
                <w:rPr>
                  <w:color w:val="#410a8c"/>
                  <w:u w:val="single"/>
                </w:rPr>
                <w:t xml:space="preserve">Magali Della Sudda</w:t>
              </w:r>
            </w:hyperlink>
            <w:r>
              <w:rPr/>
              <w:t xml:space="preserve">,</w:t>
            </w:r>
            <w:hyperlink r:id="rId32" w:history="1">
              <w:r>
                <w:rPr>
                  <w:color w:val="#410a8c"/>
                  <w:u w:val="single"/>
                </w:rPr>
                <w:t xml:space="preserve">Sibylle Gollac</w:t>
              </w:r>
            </w:hyperlink>
            <w:r>
              <w:rPr/>
              <w:t xml:space="preserve">et al.</w:t>
            </w:r>
          </w:p>
          <w:p>
            <w:pPr/>
            <w:r>
              <w:rPr>
                <w:i w:val="1"/>
                <w:iCs w:val="1"/>
              </w:rPr>
              <w:t xml:space="preserve">Sociétés &amp; Représentations</w:t>
            </w:r>
            <w:r>
              <w:rPr/>
              <w:t xml:space="preserve">, 2 (24), pp.5-13, 2007, (En)quêtes de genre, </w:t>
            </w:r>
            <w:hyperlink r:id="rId33" w:history="1">
              <w:r>
                <w:rPr>
                  <w:color w:val="#410a8c"/>
                  <w:u w:val="single"/>
                </w:rPr>
                <w:t xml:space="preserve">⟨10.3917/sr.024.0005⟩</w:t>
              </w:r>
            </w:hyperlink>
          </w:p>
          <w:p>
            <w:pPr/>
            <w:r>
              <w:rPr/>
              <w:t xml:space="preserve">N°spécial de revue/special issue</w:t>
            </w:r>
          </w:p>
          <w:p>
            <w:pPr/>
            <w:hyperlink r:id="rId28" w:history="1">
              <w:r>
                <w:rPr>
                  <w:color w:val="#410a8c"/>
                  <w:u w:val="single"/>
                </w:rPr>
                <w:t xml:space="preserve">halshs-01204721v1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Are we witnessing a revolution of the Italian citizenship regime?</w:t>
              </w:r>
            </w:hyperlink>
          </w:p>
          <w:p>
            <w:pPr/>
            <w:hyperlink r:id="rId9" w:history="1">
              <w:r>
                <w:rPr>
                  <w:color w:val="#410a8c"/>
                  <w:u w:val="single"/>
                </w:rPr>
                <w:t xml:space="preserve">Lucie Bargel</w:t>
              </w:r>
            </w:hyperlink>
            <w:r>
              <w:rPr/>
              <w:t xml:space="preserve">,</w:t>
            </w:r>
            <w:hyperlink r:id="rId35" w:history="1">
              <w:r>
                <w:rPr>
                  <w:color w:val="#410a8c"/>
                  <w:u w:val="single"/>
                </w:rPr>
                <w:t xml:space="preserve">Giordano Bottecchia</w:t>
              </w:r>
            </w:hyperlink>
            <w:r>
              <w:rPr/>
              <w:t xml:space="preserve">,</w:t>
            </w:r>
            <w:hyperlink r:id="rId36" w:history="1">
              <w:r>
                <w:rPr>
                  <w:color w:val="#410a8c"/>
                  <w:u w:val="single"/>
                </w:rPr>
                <w:t xml:space="preserve">Sabina Donati</w:t>
              </w:r>
            </w:hyperlink>
            <w:r>
              <w:rPr/>
              <w:t xml:space="preserve">,</w:t>
            </w:r>
            <w:hyperlink r:id="rId37" w:history="1">
              <w:r>
                <w:rPr>
                  <w:color w:val="#410a8c"/>
                  <w:u w:val="single"/>
                </w:rPr>
                <w:t xml:space="preserve">Valentina Fusari</w:t>
              </w:r>
            </w:hyperlink>
            <w:r>
              <w:rPr/>
              <w:t xml:space="preserve">,</w:t>
            </w:r>
            <w:hyperlink r:id="rId38" w:history="1">
              <w:r>
                <w:rPr>
                  <w:color w:val="#410a8c"/>
                  <w:u w:val="single"/>
                </w:rPr>
                <w:t xml:space="preserve">Enrico Gargiulo</w:t>
              </w:r>
            </w:hyperlink>
            <w:r>
              <w:rPr/>
              <w:t xml:space="preserve">et al.</w:t>
            </w:r>
          </w:p>
          <w:p>
            <w:pPr/>
            <w:r>
              <w:rPr>
                <w:i w:val="1"/>
                <w:iCs w:val="1"/>
              </w:rPr>
              <w:t xml:space="preserve">Journal of Modern Italian Studies</w:t>
            </w:r>
            <w:r>
              <w:rPr/>
              <w:t xml:space="preserve">, 2025, pp.1-10. </w:t>
            </w:r>
            <w:hyperlink r:id="rId39" w:history="1">
              <w:r>
                <w:rPr>
                  <w:color w:val="#410a8c"/>
                  <w:u w:val="single"/>
                </w:rPr>
                <w:t xml:space="preserve">⟨10.1080/1354571X.2025.2510081⟩</w:t>
              </w:r>
            </w:hyperlink>
          </w:p>
          <w:p>
            <w:pPr/>
            <w:r>
              <w:rPr/>
              <w:t xml:space="preserve">Article dans une revue</w:t>
            </w:r>
          </w:p>
          <w:p>
            <w:pPr/>
            <w:hyperlink r:id="rId34" w:history="1">
              <w:r>
                <w:rPr>
                  <w:color w:val="#410a8c"/>
                  <w:u w:val="single"/>
                </w:rPr>
                <w:t xml:space="preserve">halshs-05100488v1</w:t>
              </w:r>
            </w:hyperlink>
          </w:p>
        </w:tc>
      </w:tr>
      <w:tr>
        <w:trPr/>
        <w:tc>
          <w:tcPr>
            <w:noWrap/>
          </w:tcPr>
          <w:p>
            <w:pPr>
              <w:spacing w:after="200"/>
            </w:pPr>
            <w:hyperlink r:id="rId40" w:history="1">
              <w:r>
                <w:rPr>
                  <w:color w:val="1e198e"/>
                  <w:b w:val="1"/>
                  <w:bCs w:val="1"/>
                  <w:u w:val="single"/>
                </w:rPr>
                <w:t xml:space="preserve">Migrations, citizenship and administrative borders: the Italian case</w:t>
              </w:r>
            </w:hyperlink>
          </w:p>
          <w:p>
            <w:pPr/>
            <w:hyperlink r:id="rId9" w:history="1">
              <w:r>
                <w:rPr>
                  <w:color w:val="#410a8c"/>
                  <w:u w:val="single"/>
                </w:rPr>
                <w:t xml:space="preserve">Lucie Bargel</w:t>
              </w:r>
            </w:hyperlink>
            <w:r>
              <w:rPr/>
              <w:t xml:space="preserve">,</w:t>
            </w:r>
            <w:hyperlink r:id="rId41" w:history="1">
              <w:r>
                <w:rPr>
                  <w:color w:val="#410a8c"/>
                  <w:u w:val="single"/>
                </w:rPr>
                <w:t xml:space="preserve">Carlo Caprioglio</w:t>
              </w:r>
            </w:hyperlink>
            <w:r>
              <w:rPr/>
              <w:t xml:space="preserve">,</w:t>
            </w:r>
            <w:hyperlink r:id="rId38" w:history="1">
              <w:r>
                <w:rPr>
                  <w:color w:val="#410a8c"/>
                  <w:u w:val="single"/>
                </w:rPr>
                <w:t xml:space="preserve">Enrico Gargiulo</w:t>
              </w:r>
            </w:hyperlink>
            <w:r>
              <w:rPr/>
              <w:t xml:space="preserve">,</w:t>
            </w:r>
            <w:hyperlink r:id="rId18" w:history="1">
              <w:r>
                <w:rPr>
                  <w:color w:val="#410a8c"/>
                  <w:u w:val="single"/>
                </w:rPr>
                <w:t xml:space="preserve">Daniela Trucco</w:t>
              </w:r>
            </w:hyperlink>
          </w:p>
          <w:p>
            <w:pPr/>
            <w:r>
              <w:rPr>
                <w:i w:val="1"/>
                <w:iCs w:val="1"/>
              </w:rPr>
              <w:t xml:space="preserve">Modern Italy</w:t>
            </w:r>
            <w:r>
              <w:rPr/>
              <w:t xml:space="preserve">, 2025, 30 (1), pp.104-113. </w:t>
            </w:r>
            <w:hyperlink r:id="rId42" w:history="1">
              <w:r>
                <w:rPr>
                  <w:color w:val="#410a8c"/>
                  <w:u w:val="single"/>
                </w:rPr>
                <w:t xml:space="preserve">⟨10.1017/mit.2024.60⟩</w:t>
              </w:r>
            </w:hyperlink>
          </w:p>
          <w:p>
            <w:pPr/>
            <w:r>
              <w:rPr/>
              <w:t xml:space="preserve">Article dans une revue</w:t>
            </w:r>
          </w:p>
          <w:p>
            <w:pPr/>
            <w:hyperlink r:id="rId40" w:history="1">
              <w:r>
                <w:rPr>
                  <w:color w:val="#410a8c"/>
                  <w:u w:val="single"/>
                </w:rPr>
                <w:t xml:space="preserve">hal-04908291v1</w:t>
              </w:r>
            </w:hyperlink>
          </w:p>
        </w:tc>
      </w:tr>
      <w:tr>
        <w:trPr/>
        <w:tc>
          <w:tcPr>
            <w:noWrap/>
          </w:tcPr>
          <w:p>
            <w:pPr>
              <w:spacing w:after="200"/>
            </w:pPr>
            <w:hyperlink r:id="rId43" w:history="1">
              <w:r>
                <w:rPr>
                  <w:color w:val="1e198e"/>
                  <w:b w:val="1"/>
                  <w:bCs w:val="1"/>
                  <w:u w:val="single"/>
                </w:rPr>
                <w:t xml:space="preserve">The Thin Boundaries of the Right to Vote: Mobile Citizens and Electoral Constraints in Italy</w:t>
              </w:r>
            </w:hyperlink>
          </w:p>
          <w:p>
            <w:pPr/>
            <w:hyperlink r:id="rId9" w:history="1">
              <w:r>
                <w:rPr>
                  <w:color w:val="#410a8c"/>
                  <w:u w:val="single"/>
                </w:rPr>
                <w:t xml:space="preserve">Lucie Bargel</w:t>
              </w:r>
            </w:hyperlink>
            <w:r>
              <w:rPr/>
              <w:t xml:space="preserve">,</w:t>
            </w:r>
            <w:hyperlink r:id="rId38" w:history="1">
              <w:r>
                <w:rPr>
                  <w:color w:val="#410a8c"/>
                  <w:u w:val="single"/>
                </w:rPr>
                <w:t xml:space="preserve">Enrico Gargiulo</w:t>
              </w:r>
            </w:hyperlink>
            <w:r>
              <w:rPr/>
              <w:t xml:space="preserve">,</w:t>
            </w:r>
            <w:hyperlink r:id="rId44" w:history="1">
              <w:r>
                <w:rPr>
                  <w:color w:val="#410a8c"/>
                  <w:u w:val="single"/>
                </w:rPr>
                <w:t xml:space="preserve">Dario Tuorto</w:t>
              </w:r>
            </w:hyperlink>
          </w:p>
          <w:p>
            <w:pPr/>
            <w:r>
              <w:rPr>
                <w:i w:val="1"/>
                <w:iCs w:val="1"/>
              </w:rPr>
              <w:t xml:space="preserve">Journal of Modern Italian Studies</w:t>
            </w:r>
            <w:r>
              <w:rPr/>
              <w:t xml:space="preserve">, In press, </w:t>
            </w:r>
            <w:hyperlink r:id="rId45" w:history="1">
              <w:r>
                <w:rPr>
                  <w:color w:val="#410a8c"/>
                  <w:u w:val="single"/>
                </w:rPr>
                <w:t xml:space="preserve">⟨10.1080/1354571X.2025.2483577⟩</w:t>
              </w:r>
            </w:hyperlink>
          </w:p>
          <w:p>
            <w:pPr/>
            <w:r>
              <w:rPr/>
              <w:t xml:space="preserve">Article dans une revue</w:t>
            </w:r>
          </w:p>
          <w:p>
            <w:pPr/>
            <w:hyperlink r:id="rId43" w:history="1">
              <w:r>
                <w:rPr>
                  <w:color w:val="#410a8c"/>
                  <w:u w:val="single"/>
                </w:rPr>
                <w:t xml:space="preserve">hal-05002832v1</w:t>
              </w:r>
            </w:hyperlink>
          </w:p>
        </w:tc>
      </w:tr>
      <w:tr>
        <w:trPr/>
        <w:tc>
          <w:tcPr>
            <w:noWrap/>
          </w:tcPr>
          <w:p>
            <w:pPr>
              <w:spacing w:after="200"/>
            </w:pPr>
            <w:hyperlink r:id="rId46" w:history="1">
              <w:r>
                <w:rPr>
                  <w:color w:val="1e198e"/>
                  <w:b w:val="1"/>
                  <w:bCs w:val="1"/>
                  <w:u w:val="single"/>
                </w:rPr>
                <w:t xml:space="preserve">La politicizzazione delle liste elettorali e delle migrazioni nell’Italia del secondo dopoguerra</w:t>
              </w:r>
            </w:hyperlink>
          </w:p>
          <w:p>
            <w:pPr/>
            <w:hyperlink r:id="rId9" w:history="1">
              <w:r>
                <w:rPr>
                  <w:color w:val="#410a8c"/>
                  <w:u w:val="single"/>
                </w:rPr>
                <w:t xml:space="preserve">Lucie Bargel</w:t>
              </w:r>
            </w:hyperlink>
          </w:p>
          <w:p>
            <w:pPr/>
            <w:r>
              <w:rPr>
                <w:i w:val="1"/>
                <w:iCs w:val="1"/>
              </w:rPr>
              <w:t xml:space="preserve">Meridiana</w:t>
            </w:r>
            <w:r>
              <w:rPr/>
              <w:t xml:space="preserve">, 2024, 109, pp.217-244</w:t>
            </w:r>
          </w:p>
          <w:p>
            <w:pPr/>
            <w:r>
              <w:rPr/>
              <w:t xml:space="preserve">Article dans une revue</w:t>
            </w:r>
          </w:p>
          <w:p>
            <w:pPr/>
            <w:hyperlink r:id="rId46" w:history="1">
              <w:r>
                <w:rPr>
                  <w:color w:val="#410a8c"/>
                  <w:u w:val="single"/>
                </w:rPr>
                <w:t xml:space="preserve">hal-04764758v1</w:t>
              </w:r>
            </w:hyperlink>
          </w:p>
        </w:tc>
      </w:tr>
      <w:tr>
        <w:trPr/>
        <w:tc>
          <w:tcPr>
            <w:noWrap/>
          </w:tcPr>
          <w:p>
            <w:pPr>
              <w:spacing w:after="200"/>
            </w:pPr>
            <w:hyperlink r:id="rId47" w:history="1">
              <w:r>
                <w:rPr>
                  <w:color w:val="1e198e"/>
                  <w:b w:val="1"/>
                  <w:bCs w:val="1"/>
                  <w:u w:val="single"/>
                </w:rPr>
                <w:t xml:space="preserve">Rigo (Enrica) – La straniera. Migrazioni, asilo, sfruttamento in una prospettiva di genere. – Rome, Carocci editore, 2022. 142 p. Bibliogr.</w:t>
              </w:r>
            </w:hyperlink>
          </w:p>
          <w:p>
            <w:pPr/>
            <w:hyperlink r:id="rId9" w:history="1">
              <w:r>
                <w:rPr>
                  <w:color w:val="#410a8c"/>
                  <w:u w:val="single"/>
                </w:rPr>
                <w:t xml:space="preserve">Lucie Bargel</w:t>
              </w:r>
            </w:hyperlink>
          </w:p>
          <w:p>
            <w:pPr/>
            <w:r>
              <w:rPr>
                <w:i w:val="1"/>
                <w:iCs w:val="1"/>
              </w:rPr>
              <w:t xml:space="preserve">Revue Française de Science Politique</w:t>
            </w:r>
            <w:r>
              <w:rPr/>
              <w:t xml:space="preserve">, 2023, Vol. 72 (5), pp.841-844. </w:t>
            </w:r>
            <w:hyperlink r:id="rId48" w:history="1">
              <w:r>
                <w:rPr>
                  <w:color w:val="#410a8c"/>
                  <w:u w:val="single"/>
                </w:rPr>
                <w:t xml:space="preserve">⟨10.3917/rfsp.725.0841⟩</w:t>
              </w:r>
            </w:hyperlink>
          </w:p>
          <w:p>
            <w:pPr/>
            <w:r>
              <w:rPr/>
              <w:t xml:space="preserve">Article dans une revue</w:t>
            </w:r>
          </w:p>
          <w:p>
            <w:pPr/>
            <w:hyperlink r:id="rId47" w:history="1">
              <w:r>
                <w:rPr>
                  <w:color w:val="#410a8c"/>
                  <w:u w:val="single"/>
                </w:rPr>
                <w:t xml:space="preserve">halshs-04408870v1</w:t>
              </w:r>
            </w:hyperlink>
          </w:p>
        </w:tc>
      </w:tr>
      <w:tr>
        <w:trPr/>
        <w:tc>
          <w:tcPr>
            <w:noWrap/>
          </w:tcPr>
          <w:p>
            <w:pPr>
              <w:spacing w:after="200"/>
            </w:pPr>
            <w:hyperlink r:id="rId49"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53" w:history="1">
              <w:r>
                <w:rPr>
                  <w:color w:val="#410a8c"/>
                  <w:u w:val="single"/>
                </w:rPr>
                <w:t xml:space="preserve">⟨10.3917/rfsp.725.0805⟩</w:t>
              </w:r>
            </w:hyperlink>
          </w:p>
          <w:p>
            <w:pPr/>
            <w:r>
              <w:rPr/>
              <w:t xml:space="preserve">Article dans une revue</w:t>
            </w:r>
          </w:p>
          <w:p>
            <w:pPr/>
            <w:hyperlink r:id="rId49" w:history="1">
              <w:r>
                <w:rPr>
                  <w:color w:val="#410a8c"/>
                  <w:u w:val="single"/>
                </w:rPr>
                <w:t xml:space="preserve">hal-04970071v1</w:t>
              </w:r>
            </w:hyperlink>
          </w:p>
        </w:tc>
      </w:tr>
      <w:tr>
        <w:trPr/>
        <w:tc>
          <w:tcPr>
            <w:noWrap/>
          </w:tcPr>
          <w:p>
            <w:pPr>
              <w:spacing w:after="200"/>
            </w:pPr>
            <w:hyperlink r:id="rId54"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r>
              <w:rPr/>
              <w:t xml:space="preserve">,</w:t>
            </w:r>
            <w:hyperlink r:id="rId5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55" w:history="1">
              <w:r>
                <w:rPr>
                  <w:color w:val="#410a8c"/>
                  <w:u w:val="single"/>
                </w:rPr>
                <w:t xml:space="preserve">⟨10.3917/rfsp.711.0119⟩</w:t>
              </w:r>
            </w:hyperlink>
          </w:p>
          <w:p>
            <w:pPr/>
            <w:r>
              <w:rPr/>
              <w:t xml:space="preserve">Article dans une revue</w:t>
            </w:r>
          </w:p>
          <w:p>
            <w:pPr/>
            <w:hyperlink r:id="rId54" w:history="1">
              <w:r>
                <w:rPr>
                  <w:color w:val="#410a8c"/>
                  <w:u w:val="single"/>
                </w:rPr>
                <w:t xml:space="preserve">hal-03161754v1</w:t>
              </w:r>
            </w:hyperlink>
          </w:p>
        </w:tc>
      </w:tr>
      <w:tr>
        <w:trPr/>
        <w:tc>
          <w:tcPr>
            <w:noWrap/>
          </w:tcPr>
          <w:p>
            <w:pPr>
              <w:spacing w:after="200"/>
            </w:pPr>
            <w:hyperlink r:id="rId56" w:history="1">
              <w:r>
                <w:rPr>
                  <w:color w:val="1e198e"/>
                  <w:b w:val="1"/>
                  <w:bCs w:val="1"/>
                  <w:u w:val="single"/>
                </w:rPr>
                <w:t xml:space="preserve">Le corps électoral de la Nation. Saisir la loyauté des émigré∙e∙s de la Roya (1944-1949)</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2019, 115, </w:t>
            </w:r>
            <w:hyperlink r:id="rId57" w:history="1">
              <w:r>
                <w:rPr>
                  <w:color w:val="#410a8c"/>
                  <w:u w:val="single"/>
                </w:rPr>
                <w:t xml:space="preserve">⟨10.3917/gen.115.0101⟩</w:t>
              </w:r>
            </w:hyperlink>
          </w:p>
          <w:p>
            <w:pPr/>
            <w:r>
              <w:rPr/>
              <w:t xml:space="preserve">Article dans une revue</w:t>
            </w:r>
          </w:p>
          <w:p>
            <w:pPr/>
            <w:hyperlink r:id="rId56" w:history="1">
              <w:r>
                <w:rPr>
                  <w:color w:val="#410a8c"/>
                  <w:u w:val="single"/>
                </w:rPr>
                <w:t xml:space="preserve">halshs-02179869v1</w:t>
              </w:r>
            </w:hyperlink>
          </w:p>
        </w:tc>
      </w:tr>
      <w:tr>
        <w:trPr/>
        <w:tc>
          <w:tcPr>
            <w:noWrap/>
          </w:tcPr>
          <w:p>
            <w:pPr>
              <w:spacing w:after="200"/>
            </w:pPr>
            <w:hyperlink r:id="rId5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58" w:history="1">
              <w:r>
                <w:rPr>
                  <w:color w:val="#410a8c"/>
                  <w:u w:val="single"/>
                </w:rPr>
                <w:t xml:space="preserve">halshs-02079897v1</w:t>
              </w:r>
            </w:hyperlink>
          </w:p>
        </w:tc>
      </w:tr>
      <w:tr>
        <w:trPr/>
        <w:tc>
          <w:tcPr>
            <w:noWrap/>
          </w:tcPr>
          <w:p>
            <w:pPr>
              <w:spacing w:after="200"/>
            </w:pPr>
            <w:hyperlink r:id="rId59" w:history="1">
              <w:r>
                <w:rPr>
                  <w:color w:val="1e198e"/>
                  <w:b w:val="1"/>
                  <w:bCs w:val="1"/>
                  <w:u w:val="single"/>
                </w:rPr>
                <w:t xml:space="preserve">Une carte, trois communes et deux États</w:t>
              </w:r>
            </w:hyperlink>
          </w:p>
          <w:p>
            <w:pPr/>
            <w:hyperlink r:id="rId9" w:history="1">
              <w:r>
                <w:rPr>
                  <w:color w:val="#410a8c"/>
                  <w:u w:val="single"/>
                </w:rPr>
                <w:t xml:space="preserve">Lucie Bargel</w:t>
              </w:r>
            </w:hyperlink>
          </w:p>
          <w:p>
            <w:pPr/>
            <w:r>
              <w:rPr>
                <w:i w:val="1"/>
                <w:iCs w:val="1"/>
              </w:rPr>
              <w:t xml:space="preserve">Norois. Environnement, aménagement, société</w:t>
            </w:r>
            <w:r>
              <w:rPr/>
              <w:t xml:space="preserve">, 2016, 238-239, pp.85-95. </w:t>
            </w:r>
            <w:hyperlink r:id="rId60" w:history="1">
              <w:r>
                <w:rPr>
                  <w:color w:val="#410a8c"/>
                  <w:u w:val="single"/>
                </w:rPr>
                <w:t xml:space="preserve">⟨10.4000/norois.5884⟩</w:t>
              </w:r>
            </w:hyperlink>
          </w:p>
          <w:p>
            <w:pPr/>
            <w:r>
              <w:rPr/>
              <w:t xml:space="preserve">Article dans une revue</w:t>
            </w:r>
          </w:p>
          <w:p>
            <w:pPr/>
            <w:hyperlink r:id="rId59" w:history="1">
              <w:r>
                <w:rPr>
                  <w:color w:val="#410a8c"/>
                  <w:u w:val="single"/>
                </w:rPr>
                <w:t xml:space="preserve">hal-03651951v1</w:t>
              </w:r>
            </w:hyperlink>
          </w:p>
        </w:tc>
      </w:tr>
      <w:tr>
        <w:trPr/>
        <w:tc>
          <w:tcPr>
            <w:noWrap/>
          </w:tcPr>
          <w:p>
            <w:pPr>
              <w:spacing w:after="200"/>
            </w:pPr>
            <w:hyperlink r:id="rId61" w:history="1">
              <w:r>
                <w:rPr>
                  <w:color w:val="1e198e"/>
                  <w:b w:val="1"/>
                  <w:bCs w:val="1"/>
                  <w:u w:val="single"/>
                </w:rPr>
                <w:t xml:space="preserve">Les « originaires » en politique. Migration, attachement local et mobilisation électorale de montagnards</w:t>
              </w:r>
            </w:hyperlink>
          </w:p>
          <w:p>
            <w:pPr/>
            <w:hyperlink r:id="rId9" w:history="1">
              <w:r>
                <w:rPr>
                  <w:color w:val="#410a8c"/>
                  <w:u w:val="single"/>
                </w:rPr>
                <w:t xml:space="preserve">Lucie Bargel</w:t>
              </w:r>
            </w:hyperlink>
          </w:p>
          <w:p>
            <w:pPr/>
            <w:r>
              <w:rPr>
                <w:i w:val="1"/>
                <w:iCs w:val="1"/>
              </w:rPr>
              <w:t xml:space="preserve">Politix</w:t>
            </w:r>
            <w:r>
              <w:rPr/>
              <w:t xml:space="preserve">, 2016, 113, pp.171-199. </w:t>
            </w:r>
            <w:hyperlink r:id="rId62" w:history="1">
              <w:r>
                <w:rPr>
                  <w:color w:val="#410a8c"/>
                  <w:u w:val="single"/>
                </w:rPr>
                <w:t xml:space="preserve">⟨10.3917/pox.113.0171⟩</w:t>
              </w:r>
            </w:hyperlink>
          </w:p>
          <w:p>
            <w:pPr/>
            <w:r>
              <w:rPr/>
              <w:t xml:space="preserve">Article dans une revue</w:t>
            </w:r>
          </w:p>
          <w:p>
            <w:pPr/>
            <w:hyperlink r:id="rId61" w:history="1">
              <w:r>
                <w:rPr>
                  <w:color w:val="#410a8c"/>
                  <w:u w:val="single"/>
                </w:rPr>
                <w:t xml:space="preserve">halshs-01379929v1</w:t>
              </w:r>
            </w:hyperlink>
          </w:p>
        </w:tc>
      </w:tr>
      <w:tr>
        <w:trPr/>
        <w:tc>
          <w:tcPr>
            <w:noWrap/>
          </w:tcPr>
          <w:p>
            <w:pPr>
              <w:spacing w:after="200"/>
            </w:pPr>
            <w:hyperlink r:id="rId63"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50" w:history="1">
              <w:r>
                <w:rPr>
                  <w:color w:val="#410a8c"/>
                  <w:u w:val="single"/>
                </w:rPr>
                <w:t xml:space="preserve">Marion Charpenel</w:t>
              </w:r>
            </w:hyperlink>
            <w:r>
              <w:rPr/>
              <w:t xml:space="preserve">,</w:t>
            </w:r>
            <w:hyperlink r:id="rId5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63" w:history="1">
              <w:r>
                <w:rPr>
                  <w:color w:val="#410a8c"/>
                  <w:u w:val="single"/>
                </w:rPr>
                <w:t xml:space="preserve">halshs-02079913v1</w:t>
              </w:r>
            </w:hyperlink>
          </w:p>
        </w:tc>
      </w:tr>
      <w:tr>
        <w:trPr/>
        <w:tc>
          <w:tcPr>
            <w:noWrap/>
          </w:tcPr>
          <w:p>
            <w:pPr>
              <w:spacing w:after="200"/>
            </w:pPr>
            <w:hyperlink r:id="rId64" w:history="1">
              <w:r>
                <w:rPr>
                  <w:color w:val="1e198e"/>
                  <w:b w:val="1"/>
                  <w:bCs w:val="1"/>
                  <w:u w:val="single"/>
                </w:rPr>
                <w:t xml:space="preserve">Apprendre un métier qui ne s’apprend pas. Carrières dans les organisations de jeunesse des partis</w:t>
              </w:r>
            </w:hyperlink>
          </w:p>
          <w:p>
            <w:pPr/>
            <w:hyperlink r:id="rId9" w:history="1">
              <w:r>
                <w:rPr>
                  <w:color w:val="#410a8c"/>
                  <w:u w:val="single"/>
                </w:rPr>
                <w:t xml:space="preserve">Lucie Bargel</w:t>
              </w:r>
            </w:hyperlink>
          </w:p>
          <w:p>
            <w:pPr/>
            <w:r>
              <w:rPr>
                <w:i w:val="1"/>
                <w:iCs w:val="1"/>
              </w:rPr>
              <w:t xml:space="preserve">Sociologie</w:t>
            </w:r>
            <w:r>
              <w:rPr/>
              <w:t xml:space="preserve">, 2014</w:t>
            </w:r>
          </w:p>
          <w:p>
            <w:pPr/>
            <w:r>
              <w:rPr/>
              <w:t xml:space="preserve">Article dans une revue</w:t>
            </w:r>
          </w:p>
          <w:p>
            <w:pPr/>
            <w:hyperlink r:id="rId64" w:history="1">
              <w:r>
                <w:rPr>
                  <w:color w:val="#410a8c"/>
                  <w:u w:val="single"/>
                </w:rPr>
                <w:t xml:space="preserve">halshs-03651954v1</w:t>
              </w:r>
            </w:hyperlink>
          </w:p>
        </w:tc>
      </w:tr>
      <w:tr>
        <w:trPr/>
        <w:tc>
          <w:tcPr>
            <w:noWrap/>
          </w:tcPr>
          <w:p>
            <w:pPr>
              <w:spacing w:after="200"/>
            </w:pPr>
            <w:hyperlink r:id="rId65" w:history="1">
              <w:r>
                <w:rPr>
                  <w:color w:val="1e198e"/>
                  <w:b w:val="1"/>
                  <w:bCs w:val="1"/>
                  <w:u w:val="single"/>
                </w:rPr>
                <w:t xml:space="preserve">« Montrez ce genre que je ne saurais voir ». Genre, sexualité et institutions dans la présidentielle de 2012</w:t>
              </w:r>
            </w:hyperlink>
          </w:p>
          <w:p>
            <w:pPr/>
            <w:hyperlink r:id="rId9" w:history="1">
              <w:r>
                <w:rPr>
                  <w:color w:val="#410a8c"/>
                  <w:u w:val="single"/>
                </w:rPr>
                <w:t xml:space="preserve">Lucie Bargel</w:t>
              </w:r>
            </w:hyperlink>
            <w:r>
              <w:rPr/>
              <w:t xml:space="preserve">,</w:t>
            </w:r>
            <w:hyperlink r:id="rId66" w:history="1">
              <w:r>
                <w:rPr>
                  <w:color w:val="#410a8c"/>
                  <w:u w:val="single"/>
                </w:rPr>
                <w:t xml:space="preserve">Catherine Achin</w:t>
              </w:r>
            </w:hyperlink>
          </w:p>
          <w:p>
            <w:pPr/>
            <w:r>
              <w:rPr>
                <w:i w:val="1"/>
                <w:iCs w:val="1"/>
              </w:rPr>
              <w:t xml:space="preserve">Genre, sexualité &amp; société</w:t>
            </w:r>
            <w:r>
              <w:rPr/>
              <w:t xml:space="preserve">, 2013, Hors-série n° 2, </w:t>
            </w:r>
            <w:hyperlink r:id="rId67" w:history="1">
              <w:r>
                <w:rPr>
                  <w:color w:val="#410a8c"/>
                  <w:u w:val="single"/>
                </w:rPr>
                <w:t xml:space="preserve">⟨10.4000/gss.2633⟩</w:t>
              </w:r>
            </w:hyperlink>
          </w:p>
          <w:p>
            <w:pPr/>
            <w:r>
              <w:rPr/>
              <w:t xml:space="preserve">Article dans une revue</w:t>
            </w:r>
          </w:p>
          <w:p>
            <w:pPr/>
            <w:hyperlink r:id="rId65" w:history="1">
              <w:r>
                <w:rPr>
                  <w:color w:val="#410a8c"/>
                  <w:u w:val="single"/>
                </w:rPr>
                <w:t xml:space="preserve">halshs-03651959v1</w:t>
              </w:r>
            </w:hyperlink>
          </w:p>
        </w:tc>
      </w:tr>
      <w:tr>
        <w:trPr/>
        <w:tc>
          <w:tcPr>
            <w:noWrap/>
          </w:tcPr>
          <w:p>
            <w:pPr>
              <w:spacing w:after="200"/>
            </w:pPr>
            <w:hyperlink r:id="rId68" w:history="1">
              <w:r>
                <w:rPr>
                  <w:color w:val="1e198e"/>
                  <w:b w:val="1"/>
                  <w:bCs w:val="1"/>
                  <w:u w:val="single"/>
                </w:rPr>
                <w:t xml:space="preserve">Illegitimate affairs: The sex of politics and the politics of sex in French contemporary politics</w:t>
              </w:r>
            </w:hyperlink>
          </w:p>
          <w:p>
            <w:pPr/>
            <w:hyperlink r:id="rId9" w:history="1">
              <w:r>
                <w:rPr>
                  <w:color w:val="#410a8c"/>
                  <w:u w:val="single"/>
                </w:rPr>
                <w:t xml:space="preserve">Lucie Bargel</w:t>
              </w:r>
            </w:hyperlink>
            <w:r>
              <w:rPr/>
              <w:t xml:space="preserve">,</w:t>
            </w:r>
            <w:hyperlink r:id="rId69" w:history="1">
              <w:r>
                <w:rPr>
                  <w:color w:val="#410a8c"/>
                  <w:u w:val="single"/>
                </w:rPr>
                <w:t xml:space="preserve">Eric Fassin</w:t>
              </w:r>
            </w:hyperlink>
            <w:r>
              <w:rPr/>
              <w:t xml:space="preserve">,</w:t>
            </w:r>
            <w:hyperlink r:id="rId70" w:history="1">
              <w:r>
                <w:rPr>
                  <w:color w:val="#410a8c"/>
                  <w:u w:val="single"/>
                </w:rPr>
                <w:t xml:space="preserve">Stéphane Latté</w:t>
              </w:r>
            </w:hyperlink>
          </w:p>
          <w:p>
            <w:pPr/>
            <w:r>
              <w:rPr>
                <w:i w:val="1"/>
                <w:iCs w:val="1"/>
              </w:rPr>
              <w:t xml:space="preserve">Current Sociology</w:t>
            </w:r>
            <w:r>
              <w:rPr/>
              <w:t xml:space="preserve">, 2013, 61 (5-6), pp.661-676. </w:t>
            </w:r>
            <w:hyperlink r:id="rId71" w:history="1">
              <w:r>
                <w:rPr>
                  <w:color w:val="#410a8c"/>
                  <w:u w:val="single"/>
                </w:rPr>
                <w:t xml:space="preserve">⟨10.1177/0011392113486659⟩</w:t>
              </w:r>
            </w:hyperlink>
          </w:p>
          <w:p>
            <w:pPr/>
            <w:r>
              <w:rPr/>
              <w:t xml:space="preserve">Article dans une revue</w:t>
            </w:r>
          </w:p>
          <w:p>
            <w:pPr/>
            <w:hyperlink r:id="rId68" w:history="1">
              <w:r>
                <w:rPr>
                  <w:color w:val="#410a8c"/>
                  <w:u w:val="single"/>
                </w:rPr>
                <w:t xml:space="preserve">halshs-03651958v1</w:t>
              </w:r>
            </w:hyperlink>
          </w:p>
        </w:tc>
      </w:tr>
      <w:tr>
        <w:trPr/>
        <w:tc>
          <w:tcPr>
            <w:noWrap/>
          </w:tcPr>
          <w:p>
            <w:pPr>
              <w:spacing w:after="200"/>
            </w:pPr>
            <w:hyperlink r:id="rId72" w:history="1">
              <w:r>
                <w:rPr>
                  <w:color w:val="1e198e"/>
                  <w:b w:val="1"/>
                  <w:bCs w:val="1"/>
                  <w:u w:val="single"/>
                </w:rPr>
                <w:t xml:space="preserve">La campagne présidentielle française de 2012</w:t>
              </w:r>
            </w:hyperlink>
          </w:p>
          <w:p>
            <w:pPr/>
            <w:hyperlink r:id="rId73" w:history="1">
              <w:r>
                <w:rPr>
                  <w:color w:val="#410a8c"/>
                  <w:u w:val="single"/>
                </w:rPr>
                <w:t xml:space="preserve">Marion Paoletti</w:t>
              </w:r>
            </w:hyperlink>
            <w:r>
              <w:rPr/>
              <w:t xml:space="preserve">,</w:t>
            </w:r>
            <w:hyperlink r:id="rId74" w:history="1">
              <w:r>
                <w:rPr>
                  <w:color w:val="#410a8c"/>
                  <w:u w:val="single"/>
                </w:rPr>
                <w:t xml:space="preserve">Margaret Maruani</w:t>
              </w:r>
            </w:hyperlink>
            <w:r>
              <w:rPr/>
              <w:t xml:space="preserve">,</w:t>
            </w:r>
            <w:hyperlink r:id="rId75" w:history="1">
              <w:r>
                <w:rPr>
                  <w:color w:val="#410a8c"/>
                  <w:u w:val="single"/>
                </w:rPr>
                <w:t xml:space="preserve">Sandrine Levêque</w:t>
              </w:r>
            </w:hyperlink>
            <w:r>
              <w:rPr/>
              <w:t xml:space="preserve">,</w:t>
            </w:r>
            <w:hyperlink r:id="rId9" w:history="1">
              <w:r>
                <w:rPr>
                  <w:color w:val="#410a8c"/>
                  <w:u w:val="single"/>
                </w:rPr>
                <w:t xml:space="preserve">Lucie Bargel</w:t>
              </w:r>
            </w:hyperlink>
            <w:r>
              <w:rPr/>
              <w:t xml:space="preserve">,</w:t>
            </w:r>
            <w:hyperlink r:id="rId66" w:history="1">
              <w:r>
                <w:rPr>
                  <w:color w:val="#410a8c"/>
                  <w:u w:val="single"/>
                </w:rPr>
                <w:t xml:space="preserve">Catherine Achin</w:t>
              </w:r>
            </w:hyperlink>
          </w:p>
          <w:p>
            <w:pPr/>
            <w:r>
              <w:rPr>
                <w:i w:val="1"/>
                <w:iCs w:val="1"/>
              </w:rPr>
              <w:t xml:space="preserve">Genre, sexualité &amp; société</w:t>
            </w:r>
            <w:r>
              <w:rPr/>
              <w:t xml:space="preserve">, 2013, Présidentielle 2012, 2 hors-série, pp.[en ligne]. </w:t>
            </w:r>
            <w:hyperlink r:id="rId76" w:history="1">
              <w:r>
                <w:rPr>
                  <w:color w:val="#410a8c"/>
                  <w:u w:val="single"/>
                </w:rPr>
                <w:t xml:space="preserve">⟨10.4000/gss.2671⟩</w:t>
              </w:r>
            </w:hyperlink>
          </w:p>
          <w:p>
            <w:pPr/>
            <w:r>
              <w:rPr/>
              <w:t xml:space="preserve">Article dans une revue</w:t>
            </w:r>
          </w:p>
          <w:p>
            <w:pPr/>
            <w:hyperlink r:id="rId72" w:history="1">
              <w:r>
                <w:rPr>
                  <w:color w:val="#410a8c"/>
                  <w:u w:val="single"/>
                </w:rPr>
                <w:t xml:space="preserve">halshs-00838328v1</w:t>
              </w:r>
            </w:hyperlink>
          </w:p>
        </w:tc>
      </w:tr>
      <w:tr>
        <w:trPr/>
        <w:tc>
          <w:tcPr>
            <w:noWrap/>
          </w:tcPr>
          <w:p>
            <w:pPr>
              <w:spacing w:after="200"/>
            </w:pPr>
            <w:hyperlink r:id="rId77" w:history="1">
              <w:r>
                <w:rPr>
                  <w:color w:val="1e198e"/>
                  <w:b w:val="1"/>
                  <w:bCs w:val="1"/>
                  <w:u w:val="single"/>
                </w:rPr>
                <w:t xml:space="preserve">S'attacher à la politique. Carrières de jeunes socialistes professionnels</w:t>
              </w:r>
            </w:hyperlink>
          </w:p>
          <w:p>
            <w:pPr/>
            <w:hyperlink r:id="rId9" w:history="1">
              <w:r>
                <w:rPr>
                  <w:color w:val="#410a8c"/>
                  <w:u w:val="single"/>
                </w:rPr>
                <w:t xml:space="preserve">Lucie Bargel</w:t>
              </w:r>
            </w:hyperlink>
          </w:p>
          <w:p>
            <w:pPr/>
            <w:r>
              <w:rPr>
                <w:i w:val="1"/>
                <w:iCs w:val="1"/>
              </w:rPr>
              <w:t xml:space="preserve">Sociétés contemporaines</w:t>
            </w:r>
            <w:r>
              <w:rPr/>
              <w:t xml:space="preserve">, 2011, 84, pp.79-102</w:t>
            </w:r>
          </w:p>
          <w:p>
            <w:pPr/>
            <w:r>
              <w:rPr/>
              <w:t xml:space="preserve">Article dans une revue</w:t>
            </w:r>
          </w:p>
          <w:p>
            <w:pPr/>
            <w:hyperlink r:id="rId77" w:history="1">
              <w:r>
                <w:rPr>
                  <w:color w:val="#410a8c"/>
                  <w:u w:val="single"/>
                </w:rPr>
                <w:t xml:space="preserve">halshs-00724354v1</w:t>
              </w:r>
            </w:hyperlink>
          </w:p>
        </w:tc>
      </w:tr>
      <w:tr>
        <w:trPr/>
        <w:tc>
          <w:tcPr>
            <w:noWrap/>
          </w:tcPr>
          <w:p>
            <w:pPr>
              <w:spacing w:after="200"/>
            </w:pPr>
            <w:hyperlink r:id="rId78" w:history="1">
              <w:r>
                <w:rPr>
                  <w:color w:val="1e198e"/>
                  <w:b w:val="1"/>
                  <w:bCs w:val="1"/>
                  <w:u w:val="single"/>
                </w:rPr>
                <w:t xml:space="preserve">Franchir les seuils des partis : accès au terrain et dynamiques d’enquête</w:t>
              </w:r>
            </w:hyperlink>
          </w:p>
          <w:p>
            <w:pPr/>
            <w:hyperlink r:id="rId21" w:history="1">
              <w:r>
                <w:rPr>
                  <w:color w:val="#410a8c"/>
                  <w:u w:val="single"/>
                </w:rPr>
                <w:t xml:space="preserve">Myriam Aït-Aoudia</w:t>
              </w:r>
            </w:hyperlink>
            <w:r>
              <w:rPr/>
              <w:t xml:space="preserve">,</w:t>
            </w:r>
            <w:hyperlink r:id="rId9" w:history="1">
              <w:r>
                <w:rPr>
                  <w:color w:val="#410a8c"/>
                  <w:u w:val="single"/>
                </w:rPr>
                <w:t xml:space="preserve">Lucie Bargel</w:t>
              </w:r>
            </w:hyperlink>
            <w:r>
              <w:rPr/>
              <w:t xml:space="preserve">,</w:t>
            </w:r>
            <w:hyperlink r:id="rId23" w:history="1">
              <w:r>
                <w:rPr>
                  <w:color w:val="#410a8c"/>
                  <w:u w:val="single"/>
                </w:rPr>
                <w:t xml:space="preserve">Nathalie Ethuin</w:t>
              </w:r>
            </w:hyperlink>
            <w:r>
              <w:rPr/>
              <w:t xml:space="preserve">,</w:t>
            </w:r>
            <w:hyperlink r:id="rId79" w:history="1">
              <w:r>
                <w:rPr>
                  <w:color w:val="#410a8c"/>
                  <w:u w:val="single"/>
                </w:rPr>
                <w:t xml:space="preserve">Elise Massicard</w:t>
              </w:r>
            </w:hyperlink>
            <w:r>
              <w:rPr/>
              <w:t xml:space="preserve">,</w:t>
            </w:r>
            <w:hyperlink r:id="rId80" w:history="1">
              <w:r>
                <w:rPr>
                  <w:color w:val="#410a8c"/>
                  <w:u w:val="single"/>
                </w:rPr>
                <w:t xml:space="preserve">Anne-Sophie Petitfils</w:t>
              </w:r>
            </w:hyperlink>
          </w:p>
          <w:p>
            <w:pPr/>
            <w:r>
              <w:rPr>
                <w:i w:val="1"/>
                <w:iCs w:val="1"/>
              </w:rPr>
              <w:t xml:space="preserve">Revue internationale de politique comparée</w:t>
            </w:r>
            <w:r>
              <w:rPr/>
              <w:t xml:space="preserve">, 2010, 17 (4), pp.15-30. </w:t>
            </w:r>
            <w:hyperlink r:id="rId81" w:history="1">
              <w:r>
                <w:rPr>
                  <w:color w:val="#410a8c"/>
                  <w:u w:val="single"/>
                </w:rPr>
                <w:t xml:space="preserve">⟨10.3917/ripc.174.0015⟩</w:t>
              </w:r>
            </w:hyperlink>
          </w:p>
          <w:p>
            <w:pPr/>
            <w:r>
              <w:rPr/>
              <w:t xml:space="preserve">Article dans une revue</w:t>
            </w:r>
          </w:p>
          <w:p>
            <w:pPr/>
            <w:hyperlink r:id="rId78" w:history="1">
              <w:r>
                <w:rPr>
                  <w:color w:val="#410a8c"/>
                  <w:u w:val="single"/>
                </w:rPr>
                <w:t xml:space="preserve">hal-01847022v1</w:t>
              </w:r>
            </w:hyperlink>
          </w:p>
        </w:tc>
      </w:tr>
      <w:tr>
        <w:trPr/>
        <w:tc>
          <w:tcPr>
            <w:noWrap/>
          </w:tcPr>
          <w:p>
            <w:pPr>
              <w:spacing w:after="200"/>
            </w:pPr>
            <w:hyperlink r:id="rId82" w:history="1">
              <w:r>
                <w:rPr>
                  <w:color w:val="1e198e"/>
                  <w:b w:val="1"/>
                  <w:bCs w:val="1"/>
                  <w:u w:val="single"/>
                </w:rPr>
                <w:t xml:space="preserve">Enquêter dans les partis politiques. Perspectives comparées</w:t>
              </w:r>
            </w:hyperlink>
          </w:p>
          <w:p>
            <w:pPr/>
            <w:hyperlink r:id="rId21" w:history="1">
              <w:r>
                <w:rPr>
                  <w:color w:val="#410a8c"/>
                  <w:u w:val="single"/>
                </w:rPr>
                <w:t xml:space="preserve">Myriam Aït-Aoudia</w:t>
              </w:r>
            </w:hyperlink>
            <w:r>
              <w:rPr/>
              <w:t xml:space="preserve">,</w:t>
            </w:r>
            <w:hyperlink r:id="rId22" w:history="1">
              <w:r>
                <w:rPr>
                  <w:color w:val="#410a8c"/>
                  <w:u w:val="single"/>
                </w:rPr>
                <w:t xml:space="preserve">Carole Bachelot</w:t>
              </w:r>
            </w:hyperlink>
            <w:r>
              <w:rPr/>
              <w:t xml:space="preserve">,</w:t>
            </w:r>
            <w:hyperlink r:id="rId9" w:history="1">
              <w:r>
                <w:rPr>
                  <w:color w:val="#410a8c"/>
                  <w:u w:val="single"/>
                </w:rPr>
                <w:t xml:space="preserve">Lucie Bargel</w:t>
              </w:r>
            </w:hyperlink>
            <w:r>
              <w:rPr/>
              <w:t xml:space="preserve">,</w:t>
            </w:r>
            <w:hyperlink r:id="rId83" w:history="1">
              <w:r>
                <w:rPr>
                  <w:color w:val="#410a8c"/>
                  <w:u w:val="single"/>
                </w:rPr>
                <w:t xml:space="preserve">Hélène Combes</w:t>
              </w:r>
            </w:hyperlink>
            <w:r>
              <w:rPr/>
              <w:t xml:space="preserve">,</w:t>
            </w:r>
            <w:hyperlink r:id="rId26" w:history="1">
              <w:r>
                <w:rPr>
                  <w:color w:val="#410a8c"/>
                  <w:u w:val="single"/>
                </w:rPr>
                <w:t xml:space="preserve">Stéphanie Dechezelles</w:t>
              </w:r>
            </w:hyperlink>
            <w:r>
              <w:rPr/>
              <w:t xml:space="preserve">et al.</w:t>
            </w:r>
          </w:p>
          <w:p>
            <w:pPr/>
            <w:r>
              <w:rPr>
                <w:i w:val="1"/>
                <w:iCs w:val="1"/>
              </w:rPr>
              <w:t xml:space="preserve">Revue internationale de politique comparée</w:t>
            </w:r>
            <w:r>
              <w:rPr/>
              <w:t xml:space="preserve">, 2010, 17 (4), pp.7-14. </w:t>
            </w:r>
            <w:hyperlink r:id="rId84" w:history="1">
              <w:r>
                <w:rPr>
                  <w:color w:val="#410a8c"/>
                  <w:u w:val="single"/>
                </w:rPr>
                <w:t xml:space="preserve">⟨10.3917/ripc.174.0007⟩</w:t>
              </w:r>
            </w:hyperlink>
          </w:p>
          <w:p>
            <w:pPr/>
            <w:r>
              <w:rPr/>
              <w:t xml:space="preserve">Article dans une revue</w:t>
            </w:r>
          </w:p>
          <w:p>
            <w:pPr/>
            <w:hyperlink r:id="rId82" w:history="1">
              <w:r>
                <w:rPr>
                  <w:color w:val="#410a8c"/>
                  <w:u w:val="single"/>
                </w:rPr>
                <w:t xml:space="preserve">halshs-00805536v1</w:t>
              </w:r>
            </w:hyperlink>
          </w:p>
        </w:tc>
      </w:tr>
      <w:tr>
        <w:trPr/>
        <w:tc>
          <w:tcPr>
            <w:noWrap/>
          </w:tcPr>
          <w:p>
            <w:pPr>
              <w:spacing w:after="200"/>
            </w:pPr>
            <w:hyperlink r:id="rId85" w:history="1">
              <w:r>
                <w:rPr>
                  <w:color w:val="1e198e"/>
                  <w:b w:val="1"/>
                  <w:bCs w:val="1"/>
                  <w:u w:val="single"/>
                </w:rPr>
                <w:t xml:space="preserve">Les organisations de jeunesse des partis politiques</w:t>
              </w:r>
            </w:hyperlink>
          </w:p>
          <w:p>
            <w:pPr/>
            <w:hyperlink r:id="rId9" w:history="1">
              <w:r>
                <w:rPr>
                  <w:color w:val="#410a8c"/>
                  <w:u w:val="single"/>
                </w:rPr>
                <w:t xml:space="preserve">Lucie Bargel</w:t>
              </w:r>
            </w:hyperlink>
          </w:p>
          <w:p>
            <w:pPr/>
            <w:r>
              <w:rPr>
                <w:i w:val="1"/>
                <w:iCs w:val="1"/>
              </w:rPr>
              <w:t xml:space="preserve">Agora débats/jeunesses</w:t>
            </w:r>
            <w:r>
              <w:rPr/>
              <w:t xml:space="preserve">, 2009, 52, pp.75-88</w:t>
            </w:r>
          </w:p>
          <w:p>
            <w:pPr/>
            <w:r>
              <w:rPr/>
              <w:t xml:space="preserve">Article dans une revue</w:t>
            </w:r>
          </w:p>
          <w:p>
            <w:pPr/>
            <w:hyperlink r:id="rId85" w:history="1">
              <w:r>
                <w:rPr>
                  <w:color w:val="#410a8c"/>
                  <w:u w:val="single"/>
                </w:rPr>
                <w:t xml:space="preserve">hal-00564127v1</w:t>
              </w:r>
            </w:hyperlink>
          </w:p>
        </w:tc>
      </w:tr>
      <w:tr>
        <w:trPr/>
        <w:tc>
          <w:tcPr>
            <w:noWrap/>
          </w:tcPr>
          <w:p>
            <w:pPr>
              <w:spacing w:after="200"/>
            </w:pPr>
            <w:hyperlink r:id="rId86" w:history="1">
              <w:r>
                <w:rPr>
                  <w:color w:val="1e198e"/>
                  <w:b w:val="1"/>
                  <w:bCs w:val="1"/>
                  <w:u w:val="single"/>
                </w:rPr>
                <w:t xml:space="preserve">“La jeunesse qui bouge a changé de camp !” Des usages partisans de la catégorie “jeunesse”</w:t>
              </w:r>
            </w:hyperlink>
          </w:p>
          <w:p>
            <w:pPr/>
            <w:hyperlink r:id="rId9" w:history="1">
              <w:r>
                <w:rPr>
                  <w:color w:val="#410a8c"/>
                  <w:u w:val="single"/>
                </w:rPr>
                <w:t xml:space="preserve">Lucie Bargel</w:t>
              </w:r>
            </w:hyperlink>
          </w:p>
          <w:p>
            <w:pPr/>
            <w:r>
              <w:rPr>
                <w:i w:val="1"/>
                <w:iCs w:val="1"/>
              </w:rPr>
              <w:t xml:space="preserve">Mouvements : des idées et des luttes</w:t>
            </w:r>
            <w:r>
              <w:rPr/>
              <w:t xml:space="preserve">, 2009, 59, pp.83-89</w:t>
            </w:r>
          </w:p>
          <w:p>
            <w:pPr/>
            <w:r>
              <w:rPr/>
              <w:t xml:space="preserve">Article dans une revue</w:t>
            </w:r>
          </w:p>
          <w:p>
            <w:pPr/>
            <w:hyperlink r:id="rId86" w:history="1">
              <w:r>
                <w:rPr>
                  <w:color w:val="#410a8c"/>
                  <w:u w:val="single"/>
                </w:rPr>
                <w:t xml:space="preserve">hal-00564139v1</w:t>
              </w:r>
            </w:hyperlink>
          </w:p>
        </w:tc>
      </w:tr>
      <w:tr>
        <w:trPr/>
        <w:tc>
          <w:tcPr>
            <w:noWrap/>
          </w:tcPr>
          <w:p>
            <w:pPr>
              <w:spacing w:after="200"/>
            </w:pPr>
            <w:hyperlink r:id="rId87" w:history="1">
              <w:r>
                <w:rPr>
                  <w:color w:val="1e198e"/>
                  <w:b w:val="1"/>
                  <w:bCs w:val="1"/>
                  <w:u w:val="single"/>
                </w:rPr>
                <w:t xml:space="preserve">« Militants et populaires ! » Une organisation de jeunesse sarkozyste en campagne.</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Revue Française de Science Politique</w:t>
            </w:r>
            <w:r>
              <w:rPr/>
              <w:t xml:space="preserve">, 2009, 59 (1), pp. 51-75</w:t>
            </w:r>
          </w:p>
          <w:p>
            <w:pPr/>
            <w:r>
              <w:rPr/>
              <w:t xml:space="preserve">Article dans une revue</w:t>
            </w:r>
          </w:p>
          <w:p>
            <w:pPr/>
            <w:hyperlink r:id="rId87" w:history="1">
              <w:r>
                <w:rPr>
                  <w:color w:val="#410a8c"/>
                  <w:u w:val="single"/>
                </w:rPr>
                <w:t xml:space="preserve">hal-00373389v1</w:t>
              </w:r>
            </w:hyperlink>
          </w:p>
        </w:tc>
      </w:tr>
      <w:tr>
        <w:trPr/>
        <w:tc>
          <w:tcPr>
            <w:noWrap/>
          </w:tcPr>
          <w:p>
            <w:pPr>
              <w:spacing w:after="200"/>
            </w:pPr>
            <w:hyperlink r:id="rId88" w:history="1">
              <w:r>
                <w:rPr>
                  <w:color w:val="1e198e"/>
                  <w:b w:val="1"/>
                  <w:bCs w:val="1"/>
                  <w:u w:val="single"/>
                </w:rPr>
                <w:t xml:space="preserve">La résistible ascension des femmes à la direction du Mouvement des Jeunes Socialistes</w:t>
              </w:r>
            </w:hyperlink>
          </w:p>
          <w:p>
            <w:pPr/>
            <w:hyperlink r:id="rId9" w:history="1">
              <w:r>
                <w:rPr>
                  <w:color w:val="#410a8c"/>
                  <w:u w:val="single"/>
                </w:rPr>
                <w:t xml:space="preserve">Lucie Bargel</w:t>
              </w:r>
            </w:hyperlink>
          </w:p>
          <w:p>
            <w:pPr/>
            <w:r>
              <w:rPr>
                <w:i w:val="1"/>
                <w:iCs w:val="1"/>
              </w:rPr>
              <w:t xml:space="preserve">Genèses. Sciences sociales et histoire</w:t>
            </w:r>
            <w:r>
              <w:rPr/>
              <w:t xml:space="preserve">, 2007, 67, pp.45-65</w:t>
            </w:r>
          </w:p>
          <w:p>
            <w:pPr/>
            <w:r>
              <w:rPr/>
              <w:t xml:space="preserve">Article dans une revue</w:t>
            </w:r>
          </w:p>
          <w:p>
            <w:pPr/>
            <w:hyperlink r:id="rId88" w:history="1">
              <w:r>
                <w:rPr>
                  <w:color w:val="#410a8c"/>
                  <w:u w:val="single"/>
                </w:rPr>
                <w:t xml:space="preserve">hal-00346956v1</w:t>
              </w:r>
            </w:hyperlink>
          </w:p>
        </w:tc>
      </w:tr>
      <w:tr>
        <w:trPr/>
        <w:tc>
          <w:tcPr>
            <w:noWrap/>
          </w:tcPr>
          <w:p>
            <w:pPr>
              <w:spacing w:after="200"/>
            </w:pPr>
            <w:hyperlink r:id="rId89" w:history="1">
              <w:r>
                <w:rPr>
                  <w:color w:val="1e198e"/>
                  <w:b w:val="1"/>
                  <w:bCs w:val="1"/>
                  <w:u w:val="single"/>
                </w:rPr>
                <w:t xml:space="preserve">La socialisation politique sexuée : apprentissage des pratiques politiques et normes de genre chez les jeunes militant-e-s</w:t>
              </w:r>
            </w:hyperlink>
          </w:p>
          <w:p>
            <w:pPr/>
            <w:hyperlink r:id="rId9" w:history="1">
              <w:r>
                <w:rPr>
                  <w:color w:val="#410a8c"/>
                  <w:u w:val="single"/>
                </w:rPr>
                <w:t xml:space="preserve">Lucie Bargel</w:t>
              </w:r>
            </w:hyperlink>
          </w:p>
          <w:p>
            <w:pPr/>
            <w:r>
              <w:rPr>
                <w:i w:val="1"/>
                <w:iCs w:val="1"/>
              </w:rPr>
              <w:t xml:space="preserve">Nouvelles questions féministes</w:t>
            </w:r>
            <w:r>
              <w:rPr/>
              <w:t xml:space="preserve">, 2005, 24 (3), pp.36-49</w:t>
            </w:r>
          </w:p>
          <w:p>
            <w:pPr/>
            <w:r>
              <w:rPr/>
              <w:t xml:space="preserve">Article dans une revue</w:t>
            </w:r>
          </w:p>
          <w:p>
            <w:pPr/>
            <w:hyperlink r:id="rId89" w:history="1">
              <w:r>
                <w:rPr>
                  <w:color w:val="#410a8c"/>
                  <w:u w:val="single"/>
                </w:rPr>
                <w:t xml:space="preserve">hal-00346959v2</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Gli elettori viaggiatori del PCI degli anni Cinquanta e Sessanta</w:t>
              </w:r>
            </w:hyperlink>
          </w:p>
          <w:p>
            <w:pPr/>
            <w:hyperlink r:id="rId9" w:history="1">
              <w:r>
                <w:rPr>
                  <w:color w:val="#410a8c"/>
                  <w:u w:val="single"/>
                </w:rPr>
                <w:t xml:space="preserve">Lucie Bargel</w:t>
              </w:r>
            </w:hyperlink>
          </w:p>
          <w:p>
            <w:pPr/>
            <w:r>
              <w:rPr/>
              <w:t xml:space="preserve">Donato Di Sanzo; Giovanni Ferrarese. </w:t>
            </w:r>
            <w:r>
              <w:rPr>
                <w:i w:val="1"/>
                <w:iCs w:val="1"/>
              </w:rPr>
              <w:t xml:space="preserve">La questione migratoria. Le politiche del mondo comunista nell'Italia del Novecento</w:t>
            </w:r>
            <w:r>
              <w:rPr/>
              <w:t xml:space="preserve">, pp.71-88, 2024, 9788829026777</w:t>
            </w:r>
          </w:p>
          <w:p>
            <w:pPr/>
            <w:r>
              <w:rPr/>
              <w:t xml:space="preserve">Chapitre d'ouvrage</w:t>
            </w:r>
          </w:p>
          <w:p>
            <w:pPr/>
            <w:hyperlink r:id="rId90" w:history="1">
              <w:r>
                <w:rPr>
                  <w:color w:val="#410a8c"/>
                  <w:u w:val="single"/>
                </w:rPr>
                <w:t xml:space="preserve">halshs-04711628v1</w:t>
              </w:r>
            </w:hyperlink>
          </w:p>
        </w:tc>
      </w:tr>
      <w:tr>
        <w:trPr/>
        <w:tc>
          <w:tcPr>
            <w:noWrap/>
          </w:tcPr>
          <w:p>
            <w:pPr>
              <w:spacing w:after="200"/>
            </w:pPr>
            <w:hyperlink r:id="rId91"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des mouvements sociaux</w:t>
            </w:r>
            <w:r>
              <w:rPr/>
              <w:t xml:space="preserve">, Presses de Sciences Po, pp.510-517, 2020</w:t>
            </w:r>
          </w:p>
          <w:p>
            <w:pPr/>
            <w:r>
              <w:rPr/>
              <w:t xml:space="preserve">Chapitre d'ouvrage</w:t>
            </w:r>
          </w:p>
          <w:p>
            <w:pPr/>
            <w:hyperlink r:id="rId91" w:history="1">
              <w:r>
                <w:rPr>
                  <w:color w:val="#410a8c"/>
                  <w:u w:val="single"/>
                </w:rPr>
                <w:t xml:space="preserve">hal-00567764v1</w:t>
              </w:r>
            </w:hyperlink>
          </w:p>
        </w:tc>
      </w:tr>
      <w:tr>
        <w:trPr/>
        <w:tc>
          <w:tcPr>
            <w:noWrap/>
          </w:tcPr>
          <w:p>
            <w:pPr>
              <w:spacing w:after="200"/>
            </w:pPr>
            <w:hyperlink r:id="rId92" w:history="1">
              <w:r>
                <w:rPr>
                  <w:color w:val="1e198e"/>
                  <w:b w:val="1"/>
                  <w:bCs w:val="1"/>
                  <w:u w:val="single"/>
                </w:rPr>
                <w:t xml:space="preserve">Des féministes à la conquête de l’espace</w:t>
              </w:r>
            </w:hyperlink>
          </w:p>
          <w:p>
            <w:pPr/>
            <w:hyperlink r:id="rId9" w:history="1">
              <w:r>
                <w:rPr>
                  <w:color w:val="#410a8c"/>
                  <w:u w:val="single"/>
                </w:rPr>
                <w:t xml:space="preserve">Lucie Bargel</w:t>
              </w:r>
            </w:hyperlink>
            <w:r>
              <w:rPr/>
              <w:t xml:space="preserve">,</w:t>
            </w:r>
            <w:hyperlink r:id="rId93" w:history="1">
              <w:r>
                <w:rPr>
                  <w:color w:val="#410a8c"/>
                  <w:u w:val="single"/>
                </w:rPr>
                <w:t xml:space="preserve">Bleuwenn Lechaux</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pp.679-710, 2018, 978-2-330-09684-7</w:t>
            </w:r>
          </w:p>
          <w:p>
            <w:pPr/>
            <w:r>
              <w:rPr/>
              <w:t xml:space="preserve">Chapitre d'ouvrage</w:t>
            </w:r>
          </w:p>
          <w:p>
            <w:pPr/>
            <w:hyperlink r:id="rId92" w:history="1">
              <w:r>
                <w:rPr>
                  <w:color w:val="#410a8c"/>
                  <w:u w:val="single"/>
                </w:rPr>
                <w:t xml:space="preserve">hal-02545034v1</w:t>
              </w:r>
            </w:hyperlink>
          </w:p>
        </w:tc>
      </w:tr>
      <w:tr>
        <w:trPr/>
        <w:tc>
          <w:tcPr>
            <w:noWrap/>
          </w:tcPr>
          <w:p>
            <w:pPr>
              <w:spacing w:after="200"/>
            </w:pPr>
            <w:hyperlink r:id="rId94" w:history="1">
              <w:r>
                <w:rPr>
                  <w:color w:val="1e198e"/>
                  <w:b w:val="1"/>
                  <w:bCs w:val="1"/>
                  <w:u w:val="single"/>
                </w:rPr>
                <w:t xml:space="preserve">Le privé est politique&amp;quot;. Des sexualités, conjugalités et maternités féministes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r>
              <w:rPr/>
              <w:t xml:space="preserve">,</w:t>
            </w:r>
            <w:hyperlink r:id="rId95" w:history="1">
              <w:r>
                <w:rPr>
                  <w:color w:val="#410a8c"/>
                  <w:u w:val="single"/>
                </w:rPr>
                <w:t xml:space="preserve">Lydie Porée</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pp.879-908, 2018</w:t>
            </w:r>
          </w:p>
          <w:p>
            <w:pPr/>
            <w:r>
              <w:rPr/>
              <w:t xml:space="preserve">Chapitre d'ouvrage</w:t>
            </w:r>
          </w:p>
          <w:p>
            <w:pPr/>
            <w:hyperlink r:id="rId94" w:history="1">
              <w:r>
                <w:rPr>
                  <w:color w:val="#410a8c"/>
                  <w:u w:val="single"/>
                </w:rPr>
                <w:t xml:space="preserve">hal-02545037v1</w:t>
              </w:r>
            </w:hyperlink>
          </w:p>
        </w:tc>
      </w:tr>
      <w:tr>
        <w:trPr/>
        <w:tc>
          <w:tcPr>
            <w:noWrap/>
          </w:tcPr>
          <w:p>
            <w:pPr>
              <w:spacing w:after="200"/>
            </w:pPr>
            <w:hyperlink r:id="rId96" w:history="1">
              <w:r>
                <w:rPr>
                  <w:color w:val="1e198e"/>
                  <w:b w:val="1"/>
                  <w:bCs w:val="1"/>
                  <w:u w:val="single"/>
                </w:rPr>
                <w:t xml:space="preserve">Les espaces politiques locaux, laboratoires de l’institutionnalisation du féminisme ?</w:t>
              </w:r>
            </w:hyperlink>
          </w:p>
          <w:p>
            <w:pPr/>
            <w:hyperlink r:id="rId9" w:history="1">
              <w:r>
                <w:rPr>
                  <w:color w:val="#410a8c"/>
                  <w:u w:val="single"/>
                </w:rPr>
                <w:t xml:space="preserve">Lucie Bargel</w:t>
              </w:r>
            </w:hyperlink>
            <w:r>
              <w:rPr/>
              <w:t xml:space="preserve">,</w:t>
            </w:r>
            <w:hyperlink r:id="rId52" w:history="1">
              <w:r>
                <w:rPr>
                  <w:color w:val="#410a8c"/>
                  <w:u w:val="single"/>
                </w:rPr>
                <w:t xml:space="preserve">Camille Masclet</w:t>
              </w:r>
            </w:hyperlink>
          </w:p>
          <w:p>
            <w:pPr/>
            <w:r>
              <w:rPr/>
              <w:t xml:space="preserve">Fillieule, Olivier; Sommier, Isabelle; Béroud, Sophie; Masclet, Camille; Collectif SOMBRERO. </w:t>
            </w:r>
            <w:r>
              <w:rPr>
                <w:i w:val="1"/>
                <w:iCs w:val="1"/>
              </w:rPr>
              <w:t xml:space="preserve">Changer le monde, changer sa vie. Enquête sur les militantes et les militants des années 1968 en France</w:t>
            </w:r>
            <w:r>
              <w:rPr/>
              <w:t xml:space="preserve">, Actes Sud, pp.779-812, 2018</w:t>
            </w:r>
          </w:p>
          <w:p>
            <w:pPr/>
            <w:r>
              <w:rPr/>
              <w:t xml:space="preserve">Chapitre d'ouvrage</w:t>
            </w:r>
          </w:p>
          <w:p>
            <w:pPr/>
            <w:hyperlink r:id="rId96" w:history="1">
              <w:r>
                <w:rPr>
                  <w:color w:val="#410a8c"/>
                  <w:u w:val="single"/>
                </w:rPr>
                <w:t xml:space="preserve">hal-02545025v1</w:t>
              </w:r>
            </w:hyperlink>
          </w:p>
        </w:tc>
      </w:tr>
      <w:tr>
        <w:trPr/>
        <w:tc>
          <w:tcPr>
            <w:noWrap/>
          </w:tcPr>
          <w:p>
            <w:pPr>
              <w:spacing w:after="200"/>
            </w:pPr>
            <w:hyperlink r:id="rId97" w:history="1">
              <w:r>
                <w:rPr>
                  <w:color w:val="1e198e"/>
                  <w:b w:val="1"/>
                  <w:bCs w:val="1"/>
                  <w:u w:val="single"/>
                </w:rPr>
                <w:t xml:space="preserve">Chapitre 6. Les féministes de la deuxième vague à Marseille</w:t>
              </w:r>
            </w:hyperlink>
          </w:p>
          <w:p>
            <w:pPr/>
            <w:hyperlink r:id="rId9" w:history="1">
              <w:r>
                <w:rPr>
                  <w:color w:val="#410a8c"/>
                  <w:u w:val="single"/>
                </w:rPr>
                <w:t xml:space="preserve">Lucie Bargel</w:t>
              </w:r>
            </w:hyperlink>
            <w:r>
              <w:rPr/>
              <w:t xml:space="preserve">,</w:t>
            </w:r>
            <w:hyperlink r:id="rId98" w:history="1">
              <w:r>
                <w:rPr>
                  <w:color w:val="#410a8c"/>
                  <w:u w:val="single"/>
                </w:rPr>
                <w:t xml:space="preserve">Olivier Fillieule</w:t>
              </w:r>
            </w:hyperlink>
          </w:p>
          <w:p>
            <w:pPr/>
            <w:r>
              <w:rPr>
                <w:i w:val="1"/>
                <w:iCs w:val="1"/>
              </w:rPr>
              <w:t xml:space="preserve">Marseille années 68</w:t>
            </w:r>
            <w:r>
              <w:rPr/>
              <w:t xml:space="preserve">, Presses de Sciences Po, pp.377-491, 2018, </w:t>
            </w:r>
            <w:hyperlink r:id="rId99" w:history="1">
              <w:r>
                <w:rPr>
                  <w:color w:val="#410a8c"/>
                  <w:u w:val="single"/>
                </w:rPr>
                <w:t xml:space="preserve">⟨10.3917/scpo.filli.2018.01.0377⟩</w:t>
              </w:r>
            </w:hyperlink>
          </w:p>
          <w:p>
            <w:pPr/>
            <w:r>
              <w:rPr/>
              <w:t xml:space="preserve">Chapitre d'ouvrage</w:t>
            </w:r>
          </w:p>
          <w:p>
            <w:pPr/>
            <w:hyperlink r:id="rId97" w:history="1">
              <w:r>
                <w:rPr>
                  <w:color w:val="#410a8c"/>
                  <w:u w:val="single"/>
                </w:rPr>
                <w:t xml:space="preserve">halshs-03651965v1</w:t>
              </w:r>
            </w:hyperlink>
          </w:p>
        </w:tc>
      </w:tr>
      <w:tr>
        <w:trPr/>
        <w:tc>
          <w:tcPr>
            <w:noWrap/>
          </w:tcPr>
          <w:p>
            <w:pPr>
              <w:spacing w:after="200"/>
            </w:pPr>
            <w:hyperlink r:id="rId100" w:history="1">
              <w:r>
                <w:rPr>
                  <w:color w:val="1e198e"/>
                  <w:b w:val="1"/>
                  <w:bCs w:val="1"/>
                  <w:u w:val="single"/>
                </w:rPr>
                <w:t xml:space="preserve">Une sociologie politique pour les alternances au pouvoir</w:t>
              </w:r>
            </w:hyperlink>
          </w:p>
          <w:p>
            <w:pPr/>
            <w:hyperlink r:id="rId13" w:history="1">
              <w:r>
                <w:rPr>
                  <w:color w:val="#410a8c"/>
                  <w:u w:val="single"/>
                </w:rPr>
                <w:t xml:space="preserve">Philippe Aldrin</w:t>
              </w:r>
            </w:hyperlink>
            <w:r>
              <w:rPr/>
              <w:t xml:space="preserve">,</w:t>
            </w:r>
            <w:hyperlink r:id="rId9" w:history="1">
              <w:r>
                <w:rPr>
                  <w:color w:val="#410a8c"/>
                  <w:u w:val="single"/>
                </w:rPr>
                <w:t xml:space="preserve">Lucie Bargel</w:t>
              </w:r>
            </w:hyperlink>
            <w:r>
              <w:rPr/>
              <w:t xml:space="preserve">,</w:t>
            </w:r>
            <w:hyperlink r:id="rId14" w:history="1">
              <w:r>
                <w:rPr>
                  <w:color w:val="#410a8c"/>
                  <w:u w:val="single"/>
                </w:rPr>
                <w:t xml:space="preserve">Nicolas Bué</w:t>
              </w:r>
            </w:hyperlink>
            <w:r>
              <w:rPr/>
              <w:t xml:space="preserve">,</w:t>
            </w:r>
            <w:hyperlink r:id="rId101" w:history="1">
              <w:r>
                <w:rPr>
                  <w:color w:val="#410a8c"/>
                  <w:u w:val="single"/>
                </w:rPr>
                <w:t xml:space="preserve">Pina Christine</w:t>
              </w:r>
            </w:hyperlink>
          </w:p>
          <w:p>
            <w:pPr/>
            <w:r>
              <w:rPr>
                <w:i w:val="1"/>
                <w:iCs w:val="1"/>
              </w:rPr>
              <w:t xml:space="preserve">Politiques de l'alternance. Sociologie des changements (de) politiques</w:t>
            </w:r>
            <w:r>
              <w:rPr/>
              <w:t xml:space="preserve">, Editions du Croquant, 2016</w:t>
            </w:r>
          </w:p>
          <w:p>
            <w:pPr/>
            <w:r>
              <w:rPr/>
              <w:t xml:space="preserve">Chapitre d'ouvrage</w:t>
            </w:r>
          </w:p>
          <w:p>
            <w:pPr/>
            <w:hyperlink r:id="rId100" w:history="1">
              <w:r>
                <w:rPr>
                  <w:color w:val="#410a8c"/>
                  <w:u w:val="single"/>
                </w:rPr>
                <w:t xml:space="preserve">halshs-01285375v1</w:t>
              </w:r>
            </w:hyperlink>
          </w:p>
        </w:tc>
      </w:tr>
      <w:tr>
        <w:trPr/>
        <w:tc>
          <w:tcPr>
            <w:noWrap/>
          </w:tcPr>
          <w:p>
            <w:pPr>
              <w:spacing w:after="200"/>
            </w:pPr>
            <w:hyperlink r:id="rId102" w:history="1">
              <w:r>
                <w:rPr>
                  <w:color w:val="1e198e"/>
                  <w:b w:val="1"/>
                  <w:bCs w:val="1"/>
                  <w:u w:val="single"/>
                </w:rPr>
                <w:t xml:space="preserve">D’une mobilisation extraordinaire à une campagne ordinaire. L’effacement de la thématique intercommunale sur les scènes municipales de communes montagnardes</w:t>
              </w:r>
            </w:hyperlink>
          </w:p>
          <w:p>
            <w:pPr/>
            <w:hyperlink r:id="rId9" w:history="1">
              <w:r>
                <w:rPr>
                  <w:color w:val="#410a8c"/>
                  <w:u w:val="single"/>
                </w:rPr>
                <w:t xml:space="preserve">Lucie Bargel</w:t>
              </w:r>
            </w:hyperlink>
          </w:p>
          <w:p>
            <w:pPr/>
            <w:r>
              <w:rPr>
                <w:i w:val="1"/>
                <w:iCs w:val="1"/>
              </w:rPr>
              <w:t xml:space="preserve">Une invitée discrète. L’intercommunalité dans les élections municipales de 2014 </w:t>
            </w:r>
            <w:r>
              <w:rPr/>
              <w:t xml:space="preserve">, 2015, 978-2-7013-1874-5</w:t>
            </w:r>
          </w:p>
          <w:p>
            <w:pPr/>
            <w:r>
              <w:rPr/>
              <w:t xml:space="preserve">Chapitre d'ouvrage</w:t>
            </w:r>
          </w:p>
          <w:p>
            <w:pPr/>
            <w:hyperlink r:id="rId102" w:history="1">
              <w:r>
                <w:rPr>
                  <w:color w:val="#410a8c"/>
                  <w:u w:val="single"/>
                </w:rPr>
                <w:t xml:space="preserve">halshs-01334953v1</w:t>
              </w:r>
            </w:hyperlink>
          </w:p>
        </w:tc>
      </w:tr>
      <w:tr>
        <w:trPr/>
        <w:tc>
          <w:tcPr>
            <w:noWrap/>
          </w:tcPr>
          <w:p>
            <w:pPr>
              <w:spacing w:after="200"/>
            </w:pPr>
            <w:hyperlink r:id="rId103" w:history="1">
              <w:r>
                <w:rPr>
                  <w:color w:val="1e198e"/>
                  <w:b w:val="1"/>
                  <w:bCs w:val="1"/>
                  <w:u w:val="single"/>
                </w:rPr>
                <w:t xml:space="preserve">Homogénéité et hétérogénéité des membres du Mouvement des jeunes socialistes et des Jeunes populaires</w:t>
              </w:r>
            </w:hyperlink>
          </w:p>
          <w:p>
            <w:pPr/>
            <w:hyperlink r:id="rId9" w:history="1">
              <w:r>
                <w:rPr>
                  <w:color w:val="#410a8c"/>
                  <w:u w:val="single"/>
                </w:rPr>
                <w:t xml:space="preserve">Lucie Bargel</w:t>
              </w:r>
            </w:hyperlink>
          </w:p>
          <w:p>
            <w:pPr/>
            <w:r>
              <w:rPr>
                <w:i w:val="1"/>
                <w:iCs w:val="1"/>
              </w:rPr>
              <w:t xml:space="preserve">Jeunesses engagées</w:t>
            </w:r>
            <w:r>
              <w:rPr/>
              <w:t xml:space="preserve">, Syllepses, pp.54-67, 2014</w:t>
            </w:r>
          </w:p>
          <w:p>
            <w:pPr/>
            <w:r>
              <w:rPr/>
              <w:t xml:space="preserve">Chapitre d'ouvrage</w:t>
            </w:r>
          </w:p>
          <w:p>
            <w:pPr/>
            <w:hyperlink r:id="rId103" w:history="1">
              <w:r>
                <w:rPr>
                  <w:color w:val="#410a8c"/>
                  <w:u w:val="single"/>
                </w:rPr>
                <w:t xml:space="preserve">halshs-01006333v1</w:t>
              </w:r>
            </w:hyperlink>
          </w:p>
        </w:tc>
      </w:tr>
      <w:tr>
        <w:trPr/>
        <w:tc>
          <w:tcPr>
            <w:noWrap/>
          </w:tcPr>
          <w:p>
            <w:pPr>
              <w:spacing w:after="200"/>
            </w:pPr>
            <w:hyperlink r:id="rId104" w:history="1">
              <w:r>
                <w:rPr>
                  <w:color w:val="1e198e"/>
                  <w:b w:val="1"/>
                  <w:bCs w:val="1"/>
                  <w:u w:val="single"/>
                </w:rPr>
                <w:t xml:space="preserve">Appropriations d'Internet et trajectoires militantes &amp;quot;dans&amp;quot; et &amp;quot;en dehors&amp;quot; de l'UMP</w:t>
              </w:r>
            </w:hyperlink>
          </w:p>
          <w:p>
            <w:pPr/>
            <w:hyperlink r:id="rId9" w:history="1">
              <w:r>
                <w:rPr>
                  <w:color w:val="#410a8c"/>
                  <w:u w:val="single"/>
                </w:rPr>
                <w:t xml:space="preserve">Lucie Bargel</w:t>
              </w:r>
            </w:hyperlink>
            <w:r>
              <w:rPr/>
              <w:t xml:space="preserve">,</w:t>
            </w:r>
            <w:hyperlink r:id="rId80" w:history="1">
              <w:r>
                <w:rPr>
                  <w:color w:val="#410a8c"/>
                  <w:u w:val="single"/>
                </w:rPr>
                <w:t xml:space="preserve">Anne-Sophie Petitfils</w:t>
              </w:r>
            </w:hyperlink>
          </w:p>
          <w:p>
            <w:pPr/>
            <w:r>
              <w:rPr>
                <w:i w:val="1"/>
                <w:iCs w:val="1"/>
              </w:rPr>
              <w:t xml:space="preserve">Continuerlalutte.com</w:t>
            </w:r>
            <w:r>
              <w:rPr/>
              <w:t xml:space="preserve">, Presses de Sciences Po, chapitre 10, 2011</w:t>
            </w:r>
          </w:p>
          <w:p>
            <w:pPr/>
            <w:r>
              <w:rPr/>
              <w:t xml:space="preserve">Chapitre d'ouvrage</w:t>
            </w:r>
          </w:p>
          <w:p>
            <w:pPr/>
            <w:hyperlink r:id="rId104" w:history="1">
              <w:r>
                <w:rPr>
                  <w:color w:val="#410a8c"/>
                  <w:u w:val="single"/>
                </w:rPr>
                <w:t xml:space="preserve">halshs-00975252v1</w:t>
              </w:r>
            </w:hyperlink>
          </w:p>
        </w:tc>
      </w:tr>
      <w:tr>
        <w:trPr/>
        <w:tc>
          <w:tcPr>
            <w:noWrap/>
          </w:tcPr>
          <w:p>
            <w:pPr>
              <w:spacing w:after="200"/>
            </w:pPr>
            <w:hyperlink r:id="rId105" w:history="1">
              <w:r>
                <w:rPr>
                  <w:color w:val="1e198e"/>
                  <w:b w:val="1"/>
                  <w:bCs w:val="1"/>
                  <w:u w:val="single"/>
                </w:rPr>
                <w:t xml:space="preserve">Causes identitaires et groupes enjeu</w:t>
              </w:r>
            </w:hyperlink>
          </w:p>
          <w:p>
            <w:pPr/>
            <w:hyperlink r:id="rId9" w:history="1">
              <w:r>
                <w:rPr>
                  <w:color w:val="#410a8c"/>
                  <w:u w:val="single"/>
                </w:rPr>
                <w:t xml:space="preserve">Lucie Bargel</w:t>
              </w:r>
            </w:hyperlink>
            <w:r>
              <w:rPr/>
              <w:t xml:space="preserve">,</w:t>
            </w:r>
            <w:hyperlink r:id="rId106" w:history="1">
              <w:r>
                <w:rPr>
                  <w:color w:val="#410a8c"/>
                  <w:u w:val="single"/>
                </w:rPr>
                <w:t xml:space="preserve">Choukri Hmed</w:t>
              </w:r>
            </w:hyperlink>
            <w:r>
              <w:rPr/>
              <w:t xml:space="preserve">,</w:t>
            </w:r>
            <w:hyperlink r:id="rId107" w:history="1">
              <w:r>
                <w:rPr>
                  <w:color w:val="#410a8c"/>
                  <w:u w:val="single"/>
                </w:rPr>
                <w:t xml:space="preserve">Lilian Mathieu</w:t>
              </w:r>
            </w:hyperlink>
          </w:p>
          <w:p>
            <w:pPr/>
            <w:r>
              <w:rPr/>
              <w:t xml:space="preserve">Sommier, Isabelle. </w:t>
            </w:r>
            <w:r>
              <w:rPr>
                <w:i w:val="1"/>
                <w:iCs w:val="1"/>
              </w:rPr>
              <w:t xml:space="preserve">Radiographie du mouvement altermondialiste</w:t>
            </w:r>
            <w:r>
              <w:rPr/>
              <w:t xml:space="preserve">, La Dispute, pp.213-238, 2005, Pratiques politiques</w:t>
            </w:r>
          </w:p>
          <w:p>
            <w:pPr/>
            <w:r>
              <w:rPr/>
              <w:t xml:space="preserve">Chapitre d'ouvrage</w:t>
            </w:r>
          </w:p>
          <w:p>
            <w:pPr/>
            <w:hyperlink r:id="rId105" w:history="1">
              <w:r>
                <w:rPr>
                  <w:color w:val="#410a8c"/>
                  <w:u w:val="single"/>
                </w:rPr>
                <w:t xml:space="preserve">halshs-00971664v1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2020</w:t>
            </w:r>
          </w:p>
          <w:p>
            <w:pPr/>
            <w:r>
              <w:rPr/>
              <w:t xml:space="preserve">Notice d’encyclopédie ou de dictionnaire</w:t>
            </w:r>
          </w:p>
          <w:p>
            <w:pPr/>
            <w:hyperlink r:id="rId108" w:history="1">
              <w:r>
                <w:rPr>
                  <w:color w:val="#410a8c"/>
                  <w:u w:val="single"/>
                </w:rPr>
                <w:t xml:space="preserve">halshs-02562475v1</w:t>
              </w:r>
            </w:hyperlink>
          </w:p>
        </w:tc>
      </w:tr>
      <w:tr>
        <w:trPr/>
        <w:tc>
          <w:tcPr>
            <w:noWrap/>
          </w:tcPr>
          <w:p>
            <w:pPr>
              <w:spacing w:after="200"/>
            </w:pPr>
            <w:hyperlink r:id="rId110" w:history="1">
              <w:r>
                <w:rPr>
                  <w:color w:val="1e198e"/>
                  <w:b w:val="1"/>
                  <w:bCs w:val="1"/>
                  <w:u w:val="single"/>
                </w:rPr>
                <w:t xml:space="preserve">Une frontière morcelée. Une histoire longue du passage de la vallée de La Roya</w:t>
              </w:r>
            </w:hyperlink>
          </w:p>
          <w:p>
            <w:pPr/>
            <w:hyperlink r:id="rId9" w:history="1">
              <w:r>
                <w:rPr>
                  <w:color w:val="#410a8c"/>
                  <w:u w:val="single"/>
                </w:rPr>
                <w:t xml:space="preserve">Lucie Bargel</w:t>
              </w:r>
            </w:hyperlink>
          </w:p>
          <w:p>
            <w:pPr/>
            <w:r>
              <w:rPr>
                <w:i w:val="1"/>
                <w:iCs w:val="1"/>
              </w:rPr>
              <w:t xml:space="preserve">Faire musée d’une histoire commune. Rapport de préfiguration de la nouvelle exposition permanente du Musée national de l’histoire de l’immigration</w:t>
            </w:r>
            <w:r>
              <w:rPr/>
              <w:t xml:space="preserve">, 2019</w:t>
            </w:r>
          </w:p>
          <w:p>
            <w:pPr/>
            <w:r>
              <w:rPr/>
              <w:t xml:space="preserve">Notice d’encyclopédie ou de dictionnaire</w:t>
            </w:r>
          </w:p>
          <w:p>
            <w:pPr/>
            <w:hyperlink r:id="rId110" w:history="1">
              <w:r>
                <w:rPr>
                  <w:color w:val="#410a8c"/>
                  <w:u w:val="single"/>
                </w:rPr>
                <w:t xml:space="preserve">halshs-03839219v1</w:t>
              </w:r>
            </w:hyperlink>
          </w:p>
        </w:tc>
      </w:tr>
      <w:tr>
        <w:trPr/>
        <w:tc>
          <w:tcPr>
            <w:noWrap/>
          </w:tcPr>
          <w:p>
            <w:pPr>
              <w:spacing w:after="200"/>
            </w:pPr>
            <w:hyperlink r:id="rId111" w:history="1">
              <w:r>
                <w:rPr>
                  <w:color w:val="1e198e"/>
                  <w:b w:val="1"/>
                  <w:bCs w:val="1"/>
                  <w:u w:val="single"/>
                </w:rPr>
                <w:t xml:space="preserve">Vêtement</w:t>
              </w:r>
            </w:hyperlink>
          </w:p>
          <w:p>
            <w:pPr/>
            <w:hyperlink r:id="rId112" w:history="1">
              <w:r>
                <w:rPr>
                  <w:color w:val="#410a8c"/>
                  <w:u w:val="single"/>
                </w:rPr>
                <w:t xml:space="preserve">Pascal Barbier</w:t>
              </w:r>
            </w:hyperlink>
            <w:r>
              <w:rPr/>
              <w:t xml:space="preserve">,</w:t>
            </w:r>
            <w:hyperlink r:id="rId113" w:history="1">
              <w:r>
                <w:rPr>
                  <w:color w:val="#410a8c"/>
                  <w:u w:val="single"/>
                </w:rPr>
                <w:t xml:space="preserve">Amélie Beaumont</w:t>
              </w:r>
            </w:hyperlink>
            <w:r>
              <w:rPr/>
              <w:t xml:space="preserve">,</w:t>
            </w: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r>
              <w:rPr/>
              <w:t xml:space="preserve">,</w:t>
            </w:r>
            <w:hyperlink r:id="rId114" w:history="1">
              <w:r>
                <w:rPr>
                  <w:color w:val="#410a8c"/>
                  <w:u w:val="single"/>
                </w:rPr>
                <w:t xml:space="preserve">Lucile Dumont</w:t>
              </w:r>
            </w:hyperlink>
          </w:p>
          <w:p>
            <w:pPr/>
            <w:r>
              <w:rPr>
                <w:i w:val="1"/>
                <w:iCs w:val="1"/>
              </w:rPr>
              <w:t xml:space="preserve">Encyclopédie critique du genre</w:t>
            </w:r>
            <w:r>
              <w:rPr/>
              <w:t xml:space="preserve">, 2016, p. 659-669. </w:t>
            </w:r>
            <w:hyperlink r:id="rId115" w:history="1">
              <w:r>
                <w:rPr>
                  <w:color w:val="#410a8c"/>
                  <w:u w:val="single"/>
                </w:rPr>
                <w:t xml:space="preserve">⟨10.3917/dec.renne.2016.01.0659⟩</w:t>
              </w:r>
            </w:hyperlink>
          </w:p>
          <w:p>
            <w:pPr/>
            <w:r>
              <w:rPr/>
              <w:t xml:space="preserve">Notice d’encyclopédie ou de dictionnaire</w:t>
            </w:r>
          </w:p>
          <w:p>
            <w:pPr/>
            <w:hyperlink r:id="rId111" w:history="1">
              <w:r>
                <w:rPr>
                  <w:color w:val="#410a8c"/>
                  <w:u w:val="single"/>
                </w:rPr>
                <w:t xml:space="preserve">halshs-02527929v1</w:t>
              </w:r>
            </w:hyperlink>
          </w:p>
        </w:tc>
      </w:tr>
      <w:tr>
        <w:trPr/>
        <w:tc>
          <w:tcPr>
            <w:noWrap/>
          </w:tcPr>
          <w:p>
            <w:pPr>
              <w:spacing w:after="200"/>
            </w:pPr>
            <w:hyperlink r:id="rId116" w:history="1">
              <w:r>
                <w:rPr>
                  <w:color w:val="1e198e"/>
                  <w:b w:val="1"/>
                  <w:bCs w:val="1"/>
                  <w:u w:val="single"/>
                </w:rPr>
                <w:t xml:space="preserve">Socialisation politique</w:t>
              </w:r>
            </w:hyperlink>
          </w:p>
          <w:p>
            <w:pPr/>
            <w:hyperlink r:id="rId9" w:history="1">
              <w:r>
                <w:rPr>
                  <w:color w:val="#410a8c"/>
                  <w:u w:val="single"/>
                </w:rPr>
                <w:t xml:space="preserve">Lucie Bargel</w:t>
              </w:r>
            </w:hyperlink>
          </w:p>
          <w:p>
            <w:pPr/>
            <w:r>
              <w:rPr>
                <w:i w:val="1"/>
                <w:iCs w:val="1"/>
              </w:rPr>
              <w:t xml:space="preserve">Dictionnaire Genre &amp; science politique</w:t>
            </w:r>
            <w:r>
              <w:rPr/>
              <w:t xml:space="preserve">, 2013, pp.468-480</w:t>
            </w:r>
          </w:p>
          <w:p>
            <w:pPr/>
            <w:r>
              <w:rPr/>
              <w:t xml:space="preserve">Notice d’encyclopédie ou de dictionnaire</w:t>
            </w:r>
          </w:p>
          <w:p>
            <w:pPr/>
            <w:hyperlink r:id="rId116" w:history="1">
              <w:r>
                <w:rPr>
                  <w:color w:val="#410a8c"/>
                  <w:u w:val="single"/>
                </w:rPr>
                <w:t xml:space="preserve">halshs-00869413v1</w:t>
              </w:r>
            </w:hyperlink>
          </w:p>
        </w:tc>
      </w:tr>
      <w:tr>
        <w:trPr/>
        <w:tc>
          <w:tcPr>
            <w:noWrap/>
          </w:tcPr>
          <w:p>
            <w:pPr>
              <w:spacing w:after="200"/>
            </w:pPr>
            <w:hyperlink r:id="rId117" w:history="1">
              <w:r>
                <w:rPr>
                  <w:color w:val="1e198e"/>
                  <w:b w:val="1"/>
                  <w:bCs w:val="1"/>
                  <w:u w:val="single"/>
                </w:rPr>
                <w:t xml:space="preserve">Genre et militantisme</w:t>
              </w:r>
            </w:hyperlink>
          </w:p>
          <w:p>
            <w:pPr/>
            <w:hyperlink r:id="rId9" w:history="1">
              <w:r>
                <w:rPr>
                  <w:color w:val="#410a8c"/>
                  <w:u w:val="single"/>
                </w:rPr>
                <w:t xml:space="preserve">Lucie Bargel</w:t>
              </w:r>
            </w:hyperlink>
            <w:r>
              <w:rPr/>
              <w:t xml:space="preserve">,</w:t>
            </w:r>
            <w:hyperlink r:id="rId109" w:history="1">
              <w:r>
                <w:rPr>
                  <w:color w:val="#410a8c"/>
                  <w:u w:val="single"/>
                </w:rPr>
                <w:t xml:space="preserve">Xavier Dunezat</w:t>
              </w:r>
            </w:hyperlink>
          </w:p>
          <w:p>
            <w:pPr/>
            <w:r>
              <w:rPr>
                <w:i w:val="1"/>
                <w:iCs w:val="1"/>
              </w:rPr>
              <w:t xml:space="preserve">Dictionnaire des mouvements sociaux</w:t>
            </w:r>
            <w:r>
              <w:rPr/>
              <w:t xml:space="preserve">, 2009, pp.248-255</w:t>
            </w:r>
          </w:p>
          <w:p>
            <w:pPr/>
            <w:r>
              <w:rPr/>
              <w:t xml:space="preserve">Notice d’encyclopédie ou de dictionnaire</w:t>
            </w:r>
          </w:p>
          <w:p>
            <w:pPr/>
            <w:hyperlink r:id="rId117" w:history="1">
              <w:r>
                <w:rPr>
                  <w:color w:val="#410a8c"/>
                  <w:u w:val="single"/>
                </w:rPr>
                <w:t xml:space="preserve">hal-00567772v1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Socialisation politique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Muriel Darmon</w:t>
              </w:r>
            </w:hyperlink>
          </w:p>
          <w:p>
            <w:pPr/>
            <w:r>
              <w:rPr/>
              <w:t xml:space="preserve">2017</w:t>
            </w:r>
          </w:p>
          <w:p>
            <w:pPr/>
            <w:r>
              <w:rPr/>
              <w:t xml:space="preserve">Autre publication scientifique</w:t>
            </w:r>
          </w:p>
          <w:p>
            <w:pPr/>
            <w:hyperlink r:id="rId118" w:history="1">
              <w:r>
                <w:rPr>
                  <w:color w:val="#410a8c"/>
                  <w:u w:val="single"/>
                </w:rPr>
                <w:t xml:space="preserve">hal-01576832v1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Devenir paritaire en 2014 : Perturbations de la scène municipale de petites communes montagnardes</w:t>
              </w:r>
            </w:hyperlink>
          </w:p>
          <w:p>
            <w:pPr/>
            <w:hyperlink r:id="rId9" w:history="1">
              <w:r>
                <w:rPr>
                  <w:color w:val="#410a8c"/>
                  <w:u w:val="single"/>
                </w:rPr>
                <w:t xml:space="preserve">Lucie Bargel</w:t>
              </w:r>
            </w:hyperlink>
          </w:p>
          <w:p>
            <w:pPr/>
            <w:r>
              <w:rPr>
                <w:i w:val="1"/>
                <w:iCs w:val="1"/>
              </w:rPr>
              <w:t xml:space="preserve">Genre, pouvoir, représentation au niveau local </w:t>
            </w:r>
            <w:r>
              <w:rPr/>
              <w:t xml:space="preserve">, Nov 2014, Bordeaux, France</w:t>
            </w:r>
          </w:p>
          <w:p>
            <w:pPr/>
            <w:r>
              <w:rPr/>
              <w:t xml:space="preserve">Communication dans un congrès</w:t>
            </w:r>
          </w:p>
          <w:p>
            <w:pPr/>
            <w:hyperlink r:id="rId119" w:history="1">
              <w:r>
                <w:rPr>
                  <w:color w:val="#410a8c"/>
                  <w:u w:val="single"/>
                </w:rPr>
                <w:t xml:space="preserve">halshs-01334921v1</w:t>
              </w:r>
            </w:hyperlink>
          </w:p>
        </w:tc>
      </w:tr>
      <w:tr>
        <w:trPr/>
        <w:tc>
          <w:tcPr>
            <w:noWrap/>
          </w:tcPr>
          <w:p>
            <w:pPr>
              <w:spacing w:after="200"/>
            </w:pPr>
            <w:hyperlink r:id="rId120" w:history="1">
              <w:r>
                <w:rPr>
                  <w:color w:val="1e198e"/>
                  <w:b w:val="1"/>
                  <w:bCs w:val="1"/>
                  <w:u w:val="single"/>
                </w:rPr>
                <w:t xml:space="preserve">Faire partie de la famille. Approches ethnographiques de l’entre-soi politique local</w:t>
              </w:r>
            </w:hyperlink>
          </w:p>
          <w:p>
            <w:pPr/>
            <w:hyperlink r:id="rId121" w:history="1">
              <w:r>
                <w:rPr>
                  <w:color w:val="#410a8c"/>
                  <w:u w:val="single"/>
                </w:rPr>
                <w:t xml:space="preserve">Stephane Latte</w:t>
              </w:r>
            </w:hyperlink>
            <w:r>
              <w:rPr/>
              <w:t xml:space="preserve">,</w:t>
            </w:r>
            <w:hyperlink r:id="rId9" w:history="1">
              <w:r>
                <w:rPr>
                  <w:color w:val="#410a8c"/>
                  <w:u w:val="single"/>
                </w:rPr>
                <w:t xml:space="preserve">Lucie Bargel</w:t>
              </w:r>
            </w:hyperlink>
          </w:p>
          <w:p>
            <w:pPr/>
            <w:r>
              <w:rPr>
                <w:i w:val="1"/>
                <w:iCs w:val="1"/>
              </w:rPr>
              <w:t xml:space="preserve">XIe Congrès de l'Association Française de Science Politique (2011-08-31, 2011-09-02: Strasbourg, France)</w:t>
            </w:r>
            <w:r>
              <w:rPr/>
              <w:t xml:space="preserve">, Aug 2011, Strasbourg, France</w:t>
            </w:r>
          </w:p>
          <w:p>
            <w:pPr/>
            <w:r>
              <w:rPr/>
              <w:t xml:space="preserve">Communication dans un congrès</w:t>
            </w:r>
          </w:p>
          <w:p>
            <w:pPr/>
            <w:hyperlink r:id="rId120" w:history="1">
              <w:r>
                <w:rPr>
                  <w:color w:val="#410a8c"/>
                  <w:u w:val="single"/>
                </w:rPr>
                <w:t xml:space="preserve">hal-04183302v1</w:t>
              </w:r>
            </w:hyperlink>
          </w:p>
        </w:tc>
      </w:tr>
      <w:tr>
        <w:trPr/>
        <w:tc>
          <w:tcPr>
            <w:noWrap/>
          </w:tcPr>
          <w:p>
            <w:pPr>
              <w:spacing w:after="200"/>
            </w:pPr>
            <w:hyperlink r:id="rId122" w:history="1">
              <w:r>
                <w:rPr>
                  <w:color w:val="1e198e"/>
                  <w:b w:val="1"/>
                  <w:bCs w:val="1"/>
                  <w:u w:val="single"/>
                </w:rPr>
                <w:t xml:space="preserve">L'invention d'une tradition &amp;quot; militante &amp;quot; au Mouvement des jeunes socialistes</w:t>
              </w:r>
            </w:hyperlink>
          </w:p>
          <w:p>
            <w:pPr/>
            <w:hyperlink r:id="rId9" w:history="1">
              <w:r>
                <w:rPr>
                  <w:color w:val="#410a8c"/>
                  <w:u w:val="single"/>
                </w:rPr>
                <w:t xml:space="preserve">Lucie Bargel</w:t>
              </w:r>
            </w:hyperlink>
          </w:p>
          <w:p>
            <w:pPr/>
            <w:r>
              <w:rPr>
                <w:i w:val="1"/>
                <w:iCs w:val="1"/>
              </w:rPr>
              <w:t xml:space="preserve">Sociologie des socialistes</w:t>
            </w:r>
            <w:r>
              <w:rPr/>
              <w:t xml:space="preserve">, Apr 2007, Lille, France</w:t>
            </w:r>
          </w:p>
          <w:p>
            <w:pPr/>
            <w:r>
              <w:rPr/>
              <w:t xml:space="preserve">Communication dans un congrès</w:t>
            </w:r>
          </w:p>
          <w:p>
            <w:pPr/>
            <w:hyperlink r:id="rId122" w:history="1">
              <w:r>
                <w:rPr>
                  <w:color w:val="#410a8c"/>
                  <w:u w:val="single"/>
                </w:rPr>
                <w:t xml:space="preserve">halshs-00869406v1</w:t>
              </w:r>
            </w:hyperlink>
          </w:p>
        </w:tc>
      </w:tr>
      <w:tr>
        <w:trPr/>
        <w:tc>
          <w:tcPr>
            <w:noWrap/>
          </w:tcPr>
          <w:p>
            <w:pPr>
              <w:spacing w:after="200"/>
            </w:pPr>
            <w:hyperlink r:id="rId123" w:history="1">
              <w:r>
                <w:rPr>
                  <w:color w:val="1e198e"/>
                  <w:b w:val="1"/>
                  <w:bCs w:val="1"/>
                  <w:u w:val="single"/>
                </w:rPr>
                <w:t xml:space="preserve">Entre AJS, UNEF et MJS. La socialisation militante à travers les réseaux politico-syndicaux</w:t>
              </w:r>
            </w:hyperlink>
          </w:p>
          <w:p>
            <w:pPr/>
            <w:hyperlink r:id="rId9" w:history="1">
              <w:r>
                <w:rPr>
                  <w:color w:val="#410a8c"/>
                  <w:u w:val="single"/>
                </w:rPr>
                <w:t xml:space="preserve">Lucie Bargel</w:t>
              </w:r>
            </w:hyperlink>
            <w:r>
              <w:rPr/>
              <w:t xml:space="preserve">,</w:t>
            </w:r>
            <w:hyperlink r:id="rId124" w:history="1">
              <w:r>
                <w:rPr>
                  <w:color w:val="#410a8c"/>
                  <w:u w:val="single"/>
                </w:rPr>
                <w:t xml:space="preserve">Karel Yon</w:t>
              </w:r>
            </w:hyperlink>
          </w:p>
          <w:p>
            <w:pPr/>
            <w:r>
              <w:rPr>
                <w:i w:val="1"/>
                <w:iCs w:val="1"/>
              </w:rPr>
              <w:t xml:space="preserve">Carrières militantes et trajectoires professionnelles : l'engagement dans les mouvements étudiants comme lieu de socialisation politique, TRIANGLE</w:t>
            </w:r>
            <w:r>
              <w:rPr/>
              <w:t xml:space="preserve">, 2006, Lyon, France</w:t>
            </w:r>
          </w:p>
          <w:p>
            <w:pPr/>
            <w:r>
              <w:rPr/>
              <w:t xml:space="preserve">Communication dans un congrès</w:t>
            </w:r>
          </w:p>
          <w:p>
            <w:pPr/>
            <w:hyperlink r:id="rId123" w:history="1">
              <w:r>
                <w:rPr>
                  <w:color w:val="#410a8c"/>
                  <w:u w:val="single"/>
                </w:rPr>
                <w:t xml:space="preserve">halshs-00870069v1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02795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uriel Darmon" TargetMode="External"/><Relationship Id="rId11" Type="http://schemas.openxmlformats.org/officeDocument/2006/relationships/hyperlink" Target="https://shs.hal.science/halshs-04077284v1" TargetMode="External"/><Relationship Id="rId12" Type="http://schemas.openxmlformats.org/officeDocument/2006/relationships/hyperlink" Target="https://lilloa.hal.science/hal-03261483v1" TargetMode="External"/><Relationship Id="rId13" Type="http://schemas.openxmlformats.org/officeDocument/2006/relationships/hyperlink" Target="https://hal.science/search/index/?q=*&amp;authFullName_s=Philippe Aldrin" TargetMode="External"/><Relationship Id="rId14" Type="http://schemas.openxmlformats.org/officeDocument/2006/relationships/hyperlink" Target="https://hal.science/search/index/?q=*&amp;authFullName_s=Nicolas Bu&#233;" TargetMode="External"/><Relationship Id="rId15" Type="http://schemas.openxmlformats.org/officeDocument/2006/relationships/hyperlink" Target="https://hal.science/search/index/?q=*&amp;authFullName_s=Christine Pina" TargetMode="External"/><Relationship Id="rId16" Type="http://schemas.openxmlformats.org/officeDocument/2006/relationships/hyperlink" Target="https://hal.science/hal-04358216v1" TargetMode="External"/><Relationship Id="rId17" Type="http://schemas.openxmlformats.org/officeDocument/2006/relationships/hyperlink" Target="https://hal.science/hal-05002851v1" TargetMode="External"/><Relationship Id="rId18" Type="http://schemas.openxmlformats.org/officeDocument/2006/relationships/hyperlink" Target="https://hal.science/search/index/?q=*&amp;authFullName_s=Daniela Trucco" TargetMode="External"/><Relationship Id="rId19" Type="http://schemas.openxmlformats.org/officeDocument/2006/relationships/hyperlink" Target="https://dx.doi.org/10.1080/1354571X.2025.2483576" TargetMode="External"/><Relationship Id="rId20" Type="http://schemas.openxmlformats.org/officeDocument/2006/relationships/hyperlink" Target="https://sciencespo.hal.science/hal-01847019v1" TargetMode="External"/><Relationship Id="rId21" Type="http://schemas.openxmlformats.org/officeDocument/2006/relationships/hyperlink" Target="https://hal.science/search/index/?q=*&amp;authFullName_s=Myriam A&#239;t-Aoudia" TargetMode="External"/><Relationship Id="rId22" Type="http://schemas.openxmlformats.org/officeDocument/2006/relationships/hyperlink" Target="https://hal.science/search/index/?q=*&amp;authFullName_s=Carole Bachelot" TargetMode="External"/><Relationship Id="rId23" Type="http://schemas.openxmlformats.org/officeDocument/2006/relationships/hyperlink" Target="https://hal.science/search/index/?q=*&amp;authFullName_s=Nathalie Ethuin" TargetMode="External"/><Relationship Id="rId24" Type="http://schemas.openxmlformats.org/officeDocument/2006/relationships/hyperlink" Target="https://hal.science/search/index/?q=*&amp;authFullName_s=Catherine Leclercq" TargetMode="External"/><Relationship Id="rId25" Type="http://schemas.openxmlformats.org/officeDocument/2006/relationships/hyperlink" Target="https://shs.hal.science/halshs-00386823v1" TargetMode="External"/><Relationship Id="rId26" Type="http://schemas.openxmlformats.org/officeDocument/2006/relationships/hyperlink" Target="https://hal.science/search/index/?q=*&amp;authFullName_s=St&#233;phanie Dechezelles" TargetMode="External"/><Relationship Id="rId27" Type="http://schemas.openxmlformats.org/officeDocument/2006/relationships/hyperlink" Target="https://dx.doi.org/10.3917/rfsp.591.0005" TargetMode="External"/><Relationship Id="rId28" Type="http://schemas.openxmlformats.org/officeDocument/2006/relationships/hyperlink" Target="https://shs.hal.science/halshs-01204721v1" TargetMode="External"/><Relationship Id="rId29" Type="http://schemas.openxmlformats.org/officeDocument/2006/relationships/hyperlink" Target="https://hal.science/search/index/?q=*&amp;authFullName_s=Alexandra Oeser" TargetMode="External"/><Relationship Id="rId30" Type="http://schemas.openxmlformats.org/officeDocument/2006/relationships/hyperlink" Target="https://hal.science/search/index/?q=*&amp;authFullName_s=C&#233;line Bessi&#232;re" TargetMode="External"/><Relationship Id="rId31" Type="http://schemas.openxmlformats.org/officeDocument/2006/relationships/hyperlink" Target="https://hal.science/search/index/?q=*&amp;authFullName_s=Magali Della Sudda" TargetMode="External"/><Relationship Id="rId32" Type="http://schemas.openxmlformats.org/officeDocument/2006/relationships/hyperlink" Target="https://hal.science/search/index/?q=*&amp;authFullName_s=Sibylle Gollac" TargetMode="External"/><Relationship Id="rId33" Type="http://schemas.openxmlformats.org/officeDocument/2006/relationships/hyperlink" Target="https://dx.doi.org/10.3917/sr.024.0005" TargetMode="External"/><Relationship Id="rId34" Type="http://schemas.openxmlformats.org/officeDocument/2006/relationships/hyperlink" Target="https://shs.hal.science/halshs-05100488v1" TargetMode="External"/><Relationship Id="rId35" Type="http://schemas.openxmlformats.org/officeDocument/2006/relationships/hyperlink" Target="https://hal.science/search/index/?q=*&amp;authFullName_s=Giordano Bottecchia" TargetMode="External"/><Relationship Id="rId36" Type="http://schemas.openxmlformats.org/officeDocument/2006/relationships/hyperlink" Target="https://hal.science/search/index/?q=*&amp;authFullName_s=Sabina Donati" TargetMode="External"/><Relationship Id="rId37" Type="http://schemas.openxmlformats.org/officeDocument/2006/relationships/hyperlink" Target="https://hal.science/search/index/?q=*&amp;authFullName_s=Valentina Fusari" TargetMode="External"/><Relationship Id="rId38" Type="http://schemas.openxmlformats.org/officeDocument/2006/relationships/hyperlink" Target="https://hal.science/search/index/?q=*&amp;authFullName_s=Enrico Gargiulo" TargetMode="External"/><Relationship Id="rId39" Type="http://schemas.openxmlformats.org/officeDocument/2006/relationships/hyperlink" Target="https://dx.doi.org/10.1080/1354571X.2025.2510081" TargetMode="External"/><Relationship Id="rId40" Type="http://schemas.openxmlformats.org/officeDocument/2006/relationships/hyperlink" Target="https://hal.science/hal-04908291v1" TargetMode="External"/><Relationship Id="rId41" Type="http://schemas.openxmlformats.org/officeDocument/2006/relationships/hyperlink" Target="https://hal.science/search/index/?q=*&amp;authFullName_s=Carlo Caprioglio" TargetMode="External"/><Relationship Id="rId42" Type="http://schemas.openxmlformats.org/officeDocument/2006/relationships/hyperlink" Target="https://dx.doi.org/10.1017/mit.2024.60" TargetMode="External"/><Relationship Id="rId43" Type="http://schemas.openxmlformats.org/officeDocument/2006/relationships/hyperlink" Target="https://hal.science/hal-05002832v1" TargetMode="External"/><Relationship Id="rId44" Type="http://schemas.openxmlformats.org/officeDocument/2006/relationships/hyperlink" Target="https://hal.science/search/index/?q=*&amp;authFullName_s=Dario Tuorto" TargetMode="External"/><Relationship Id="rId45" Type="http://schemas.openxmlformats.org/officeDocument/2006/relationships/hyperlink" Target="https://dx.doi.org/10.1080/1354571X.2025.2483577" TargetMode="External"/><Relationship Id="rId46" Type="http://schemas.openxmlformats.org/officeDocument/2006/relationships/hyperlink" Target="https://hal.science/hal-04764758v1" TargetMode="External"/><Relationship Id="rId47" Type="http://schemas.openxmlformats.org/officeDocument/2006/relationships/hyperlink" Target="https://shs.hal.science/halshs-04408870v1" TargetMode="External"/><Relationship Id="rId48" Type="http://schemas.openxmlformats.org/officeDocument/2006/relationships/hyperlink" Target="https://dx.doi.org/10.3917/rfsp.725.0841" TargetMode="External"/><Relationship Id="rId49" Type="http://schemas.openxmlformats.org/officeDocument/2006/relationships/hyperlink" Target="https://hal.science/hal-04970071v1" TargetMode="External"/><Relationship Id="rId50" Type="http://schemas.openxmlformats.org/officeDocument/2006/relationships/hyperlink" Target="https://hal.science/search/index/?q=*&amp;authFullName_s=Marion Charpenel" TargetMode="External"/><Relationship Id="rId51" Type="http://schemas.openxmlformats.org/officeDocument/2006/relationships/hyperlink" Target="https://hal.science/search/index/?q=*&amp;authFullName_s=Alban Jacquemart" TargetMode="External"/><Relationship Id="rId52" Type="http://schemas.openxmlformats.org/officeDocument/2006/relationships/hyperlink" Target="https://hal.science/search/index/?q=*&amp;authFullName_s=Camille Masclet" TargetMode="External"/><Relationship Id="rId53" Type="http://schemas.openxmlformats.org/officeDocument/2006/relationships/hyperlink" Target="https://dx.doi.org/10.3917/rfsp.725.0805" TargetMode="External"/><Relationship Id="rId54" Type="http://schemas.openxmlformats.org/officeDocument/2006/relationships/hyperlink" Target="https://normandie-univ.hal.science/hal-03161754v1" TargetMode="External"/><Relationship Id="rId55" Type="http://schemas.openxmlformats.org/officeDocument/2006/relationships/hyperlink" Target="https://dx.doi.org/10.3917/rfsp.711.0119" TargetMode="External"/><Relationship Id="rId56" Type="http://schemas.openxmlformats.org/officeDocument/2006/relationships/hyperlink" Target="https://shs.hal.science/halshs-02179869v1" TargetMode="External"/><Relationship Id="rId57" Type="http://schemas.openxmlformats.org/officeDocument/2006/relationships/hyperlink" Target="https://dx.doi.org/10.3917/gen.115.0101" TargetMode="External"/><Relationship Id="rId58" Type="http://schemas.openxmlformats.org/officeDocument/2006/relationships/hyperlink" Target="https://shs.hal.science/halshs-02079897v1" TargetMode="External"/><Relationship Id="rId59" Type="http://schemas.openxmlformats.org/officeDocument/2006/relationships/hyperlink" Target="https://hal.science/hal-03651951v1" TargetMode="External"/><Relationship Id="rId60" Type="http://schemas.openxmlformats.org/officeDocument/2006/relationships/hyperlink" Target="https://dx.doi.org/10.4000/norois.5884" TargetMode="External"/><Relationship Id="rId61" Type="http://schemas.openxmlformats.org/officeDocument/2006/relationships/hyperlink" Target="https://shs.hal.science/halshs-01379929v1" TargetMode="External"/><Relationship Id="rId62" Type="http://schemas.openxmlformats.org/officeDocument/2006/relationships/hyperlink" Target="https://dx.doi.org/10.3917/pox.113.0171" TargetMode="External"/><Relationship Id="rId63" Type="http://schemas.openxmlformats.org/officeDocument/2006/relationships/hyperlink" Target="https://shs.hal.science/halshs-02079913v1" TargetMode="External"/><Relationship Id="rId64" Type="http://schemas.openxmlformats.org/officeDocument/2006/relationships/hyperlink" Target="https://shs.hal.science/halshs-03651954v1" TargetMode="External"/><Relationship Id="rId65" Type="http://schemas.openxmlformats.org/officeDocument/2006/relationships/hyperlink" Target="https://shs.hal.science/halshs-03651959v1" TargetMode="External"/><Relationship Id="rId66" Type="http://schemas.openxmlformats.org/officeDocument/2006/relationships/hyperlink" Target="https://hal.science/search/index/?q=*&amp;authFullName_s=Catherine Achin" TargetMode="External"/><Relationship Id="rId67" Type="http://schemas.openxmlformats.org/officeDocument/2006/relationships/hyperlink" Target="https://dx.doi.org/10.4000/gss.2633" TargetMode="External"/><Relationship Id="rId68" Type="http://schemas.openxmlformats.org/officeDocument/2006/relationships/hyperlink" Target="https://shs.hal.science/halshs-03651958v1" TargetMode="External"/><Relationship Id="rId69" Type="http://schemas.openxmlformats.org/officeDocument/2006/relationships/hyperlink" Target="https://hal.science/search/index/?q=*&amp;authFullName_s=Eric Fassin" TargetMode="External"/><Relationship Id="rId70" Type="http://schemas.openxmlformats.org/officeDocument/2006/relationships/hyperlink" Target="https://hal.science/search/index/?q=*&amp;authFullName_s=St&#233;phane Latt&#233;" TargetMode="External"/><Relationship Id="rId71" Type="http://schemas.openxmlformats.org/officeDocument/2006/relationships/hyperlink" Target="https://dx.doi.org/10.1177/0011392113486659" TargetMode="External"/><Relationship Id="rId72" Type="http://schemas.openxmlformats.org/officeDocument/2006/relationships/hyperlink" Target="https://shs.hal.science/halshs-00838328v1" TargetMode="External"/><Relationship Id="rId73" Type="http://schemas.openxmlformats.org/officeDocument/2006/relationships/hyperlink" Target="https://hal.science/search/index/?q=*&amp;authFullName_s=Marion Paoletti" TargetMode="External"/><Relationship Id="rId74" Type="http://schemas.openxmlformats.org/officeDocument/2006/relationships/hyperlink" Target="https://hal.science/search/index/?q=*&amp;authFullName_s=Margaret Maruani" TargetMode="External"/><Relationship Id="rId75" Type="http://schemas.openxmlformats.org/officeDocument/2006/relationships/hyperlink" Target="https://hal.science/search/index/?q=*&amp;authFullName_s=Sandrine Lev&#234;que" TargetMode="External"/><Relationship Id="rId76" Type="http://schemas.openxmlformats.org/officeDocument/2006/relationships/hyperlink" Target="https://dx.doi.org/10.4000/gss.2671" TargetMode="External"/><Relationship Id="rId77" Type="http://schemas.openxmlformats.org/officeDocument/2006/relationships/hyperlink" Target="https://shs.hal.science/halshs-00724354v1" TargetMode="External"/><Relationship Id="rId78" Type="http://schemas.openxmlformats.org/officeDocument/2006/relationships/hyperlink" Target="https://sciencespo.hal.science/hal-01847022v1" TargetMode="External"/><Relationship Id="rId79" Type="http://schemas.openxmlformats.org/officeDocument/2006/relationships/hyperlink" Target="https://hal.science/search/index/?q=*&amp;authFullName_s=Elise Massicard" TargetMode="External"/><Relationship Id="rId80" Type="http://schemas.openxmlformats.org/officeDocument/2006/relationships/hyperlink" Target="https://hal.science/search/index/?q=*&amp;authFullName_s=Anne-Sophie Petitfils" TargetMode="External"/><Relationship Id="rId81" Type="http://schemas.openxmlformats.org/officeDocument/2006/relationships/hyperlink" Target="https://dx.doi.org/10.3917/ripc.174.0015" TargetMode="External"/><Relationship Id="rId82" Type="http://schemas.openxmlformats.org/officeDocument/2006/relationships/hyperlink" Target="https://shs.hal.science/halshs-00805536v1" TargetMode="External"/><Relationship Id="rId83" Type="http://schemas.openxmlformats.org/officeDocument/2006/relationships/hyperlink" Target="https://hal.science/search/index/?q=*&amp;authFullName_s=H&#233;l&#232;ne Combes" TargetMode="External"/><Relationship Id="rId84" Type="http://schemas.openxmlformats.org/officeDocument/2006/relationships/hyperlink" Target="https://dx.doi.org/10.3917/ripc.174.0007" TargetMode="External"/><Relationship Id="rId85" Type="http://schemas.openxmlformats.org/officeDocument/2006/relationships/hyperlink" Target="https://hal.science/hal-00564127v1" TargetMode="External"/><Relationship Id="rId86" Type="http://schemas.openxmlformats.org/officeDocument/2006/relationships/hyperlink" Target="https://hal.science/hal-00564139v1" TargetMode="External"/><Relationship Id="rId87" Type="http://schemas.openxmlformats.org/officeDocument/2006/relationships/hyperlink" Target="https://hal.science/hal-00373389v1" TargetMode="External"/><Relationship Id="rId88" Type="http://schemas.openxmlformats.org/officeDocument/2006/relationships/hyperlink" Target="https://hal.science/hal-00346956v1" TargetMode="External"/><Relationship Id="rId89" Type="http://schemas.openxmlformats.org/officeDocument/2006/relationships/hyperlink" Target="https://hal.science/hal-00346959v2" TargetMode="External"/><Relationship Id="rId90" Type="http://schemas.openxmlformats.org/officeDocument/2006/relationships/hyperlink" Target="https://shs.hal.science/halshs-04711628v1" TargetMode="External"/><Relationship Id="rId91" Type="http://schemas.openxmlformats.org/officeDocument/2006/relationships/hyperlink" Target="https://hal.science/hal-00567764v1" TargetMode="External"/><Relationship Id="rId92" Type="http://schemas.openxmlformats.org/officeDocument/2006/relationships/hyperlink" Target="https://lilloa.hal.science/hal-02545034v1" TargetMode="External"/><Relationship Id="rId93" Type="http://schemas.openxmlformats.org/officeDocument/2006/relationships/hyperlink" Target="https://hal.science/search/index/?q=*&amp;authFullName_s=Bleuwenn Lechaux" TargetMode="External"/><Relationship Id="rId94" Type="http://schemas.openxmlformats.org/officeDocument/2006/relationships/hyperlink" Target="https://lilloa.hal.science/hal-02545037v1" TargetMode="External"/><Relationship Id="rId95" Type="http://schemas.openxmlformats.org/officeDocument/2006/relationships/hyperlink" Target="https://hal.science/search/index/?q=*&amp;authFullName_s=Lydie Por&#233;e" TargetMode="External"/><Relationship Id="rId96" Type="http://schemas.openxmlformats.org/officeDocument/2006/relationships/hyperlink" Target="https://lilloa.hal.science/hal-02545025v1" TargetMode="External"/><Relationship Id="rId97" Type="http://schemas.openxmlformats.org/officeDocument/2006/relationships/hyperlink" Target="https://shs.hal.science/halshs-03651965v1" TargetMode="External"/><Relationship Id="rId98" Type="http://schemas.openxmlformats.org/officeDocument/2006/relationships/hyperlink" Target="https://hal.science/search/index/?q=*&amp;authFullName_s=Olivier Fillieule" TargetMode="External"/><Relationship Id="rId99" Type="http://schemas.openxmlformats.org/officeDocument/2006/relationships/hyperlink" Target="https://dx.doi.org/10.3917/scpo.filli.2018.01.0377" TargetMode="External"/><Relationship Id="rId100" Type="http://schemas.openxmlformats.org/officeDocument/2006/relationships/hyperlink" Target="https://shs.hal.science/halshs-01285375v1" TargetMode="External"/><Relationship Id="rId101" Type="http://schemas.openxmlformats.org/officeDocument/2006/relationships/hyperlink" Target="https://hal.science/search/index/?q=*&amp;authFullName_s=Pina Christine" TargetMode="External"/><Relationship Id="rId102" Type="http://schemas.openxmlformats.org/officeDocument/2006/relationships/hyperlink" Target="https://shs.hal.science/halshs-01334953v1" TargetMode="External"/><Relationship Id="rId103" Type="http://schemas.openxmlformats.org/officeDocument/2006/relationships/hyperlink" Target="https://shs.hal.science/halshs-01006333v1" TargetMode="External"/><Relationship Id="rId104" Type="http://schemas.openxmlformats.org/officeDocument/2006/relationships/hyperlink" Target="https://shs.hal.science/halshs-00975252v1" TargetMode="External"/><Relationship Id="rId105" Type="http://schemas.openxmlformats.org/officeDocument/2006/relationships/hyperlink" Target="https://shs.hal.science/halshs-00971664v1" TargetMode="External"/><Relationship Id="rId106" Type="http://schemas.openxmlformats.org/officeDocument/2006/relationships/hyperlink" Target="https://hal.science/search/index/?q=*&amp;authFullName_s=Choukri Hmed" TargetMode="External"/><Relationship Id="rId107" Type="http://schemas.openxmlformats.org/officeDocument/2006/relationships/hyperlink" Target="https://hal.science/search/index/?q=*&amp;authFullName_s=Lilian Mathieu" TargetMode="External"/><Relationship Id="rId108" Type="http://schemas.openxmlformats.org/officeDocument/2006/relationships/hyperlink" Target="https://shs.hal.science/halshs-02562475v1" TargetMode="External"/><Relationship Id="rId109" Type="http://schemas.openxmlformats.org/officeDocument/2006/relationships/hyperlink" Target="https://hal.science/search/index/?q=*&amp;authFullName_s=Xavier Dunezat" TargetMode="External"/><Relationship Id="rId110" Type="http://schemas.openxmlformats.org/officeDocument/2006/relationships/hyperlink" Target="https://shs.hal.science/halshs-03839219v1" TargetMode="External"/><Relationship Id="rId111" Type="http://schemas.openxmlformats.org/officeDocument/2006/relationships/hyperlink" Target="https://shs.hal.science/halshs-02527929v1" TargetMode="External"/><Relationship Id="rId112" Type="http://schemas.openxmlformats.org/officeDocument/2006/relationships/hyperlink" Target="https://hal.science/search/index/?q=*&amp;authFullName_s=Pascal Barbier" TargetMode="External"/><Relationship Id="rId113" Type="http://schemas.openxmlformats.org/officeDocument/2006/relationships/hyperlink" Target="https://hal.science/search/index/?q=*&amp;authFullName_s=Am&#233;lie Beaumont" TargetMode="External"/><Relationship Id="rId114" Type="http://schemas.openxmlformats.org/officeDocument/2006/relationships/hyperlink" Target="https://hal.science/search/index/?q=*&amp;authFullName_s=Lucile Dumont" TargetMode="External"/><Relationship Id="rId115" Type="http://schemas.openxmlformats.org/officeDocument/2006/relationships/hyperlink" Target="https://dx.doi.org/10.3917/dec.renne.2016.01.0659" TargetMode="External"/><Relationship Id="rId116" Type="http://schemas.openxmlformats.org/officeDocument/2006/relationships/hyperlink" Target="https://shs.hal.science/halshs-00869413v1" TargetMode="External"/><Relationship Id="rId117" Type="http://schemas.openxmlformats.org/officeDocument/2006/relationships/hyperlink" Target="https://hal.science/hal-00567772v1" TargetMode="External"/><Relationship Id="rId118" Type="http://schemas.openxmlformats.org/officeDocument/2006/relationships/hyperlink" Target="https://hal.science/hal-01576832v1" TargetMode="External"/><Relationship Id="rId119" Type="http://schemas.openxmlformats.org/officeDocument/2006/relationships/hyperlink" Target="https://shs.hal.science/halshs-01334921v1" TargetMode="External"/><Relationship Id="rId120" Type="http://schemas.openxmlformats.org/officeDocument/2006/relationships/hyperlink" Target="https://hal.science/hal-04183302v1" TargetMode="External"/><Relationship Id="rId121" Type="http://schemas.openxmlformats.org/officeDocument/2006/relationships/hyperlink" Target="https://hal.science/search/index/?q=*&amp;authFullName_s=Stephane Latte" TargetMode="External"/><Relationship Id="rId122" Type="http://schemas.openxmlformats.org/officeDocument/2006/relationships/hyperlink" Target="https://shs.hal.science/halshs-00869406v1" TargetMode="External"/><Relationship Id="rId123" Type="http://schemas.openxmlformats.org/officeDocument/2006/relationships/hyperlink" Target="https://shs.hal.science/halshs-00870069v1" TargetMode="External"/><Relationship Id="rId124" Type="http://schemas.openxmlformats.org/officeDocument/2006/relationships/hyperlink" Target="https://hal.science/search/index/?q=*&amp;authFullName_s=Karel Yon"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Bargel</dc:title>
  <dc:description>CV</dc:description>
  <dc:subject/>
  <cp:keywords/>
  <cp:category/>
  <cp:lastModifiedBy/>
  <dcterms:created xsi:type="dcterms:W3CDTF">2026-03-20T22:59:52+01:00</dcterms:created>
  <dcterms:modified xsi:type="dcterms:W3CDTF">2026-03-20T22:59:52+01:00</dcterms:modified>
</cp:coreProperties>
</file>

<file path=docProps/custom.xml><?xml version="1.0" encoding="utf-8"?>
<Properties xmlns="http://schemas.openxmlformats.org/officeDocument/2006/custom-properties" xmlns:vt="http://schemas.openxmlformats.org/officeDocument/2006/docPropsVTypes"/>
</file>