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Lazaro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Bio</w:t>
      </w:r>
    </w:p>
    <w:p>
      <w:pPr/>
      <w:r>
        <w:rPr/>
        <w:t xml:space="preserve">Je suis post-doctorante en Géographie et Aménagement au laboratoire LISST (Laboratoire Interdisciplinaire Solidarités, Sociétés, Territoires) - Dynamiques Rurales de l’Université Toulouse 2 - Jean Jaurès. Spécialiste de l’élevage et des territoires montagnards, mes travaux de thèse portent sur les services environnementaux, économiques et sociaux rendus par le pastoralisme et plus largement sur la gouvernance des territoires pastoraux dans les Pyrénées. J'anime actuellement le programme de recherche transdisciplinaire SHS-Région « AFPYR » portant sur les Associations foncières pastorales et sur la gestion du foncier privé en zones intermédiaires dans les départements des Hautes-Pyrénées et de l’Ariège.</w:t>
      </w:r>
    </w:p>
    <w:p>
      <w:pPr/>
      <w:r>
        <w:rPr>
          <w:b w:val="1"/>
          <w:bCs w:val="1"/>
        </w:rPr>
        <w:t xml:space="preserve">Contact : </w:t>
      </w:r>
      <w:hyperlink r:id="rId8" w:history="1">
        <w:r>
          <w:rPr>
            <w:color w:val="#410a8c"/>
            <w:b w:val="1"/>
            <w:bCs w:val="1"/>
            <w:u w:val="single"/>
          </w:rPr>
          <w:t xml:space="preserve">lucielazaro@gmail.com</w:t>
        </w:r>
      </w:hyperlink>
    </w:p>
    <w:p>
      <w:pPr/>
      <w:hyperlink r:id="rId9" w:history="1">
        <w:r>
          <w:rPr>
            <w:color w:val="#410a8c"/>
            <w:b w:val="1"/>
            <w:bCs w:val="1"/>
            <w:u w:val="single"/>
          </w:rPr>
          <w:t xml:space="preserve">Page perso - Dynamiques Rurales</w:t>
        </w:r>
      </w:hyperlink>
    </w:p>
    <w:p>
      <w:pPr>
        <w:pStyle w:val="Heading2"/>
      </w:pPr>
      <w:r>
        <w:rPr/>
        <w:t xml:space="preserve">Axes de recherche</w:t>
      </w:r>
    </w:p>
    <w:p>
      <w:pPr>
        <w:numPr>
          <w:ilvl w:val="0"/>
          <w:numId w:val="1"/>
        </w:numPr>
      </w:pPr>
      <w:r>
        <w:rPr/>
        <w:t xml:space="preserve">Externalités, Services écosystémiques et environnementaux</w:t>
      </w:r>
    </w:p>
    <w:p>
      <w:pPr>
        <w:numPr>
          <w:ilvl w:val="0"/>
          <w:numId w:val="1"/>
        </w:numPr>
      </w:pPr>
      <w:r>
        <w:rPr/>
        <w:t xml:space="preserve">Géographie économique - Processus d’appropriation et de cristallisation des ressources territoriales</w:t>
      </w:r>
    </w:p>
    <w:p>
      <w:pPr>
        <w:numPr>
          <w:ilvl w:val="0"/>
          <w:numId w:val="1"/>
        </w:numPr>
      </w:pPr>
      <w:r>
        <w:rPr/>
        <w:t xml:space="preserve">Sciences participatives</w:t>
      </w:r>
    </w:p>
    <w:p>
      <w:pPr>
        <w:numPr>
          <w:ilvl w:val="0"/>
          <w:numId w:val="1"/>
        </w:numPr>
      </w:pPr>
      <w:r>
        <w:rPr/>
        <w:t xml:space="preserve">Politiques agricoles</w:t>
      </w:r>
    </w:p>
    <w:p>
      <w:pPr>
        <w:numPr>
          <w:ilvl w:val="0"/>
          <w:numId w:val="1"/>
        </w:numPr>
      </w:pPr>
      <w:r>
        <w:rPr/>
        <w:t xml:space="preserve">Systèmes d’acteurs et gouvernance des espaces montagnards</w:t>
      </w:r>
    </w:p>
    <w:p>
      <w:pPr>
        <w:numPr>
          <w:ilvl w:val="0"/>
          <w:numId w:val="1"/>
        </w:numPr>
      </w:pPr>
      <w:r>
        <w:rPr/>
        <w:t xml:space="preserve">Gestion du foncier en montagne</w:t>
      </w:r>
    </w:p>
    <w:p>
      <w:pPr>
        <w:pStyle w:val="Heading2"/>
      </w:pPr>
      <w:r>
        <w:rPr/>
        <w:t xml:space="preserve">Expérience et partenariats professionnels</w:t>
      </w:r>
    </w:p>
    <w:p>
      <w:pPr>
        <w:pStyle w:val="Heading4"/>
      </w:pPr>
      <w:r>
        <w:rPr>
          <w:i w:val="1"/>
          <w:iCs w:val="1"/>
        </w:rPr>
        <w:t xml:space="preserve">2015 à ce jour</w:t>
      </w:r>
    </w:p>
    <w:p>
      <w:pPr/>
      <w:r>
        <w:rPr>
          <w:b w:val="1"/>
          <w:bCs w:val="1"/>
        </w:rPr>
        <w:t xml:space="preserve">ANIMATION DU PROGRAMME DE RECHERCHE TRANSDISCIPLINAIRE SHS-REGION AFPYR</w:t>
      </w:r>
      <w:r>
        <w:rPr/>
        <w:t xml:space="preserve"> (LISST - Dynamiques Rurales)</w:t>
      </w:r>
      <w:br/>
      <w:r>
        <w:rPr/>
        <w:t xml:space="preserve">Travail de Recherche et d’Animation scientifique incluant :</w:t>
      </w:r>
    </w:p>
    <w:p>
      <w:pPr>
        <w:numPr>
          <w:ilvl w:val="0"/>
          <w:numId w:val="2"/>
        </w:numPr>
      </w:pPr>
      <w:r>
        <w:rPr/>
        <w:t xml:space="preserve">La production d’un socle de connaissances sur les Associations foncières pastorales pyrénéennes ;</w:t>
      </w:r>
    </w:p>
    <w:p>
      <w:pPr>
        <w:numPr>
          <w:ilvl w:val="0"/>
          <w:numId w:val="2"/>
        </w:numPr>
      </w:pPr>
      <w:r>
        <w:rPr/>
        <w:t xml:space="preserve">La mise en oeuvre d’une démarche de recherche interdisciplinaire et d’une pluralité de méthodologies (entretiens, travaux de groupe, observation participante, analyse quantitative du discours, typologies quantitatives, etc.) sur 4 terrains d’étude pyrénéens ;</w:t>
      </w:r>
    </w:p>
    <w:p>
      <w:pPr>
        <w:numPr>
          <w:ilvl w:val="0"/>
          <w:numId w:val="2"/>
        </w:numPr>
      </w:pPr>
      <w:r>
        <w:rPr/>
        <w:t xml:space="preserve">La mobilisation et l’animation d'un partenariat entre laboratoires de recherche (Dynafor, LISST-DR), institutions pyrénéennes (Commissariat de Massif) et organismes de développement agricole (Services pastoraux des Hautes-Pyrénées et de l’Ariège).</w:t>
      </w:r>
    </w:p>
    <w:p>
      <w:pPr/>
      <w:r>
        <w:rPr>
          <w:b w:val="1"/>
          <w:bCs w:val="1"/>
        </w:rPr>
        <w:t xml:space="preserve">MEMBRE DU GROUPE DE TRAVAIL NATIONAL &amp;quot;Engager les activités pastorales vers l’agroécologie&amp;quot;</w:t>
      </w:r>
      <w:br/>
      <w:r>
        <w:rPr/>
        <w:t xml:space="preserve">(Porté par l’Association Française de Pastoralisme et financé par le Ministère de l’Agriculture - programme CASDAR)</w:t>
      </w:r>
      <w:br/>
      <w:r>
        <w:rPr/>
        <w:t xml:space="preserve">Contribution au groupe de travail :</w:t>
      </w:r>
    </w:p>
    <w:p>
      <w:pPr>
        <w:numPr>
          <w:ilvl w:val="0"/>
          <w:numId w:val="3"/>
        </w:numPr>
      </w:pPr>
      <w:r>
        <w:rPr/>
        <w:t xml:space="preserve">Structuration de la réflexion sur les liens entre les deux thématiques ;</w:t>
      </w:r>
    </w:p>
    <w:p>
      <w:pPr>
        <w:numPr>
          <w:ilvl w:val="0"/>
          <w:numId w:val="3"/>
        </w:numPr>
      </w:pPr>
      <w:r>
        <w:rPr/>
        <w:t xml:space="preserve">Co-organiser et alimenter scientifiquement les rencontres annuelles et les publications de l’AFP.</w:t>
      </w:r>
    </w:p>
    <w:p>
      <w:pPr>
        <w:pStyle w:val="Heading4"/>
      </w:pPr>
      <w:r>
        <w:rPr>
          <w:i w:val="1"/>
          <w:iCs w:val="1"/>
        </w:rPr>
        <w:t xml:space="preserve">2011-2014</w:t>
      </w:r>
    </w:p>
    <w:p>
      <w:pPr/>
      <w:r>
        <w:rPr>
          <w:b w:val="1"/>
          <w:bCs w:val="1"/>
        </w:rPr>
        <w:t xml:space="preserve">SALARIEE DOCTORANTE AU GIP-CRPGE</w:t>
      </w:r>
      <w:r>
        <w:rPr/>
        <w:t xml:space="preserve"> (Groupement d’Intérêt Public – Centre de Ressources sur le Pastoralisme et la Gestion de l’Espace) dans le cadre du dispositif CIFRE.</w:t>
      </w:r>
      <w:br/>
      <w:r>
        <w:rPr/>
        <w:t xml:space="preserve">Travail de Recherche-Développement incluant :</w:t>
      </w:r>
    </w:p>
    <w:p>
      <w:pPr>
        <w:numPr>
          <w:ilvl w:val="0"/>
          <w:numId w:val="4"/>
        </w:numPr>
      </w:pPr>
      <w:r>
        <w:rPr/>
        <w:t xml:space="preserve">La constitution d’un socle de connaissances sur les externalités du pastoralisme collectif pyrénéen ;</w:t>
      </w:r>
    </w:p>
    <w:p>
      <w:pPr>
        <w:numPr>
          <w:ilvl w:val="0"/>
          <w:numId w:val="4"/>
        </w:numPr>
      </w:pPr>
      <w:r>
        <w:rPr/>
        <w:t xml:space="preserve">La construction de méthodologies transférables aux agents de développement et permettant l’identification, la caractérisation et la prise en compte des externalités du pastoralisme à l’échelle locale (communale, valléenne) ;</w:t>
      </w:r>
    </w:p>
    <w:p>
      <w:pPr>
        <w:numPr>
          <w:ilvl w:val="0"/>
          <w:numId w:val="4"/>
        </w:numPr>
      </w:pPr>
      <w:r>
        <w:rPr/>
        <w:t xml:space="preserve">La mise en place d’outils d’observation et d’analyse comprenant la conduite de près de 60 entretiens semi-directifs et l’animation de 4 ateliers participatifs associant une diversité de gestionnaires et d’usagers des espaces montagnards répartis sur le massif pyrénéen.</w:t>
      </w:r>
    </w:p>
    <w:p>
      <w:pPr/>
      <w:r>
        <w:rPr/>
        <w:t xml:space="preserve">Soutien aux animatrices pastorales et réalisation d’études :</w:t>
      </w:r>
    </w:p>
    <w:p>
      <w:pPr>
        <w:numPr>
          <w:ilvl w:val="0"/>
          <w:numId w:val="5"/>
        </w:numPr>
      </w:pPr>
      <w:r>
        <w:rPr/>
        <w:t xml:space="preserve">Rédaction des Projets Agro-Environnementaux sur les estives en zone Natura 2000 dans le cadre de la mise en place de Mesures Agro-Environnementales Territorialisées,</w:t>
      </w:r>
    </w:p>
    <w:p>
      <w:pPr>
        <w:numPr>
          <w:ilvl w:val="0"/>
          <w:numId w:val="5"/>
        </w:numPr>
      </w:pPr>
      <w:r>
        <w:rPr/>
        <w:t xml:space="preserve">Contribution à l’étude sur &amp;quot;Le gardiennage et les enjeux environnementaux dans le département des Hautes-Pyrénées&amp;quot; commanditée par le Groupement d’Employeurs des Bergers Vachers des Pyrénées Centrales et par le Parc National des Pyrénées.</w:t>
      </w:r>
    </w:p>
    <w:p>
      <w:pPr/>
      <w:r>
        <w:rPr/>
        <w:t xml:space="preserve">Accompagnement et observation participante :</w:t>
      </w:r>
    </w:p>
    <w:p>
      <w:pPr>
        <w:numPr>
          <w:ilvl w:val="0"/>
          <w:numId w:val="6"/>
        </w:numPr>
      </w:pPr>
      <w:r>
        <w:rPr/>
        <w:t xml:space="preserve">Suivi et observation de la mise en place d’une AFP sur la commune d’Ilhet : participation aux groupes de travail préalables, aux sorties de terrain et à la réunion des propriétaires fonciers ; observation et analyse des méthodes de travail utilisées par les agents de développement, de la construction d’un projet agricole local à la mobilisation des propriétaires fonciers.</w:t>
      </w:r>
    </w:p>
    <w:p>
      <w:pPr>
        <w:pStyle w:val="Heading4"/>
      </w:pPr>
      <w:r>
        <w:rPr>
          <w:i w:val="1"/>
          <w:iCs w:val="1"/>
        </w:rPr>
        <w:t xml:space="preserve">2009</w:t>
      </w:r>
    </w:p>
    <w:p>
      <w:pPr/>
      <w:r>
        <w:rPr>
          <w:b w:val="1"/>
          <w:bCs w:val="1"/>
        </w:rPr>
        <w:t xml:space="preserve">STAGIAIRE A LA CHAMBRE D’AGRICULTURE DE LA HAUTE-GARONNE</w:t>
      </w:r>
      <w:r>
        <w:rPr/>
        <w:t xml:space="preserve"> (Service Pastoral) dans le cadre de la validation du DOCOB du site Natura 2000 &amp;quot;Vallées du Lys, de la Pique et d’Oô&amp;quot; :</w:t>
      </w:r>
    </w:p>
    <w:p>
      <w:pPr>
        <w:numPr>
          <w:ilvl w:val="0"/>
          <w:numId w:val="7"/>
        </w:numPr>
      </w:pPr>
      <w:r>
        <w:rPr/>
        <w:t xml:space="preserve">Observation et analyse des enjeux du zonage environnemental sur l’activité pastorale et mise en évidence des perceptions des gestionnaires d’estive et des éleveurs transhumants.</w:t>
      </w:r>
    </w:p>
    <w:p>
      <w:pPr>
        <w:numPr>
          <w:ilvl w:val="0"/>
          <w:numId w:val="7"/>
        </w:numPr>
      </w:pPr>
      <w:r>
        <w:rPr/>
        <w:t xml:space="preserve">Contribution à la réalisation du diagnostic pastoral des estives de Campsaure (relevés de végétation, évaluation de la ressource pastorale, entretiens auprès des éleveurs).</w:t>
      </w:r>
    </w:p>
    <w:p>
      <w:pPr>
        <w:pStyle w:val="Heading2"/>
      </w:pPr>
      <w:r>
        <w:rPr/>
        <w:t xml:space="preserve">Enseignements</w:t>
      </w:r>
    </w:p>
    <w:p>
      <w:pPr/>
      <w:r>
        <w:rPr>
          <w:b w:val="1"/>
          <w:bCs w:val="1"/>
        </w:rPr>
        <w:t xml:space="preserve">ENSEIGNANTE VACATAIRE</w:t>
      </w:r>
      <w:r>
        <w:rPr/>
        <w:t xml:space="preserve"> – UFR Sciences Espaces Sociétés – Département de Géographie, Aménagement et Environnement de l’Université Toulouse 2 – Jean Jaurès.</w:t>
      </w:r>
    </w:p>
    <w:p>
      <w:pPr>
        <w:pStyle w:val="Heading4"/>
      </w:pPr>
      <w:r>
        <w:rPr>
          <w:i w:val="1"/>
          <w:iCs w:val="1"/>
        </w:rPr>
        <w:t xml:space="preserve">2016</w:t>
      </w:r>
    </w:p>
    <w:p>
      <w:pPr/>
      <w:r>
        <w:rPr>
          <w:b w:val="1"/>
          <w:bCs w:val="1"/>
        </w:rPr>
        <w:t xml:space="preserve">Licence 3 Géographie et Aménagement</w:t>
      </w:r>
      <w:r>
        <w:rPr/>
        <w:t xml:space="preserve"> – Travaux Dirigés &amp;quot;La gestion commune du foncier en montagne, le cas pyrénéen&amp;quot;</w:t>
      </w:r>
    </w:p>
    <w:p>
      <w:pPr>
        <w:pStyle w:val="Heading4"/>
      </w:pPr>
      <w:r>
        <w:rPr>
          <w:i w:val="1"/>
          <w:iCs w:val="1"/>
        </w:rPr>
        <w:t xml:space="preserve">2011</w:t>
      </w:r>
    </w:p>
    <w:p>
      <w:pPr/>
      <w:r>
        <w:rPr>
          <w:b w:val="1"/>
          <w:bCs w:val="1"/>
        </w:rPr>
        <w:t xml:space="preserve">Licence 1 Géographie et Aménagement</w:t>
      </w:r>
      <w:r>
        <w:rPr/>
        <w:t xml:space="preserve"> – Travaux Dirigés &amp;quot;Développement territorial – Etude de terrain&amp;quot;</w:t>
      </w:r>
    </w:p>
    <w:p>
      <w:pPr>
        <w:pStyle w:val="Heading2"/>
      </w:pPr>
      <w:r>
        <w:rPr/>
        <w:t xml:space="preserve">Compétences techniques / Langues</w:t>
      </w:r>
    </w:p>
    <w:p>
      <w:pPr>
        <w:pStyle w:val="Heading4"/>
      </w:pPr>
      <w:r>
        <w:rPr/>
        <w:t xml:space="preserve">Outils</w:t>
      </w:r>
    </w:p>
    <w:p>
      <w:pPr/>
      <w:r>
        <w:rPr/>
        <w:t xml:space="preserve">Suite Office</w:t>
      </w:r>
      <w:br/>
      <w:r>
        <w:rPr/>
        <w:t xml:space="preserve">CAO (Mapinfo, Phil Carto)</w:t>
      </w:r>
      <w:br/>
      <w:r>
        <w:rPr/>
        <w:t xml:space="preserve">Logiciel d’analyse textuelle IRaMuTeQ</w:t>
      </w:r>
    </w:p>
    <w:p>
      <w:pPr>
        <w:pStyle w:val="Heading4"/>
      </w:pPr>
      <w:r>
        <w:rPr/>
        <w:t xml:space="preserve">Langues</w:t>
      </w:r>
    </w:p>
    <w:p>
      <w:pPr/>
      <w:r>
        <w:rPr/>
        <w:t xml:space="preserve">Français (maternel), Anglais et Espagnol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L’estive entre « biens communs » et « biens collectifs »</w:t>
              </w:r>
            </w:hyperlink>
          </w:p>
          <w:p>
            <w:pPr/>
            <w:hyperlink r:id="rId11" w:history="1">
              <w:r>
                <w:rPr>
                  <w:color w:val="#410a8c"/>
                  <w:u w:val="single"/>
                </w:rPr>
                <w:t xml:space="preserve">Corinne Eychenne</w:t>
              </w:r>
            </w:hyperlink>
            <w:r>
              <w:rPr/>
              <w:t xml:space="preserve">,</w:t>
            </w:r>
            <w:hyperlink r:id="rId12" w:history="1">
              <w:r>
                <w:rPr>
                  <w:color w:val="#410a8c"/>
                  <w:u w:val="single"/>
                </w:rPr>
                <w:t xml:space="preserve">Lucie Lazaro</w:t>
              </w:r>
            </w:hyperlink>
          </w:p>
          <w:p>
            <w:pPr/>
            <w:r>
              <w:rPr>
                <w:i w:val="1"/>
                <w:iCs w:val="1"/>
              </w:rPr>
              <w:t xml:space="preserve">Revue de Géographie Alpine / Journal of Alpine Research</w:t>
            </w:r>
            <w:r>
              <w:rPr/>
              <w:t xml:space="preserve">, 2014, Espaces et acteurs pastoraux : entre pastoralisme(s) et pastoralité(s), 102 (2), </w:t>
            </w:r>
            <w:hyperlink r:id="rId13" w:history="1">
              <w:r>
                <w:rPr>
                  <w:color w:val="#410a8c"/>
                  <w:u w:val="single"/>
                </w:rPr>
                <w:t xml:space="preserve">⟨10.4000/rga.2297⟩</w:t>
              </w:r>
            </w:hyperlink>
          </w:p>
          <w:p>
            <w:pPr/>
            <w:r>
              <w:rPr/>
              <w:t xml:space="preserve">Article dans une revue</w:t>
            </w:r>
          </w:p>
          <w:p>
            <w:pPr/>
            <w:hyperlink r:id="rId10" w:history="1">
              <w:r>
                <w:rPr>
                  <w:color w:val="#410a8c"/>
                  <w:u w:val="single"/>
                </w:rPr>
                <w:t xml:space="preserve">hal-01334626v1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pastoralisme au prisme des projets de territoires. Quels enjeux, quels acteurs, quelles échelles d’action?</w:t>
              </w:r>
            </w:hyperlink>
          </w:p>
          <w:p>
            <w:pPr/>
            <w:hyperlink r:id="rId12" w:history="1">
              <w:r>
                <w:rPr>
                  <w:color w:val="#410a8c"/>
                  <w:u w:val="single"/>
                </w:rPr>
                <w:t xml:space="preserve">Lucie Lazaro</w:t>
              </w:r>
            </w:hyperlink>
          </w:p>
          <w:p>
            <w:pPr/>
            <w:r>
              <w:rPr>
                <w:i w:val="1"/>
                <w:iCs w:val="1"/>
              </w:rPr>
              <w:t xml:space="preserve">Séminaire de l'Association française de pastoralisme</w:t>
            </w:r>
            <w:r>
              <w:rPr/>
              <w:t xml:space="preserve">, Nov 2016, Montpellier, France</w:t>
            </w:r>
          </w:p>
          <w:p>
            <w:pPr/>
            <w:r>
              <w:rPr/>
              <w:t xml:space="preserve">Communication dans un congrès</w:t>
            </w:r>
          </w:p>
          <w:p>
            <w:pPr/>
            <w:hyperlink r:id="rId14" w:history="1">
              <w:r>
                <w:rPr>
                  <w:color w:val="#410a8c"/>
                  <w:u w:val="single"/>
                </w:rPr>
                <w:t xml:space="preserve">hal-01627115v1</w:t>
              </w:r>
            </w:hyperlink>
          </w:p>
        </w:tc>
      </w:tr>
      <w:tr>
        <w:trPr/>
        <w:tc>
          <w:tcPr>
            <w:noWrap/>
          </w:tcPr>
          <w:p>
            <w:pPr>
              <w:spacing w:after="200"/>
            </w:pPr>
            <w:hyperlink r:id="rId15" w:history="1">
              <w:r>
                <w:rPr>
                  <w:color w:val="1e198e"/>
                  <w:b w:val="1"/>
                  <w:bCs w:val="1"/>
                  <w:u w:val="single"/>
                </w:rPr>
                <w:t xml:space="preserve">L’AFP ou la lutte des places au village. Le cas de la commune de Soulan en Ariège.</w:t>
              </w:r>
            </w:hyperlink>
          </w:p>
          <w:p>
            <w:pPr/>
            <w:hyperlink r:id="rId11" w:history="1">
              <w:r>
                <w:rPr>
                  <w:color w:val="#410a8c"/>
                  <w:u w:val="single"/>
                </w:rPr>
                <w:t xml:space="preserve">Corinne Eychenne</w:t>
              </w:r>
            </w:hyperlink>
            <w:r>
              <w:rPr/>
              <w:t xml:space="preserve">,</w:t>
            </w:r>
            <w:hyperlink r:id="rId12" w:history="1">
              <w:r>
                <w:rPr>
                  <w:color w:val="#410a8c"/>
                  <w:u w:val="single"/>
                </w:rPr>
                <w:t xml:space="preserve">Lucie Lazaro</w:t>
              </w:r>
            </w:hyperlink>
            <w:r>
              <w:rPr/>
              <w:t xml:space="preserve">,</w:t>
            </w:r>
            <w:hyperlink r:id="rId16" w:history="1">
              <w:r>
                <w:rPr>
                  <w:color w:val="#410a8c"/>
                  <w:u w:val="single"/>
                </w:rPr>
                <w:t xml:space="preserve">Mélanie Gambino</w:t>
              </w:r>
            </w:hyperlink>
          </w:p>
          <w:p>
            <w:pPr/>
            <w:r>
              <w:rPr>
                <w:i w:val="1"/>
                <w:iCs w:val="1"/>
              </w:rPr>
              <w:t xml:space="preserve">La renaissance rurale d'un siècle à l'autre</w:t>
            </w:r>
            <w:r>
              <w:rPr/>
              <w:t xml:space="preserve">, May 2016, Toulouse, France</w:t>
            </w:r>
          </w:p>
          <w:p>
            <w:pPr/>
            <w:r>
              <w:rPr/>
              <w:t xml:space="preserve">Communication dans un congrès</w:t>
            </w:r>
          </w:p>
          <w:p>
            <w:pPr/>
            <w:hyperlink r:id="rId15" w:history="1">
              <w:r>
                <w:rPr>
                  <w:color w:val="#410a8c"/>
                  <w:u w:val="single"/>
                </w:rPr>
                <w:t xml:space="preserve">hal-01517077v1</w:t>
              </w:r>
            </w:hyperlink>
          </w:p>
        </w:tc>
      </w:tr>
      <w:tr>
        <w:trPr/>
        <w:tc>
          <w:tcPr>
            <w:noWrap/>
          </w:tcPr>
          <w:p>
            <w:pPr>
              <w:spacing w:after="200"/>
            </w:pPr>
            <w:hyperlink r:id="rId17" w:history="1">
              <w:r>
                <w:rPr>
                  <w:color w:val="1e198e"/>
                  <w:b w:val="1"/>
                  <w:bCs w:val="1"/>
                  <w:u w:val="single"/>
                </w:rPr>
                <w:t xml:space="preserve">Le paradoxe du paysage, un &amp;quot;consensus équivoque&amp;quot;. L'exemple du pastoralisme collectif pyrénéen et de son rôle sur le paysage montagnard</w:t>
              </w:r>
            </w:hyperlink>
          </w:p>
          <w:p>
            <w:pPr/>
            <w:hyperlink r:id="rId12" w:history="1">
              <w:r>
                <w:rPr>
                  <w:color w:val="#410a8c"/>
                  <w:u w:val="single"/>
                </w:rPr>
                <w:t xml:space="preserve">Lucie Lazaro</w:t>
              </w:r>
            </w:hyperlink>
            <w:r>
              <w:rPr/>
              <w:t xml:space="preserve">,</w:t>
            </w:r>
            <w:hyperlink r:id="rId11" w:history="1">
              <w:r>
                <w:rPr>
                  <w:color w:val="#410a8c"/>
                  <w:u w:val="single"/>
                </w:rPr>
                <w:t xml:space="preserve">Corinne Eychenne</w:t>
              </w:r>
            </w:hyperlink>
          </w:p>
          <w:p>
            <w:pPr/>
            <w:r>
              <w:rPr>
                <w:i w:val="1"/>
                <w:iCs w:val="1"/>
              </w:rPr>
              <w:t xml:space="preserve">Les agriculteurs, acteurs du paysage</w:t>
            </w:r>
            <w:r>
              <w:rPr/>
              <w:t xml:space="preserve">, Nov 2012, La Bastidonne, France</w:t>
            </w:r>
          </w:p>
          <w:p>
            <w:pPr/>
            <w:r>
              <w:rPr/>
              <w:t xml:space="preserve">Communication dans un congrès</w:t>
            </w:r>
          </w:p>
          <w:p>
            <w:pPr/>
            <w:hyperlink r:id="rId17" w:history="1">
              <w:r>
                <w:rPr>
                  <w:color w:val="#410a8c"/>
                  <w:u w:val="single"/>
                </w:rPr>
                <w:t xml:space="preserve">hal-01627122v1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Docteur⋅e⋅s de Dynamiques Rurales - Une analyse statistique et géographique des thèses soutenues à Dynamiques Rurales entre 1995 et 2016</w:t>
              </w:r>
            </w:hyperlink>
          </w:p>
          <w:p>
            <w:pPr/>
            <w:hyperlink r:id="rId19" w:history="1">
              <w:r>
                <w:rPr>
                  <w:color w:val="#410a8c"/>
                  <w:u w:val="single"/>
                </w:rPr>
                <w:t xml:space="preserve">Mathilde Denoël</w:t>
              </w:r>
            </w:hyperlink>
            <w:r>
              <w:rPr/>
              <w:t xml:space="preserve">,</w:t>
            </w:r>
            <w:hyperlink r:id="rId12" w:history="1">
              <w:r>
                <w:rPr>
                  <w:color w:val="#410a8c"/>
                  <w:u w:val="single"/>
                </w:rPr>
                <w:t xml:space="preserve">Lucie Lazaro</w:t>
              </w:r>
            </w:hyperlink>
            <w:r>
              <w:rPr/>
              <w:t xml:space="preserve">,</w:t>
            </w:r>
            <w:hyperlink r:id="rId20" w:history="1">
              <w:r>
                <w:rPr>
                  <w:color w:val="#410a8c"/>
                  <w:u w:val="single"/>
                </w:rPr>
                <w:t xml:space="preserve">Adriana Blache</w:t>
              </w:r>
            </w:hyperlink>
          </w:p>
          <w:p>
            <w:pPr/>
            <w:r>
              <w:rPr>
                <w:i w:val="1"/>
                <w:iCs w:val="1"/>
              </w:rPr>
              <w:t xml:space="preserve">La renaissance rurale d'un siècle à l'autre ?</w:t>
            </w:r>
            <w:r>
              <w:rPr/>
              <w:t xml:space="preserve">, Mar 2016, Toulouse, France. , 2016</w:t>
            </w:r>
          </w:p>
          <w:p>
            <w:pPr/>
            <w:r>
              <w:rPr/>
              <w:t xml:space="preserve">Poster de conférence</w:t>
            </w:r>
          </w:p>
          <w:p>
            <w:pPr/>
            <w:hyperlink r:id="rId18" w:history="1">
              <w:r>
                <w:rPr>
                  <w:color w:val="#410a8c"/>
                  <w:u w:val="single"/>
                </w:rPr>
                <w:t xml:space="preserve">hal-01540031v1</w:t>
              </w:r>
            </w:hyperlink>
          </w:p>
        </w:tc>
      </w:tr>
      <w:tr>
        <w:trPr/>
        <w:tc>
          <w:tcPr>
            <w:noWrap/>
          </w:tcPr>
          <w:p>
            <w:pPr>
              <w:spacing w:after="200"/>
            </w:pPr>
            <w:hyperlink r:id="rId21" w:history="1">
              <w:r>
                <w:rPr>
                  <w:color w:val="1e198e"/>
                  <w:b w:val="1"/>
                  <w:bCs w:val="1"/>
                  <w:u w:val="single"/>
                </w:rPr>
                <w:t xml:space="preserve">Le rural sous toutes ses &amp;quot;formes</w:t>
              </w:r>
            </w:hyperlink>
          </w:p>
          <w:p>
            <w:pPr/>
            <w:hyperlink r:id="rId12" w:history="1">
              <w:r>
                <w:rPr>
                  <w:color w:val="#410a8c"/>
                  <w:u w:val="single"/>
                </w:rPr>
                <w:t xml:space="preserve">Lucie Lazaro</w:t>
              </w:r>
            </w:hyperlink>
            <w:r>
              <w:rPr/>
              <w:t xml:space="preserve">,</w:t>
            </w:r>
            <w:hyperlink r:id="rId19" w:history="1">
              <w:r>
                <w:rPr>
                  <w:color w:val="#410a8c"/>
                  <w:u w:val="single"/>
                </w:rPr>
                <w:t xml:space="preserve">Mathilde Denoël</w:t>
              </w:r>
            </w:hyperlink>
            <w:r>
              <w:rPr/>
              <w:t xml:space="preserve">,</w:t>
            </w:r>
            <w:hyperlink r:id="rId20" w:history="1">
              <w:r>
                <w:rPr>
                  <w:color w:val="#410a8c"/>
                  <w:u w:val="single"/>
                </w:rPr>
                <w:t xml:space="preserve">Adriana Blache</w:t>
              </w:r>
            </w:hyperlink>
          </w:p>
          <w:p>
            <w:pPr/>
            <w:r>
              <w:rPr>
                <w:i w:val="1"/>
                <w:iCs w:val="1"/>
              </w:rPr>
              <w:t xml:space="preserve">Journées rurales 2016 : La renaissance rurale d'un siècle à l'autre?</w:t>
            </w:r>
            <w:r>
              <w:rPr/>
              <w:t xml:space="preserve">, May 2016, Toulouse, France. 2016</w:t>
            </w:r>
          </w:p>
          <w:p>
            <w:pPr/>
            <w:r>
              <w:rPr/>
              <w:t xml:space="preserve">Poster de conférence</w:t>
            </w:r>
          </w:p>
          <w:p>
            <w:pPr/>
            <w:hyperlink r:id="rId21" w:history="1">
              <w:r>
                <w:rPr>
                  <w:color w:val="#410a8c"/>
                  <w:u w:val="single"/>
                </w:rPr>
                <w:t xml:space="preserve">hal-01334616v1</w:t>
              </w:r>
            </w:hyperlink>
          </w:p>
        </w:tc>
      </w:tr>
      <w:tr>
        <w:trPr/>
        <w:tc>
          <w:tcPr>
            <w:noWrap/>
          </w:tcPr>
          <w:p>
            <w:pPr>
              <w:spacing w:after="200"/>
            </w:pPr>
            <w:hyperlink r:id="rId22" w:history="1">
              <w:r>
                <w:rPr>
                  <w:color w:val="1e198e"/>
                  <w:b w:val="1"/>
                  <w:bCs w:val="1"/>
                  <w:u w:val="single"/>
                </w:rPr>
                <w:t xml:space="preserve">Le rural sous toutes ses &amp;quot;formes</w:t>
              </w:r>
            </w:hyperlink>
          </w:p>
          <w:p>
            <w:pPr/>
            <w:hyperlink r:id="rId12" w:history="1">
              <w:r>
                <w:rPr>
                  <w:color w:val="#410a8c"/>
                  <w:u w:val="single"/>
                </w:rPr>
                <w:t xml:space="preserve">Lucie Lazaro</w:t>
              </w:r>
            </w:hyperlink>
            <w:r>
              <w:rPr/>
              <w:t xml:space="preserve">,</w:t>
            </w:r>
            <w:hyperlink r:id="rId19" w:history="1">
              <w:r>
                <w:rPr>
                  <w:color w:val="#410a8c"/>
                  <w:u w:val="single"/>
                </w:rPr>
                <w:t xml:space="preserve">Mathilde Denoël</w:t>
              </w:r>
            </w:hyperlink>
            <w:r>
              <w:rPr/>
              <w:t xml:space="preserve">,</w:t>
            </w:r>
            <w:hyperlink r:id="rId20" w:history="1">
              <w:r>
                <w:rPr>
                  <w:color w:val="#410a8c"/>
                  <w:u w:val="single"/>
                </w:rPr>
                <w:t xml:space="preserve">Adriana Blache</w:t>
              </w:r>
            </w:hyperlink>
          </w:p>
          <w:p>
            <w:pPr/>
            <w:r>
              <w:rPr>
                <w:i w:val="1"/>
                <w:iCs w:val="1"/>
              </w:rPr>
              <w:t xml:space="preserve">Colloque international « La Renaissance rurale d’un siècle à l’autre ? », Journées Rurales 2016 – 25 ans de Dynamiques Rurales</w:t>
            </w:r>
            <w:r>
              <w:rPr/>
              <w:t xml:space="preserve">, May 2016, TOULOUSE, France</w:t>
            </w:r>
          </w:p>
          <w:p>
            <w:pPr/>
            <w:r>
              <w:rPr/>
              <w:t xml:space="preserve">Poster de conférence</w:t>
            </w:r>
          </w:p>
          <w:p>
            <w:pPr/>
            <w:hyperlink r:id="rId22" w:history="1">
              <w:r>
                <w:rPr>
                  <w:color w:val="#410a8c"/>
                  <w:u w:val="single"/>
                </w:rPr>
                <w:t xml:space="preserve">hal-01630219v1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L’AFP ou la lutte des places au village. Le cas de la commune de Soulan en Ariège</w:t>
              </w:r>
            </w:hyperlink>
          </w:p>
          <w:p>
            <w:pPr/>
            <w:hyperlink r:id="rId11" w:history="1">
              <w:r>
                <w:rPr>
                  <w:color w:val="#410a8c"/>
                  <w:u w:val="single"/>
                </w:rPr>
                <w:t xml:space="preserve">Corinne Eychenne</w:t>
              </w:r>
            </w:hyperlink>
            <w:r>
              <w:rPr/>
              <w:t xml:space="preserve">,</w:t>
            </w:r>
            <w:hyperlink r:id="rId12" w:history="1">
              <w:r>
                <w:rPr>
                  <w:color w:val="#410a8c"/>
                  <w:u w:val="single"/>
                </w:rPr>
                <w:t xml:space="preserve">Lucie Lazaro</w:t>
              </w:r>
            </w:hyperlink>
            <w:r>
              <w:rPr/>
              <w:t xml:space="preserve">,</w:t>
            </w:r>
            <w:hyperlink r:id="rId16" w:history="1">
              <w:r>
                <w:rPr>
                  <w:color w:val="#410a8c"/>
                  <w:u w:val="single"/>
                </w:rPr>
                <w:t xml:space="preserve">Mélanie Gambino</w:t>
              </w:r>
            </w:hyperlink>
          </w:p>
          <w:p>
            <w:pPr/>
            <w:r>
              <w:rPr/>
              <w:t xml:space="preserve">Michaël Pouzenc; Bernard Charlery de la Masselière. </w:t>
            </w:r>
            <w:r>
              <w:rPr>
                <w:i w:val="1"/>
                <w:iCs w:val="1"/>
              </w:rPr>
              <w:t xml:space="preserve">Étudier les ruralités contemporaines</w:t>
            </w:r>
            <w:r>
              <w:rPr/>
              <w:t xml:space="preserve">, Presses universitaires du Midi, pp.329-340, 2020, Ruralités Nord-Sud, 978-2-8107-0683-9</w:t>
            </w:r>
          </w:p>
          <w:p>
            <w:pPr/>
            <w:r>
              <w:rPr/>
              <w:t xml:space="preserve">Chapitre d'ouvrage</w:t>
            </w:r>
          </w:p>
          <w:p>
            <w:pPr/>
            <w:hyperlink r:id="rId23" w:history="1">
              <w:r>
                <w:rPr>
                  <w:color w:val="#410a8c"/>
                  <w:u w:val="single"/>
                </w:rPr>
                <w:t xml:space="preserve">hal-02984041v1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Adaptabilité et vulnérabilité des droits d’usage sur les estives pyrénéennes : nouvelles logiques d’action et nouveaux enjeux sur les communs pastoraux</w:t>
              </w:r>
            </w:hyperlink>
          </w:p>
          <w:p>
            <w:pPr/>
            <w:hyperlink r:id="rId12" w:history="1">
              <w:r>
                <w:rPr>
                  <w:color w:val="#410a8c"/>
                  <w:u w:val="single"/>
                </w:rPr>
                <w:t xml:space="preserve">Lucie Lazaro</w:t>
              </w:r>
            </w:hyperlink>
            <w:r>
              <w:rPr/>
              <w:t xml:space="preserve">,</w:t>
            </w:r>
            <w:hyperlink r:id="rId11" w:history="1">
              <w:r>
                <w:rPr>
                  <w:color w:val="#410a8c"/>
                  <w:u w:val="single"/>
                </w:rPr>
                <w:t xml:space="preserve">Corinne Eychenne</w:t>
              </w:r>
            </w:hyperlink>
          </w:p>
          <w:p>
            <w:pPr/>
            <w:r>
              <w:rPr/>
              <w:t xml:space="preserve">2017</w:t>
            </w:r>
          </w:p>
          <w:p>
            <w:pPr/>
            <w:r>
              <w:rPr/>
              <w:t xml:space="preserve">Pré-publication, Document de travail</w:t>
            </w:r>
          </w:p>
          <w:p>
            <w:pPr/>
            <w:hyperlink r:id="rId24" w:history="1">
              <w:r>
                <w:rPr>
                  <w:color w:val="#410a8c"/>
                  <w:u w:val="single"/>
                </w:rPr>
                <w:t xml:space="preserve">hal-01627126v1</w:t>
              </w:r>
            </w:hyperlink>
          </w:p>
        </w:tc>
      </w:tr>
      <w:tr>
        <w:trPr/>
        <w:tc>
          <w:tcPr>
            <w:noWrap/>
          </w:tcPr>
          <w:p>
            <w:pPr>
              <w:spacing w:after="200"/>
            </w:pPr>
            <w:hyperlink r:id="rId25" w:history="1">
              <w:r>
                <w:rPr>
                  <w:color w:val="1e198e"/>
                  <w:b w:val="1"/>
                  <w:bCs w:val="1"/>
                  <w:u w:val="single"/>
                </w:rPr>
                <w:t xml:space="preserve">Les &amp;quot;externalités&amp;quot; du pastoralisme collectif pyrénéen ou l’histoire d’une marchandisation des relations qui n’a pas (encore) eu lieu</w:t>
              </w:r>
            </w:hyperlink>
          </w:p>
          <w:p>
            <w:pPr/>
            <w:hyperlink r:id="rId12" w:history="1">
              <w:r>
                <w:rPr>
                  <w:color w:val="#410a8c"/>
                  <w:u w:val="single"/>
                </w:rPr>
                <w:t xml:space="preserve">Lucie Lazaro</w:t>
              </w:r>
            </w:hyperlink>
            <w:r>
              <w:rPr/>
              <w:t xml:space="preserve">,</w:t>
            </w:r>
            <w:hyperlink r:id="rId26" w:history="1">
              <w:r>
                <w:rPr>
                  <w:color w:val="#410a8c"/>
                  <w:u w:val="single"/>
                </w:rPr>
                <w:t xml:space="preserve">Cécile C. Barnaud</w:t>
              </w:r>
            </w:hyperlink>
            <w:r>
              <w:rPr/>
              <w:t xml:space="preserve">,</w:t>
            </w:r>
            <w:hyperlink r:id="rId11" w:history="1">
              <w:r>
                <w:rPr>
                  <w:color w:val="#410a8c"/>
                  <w:u w:val="single"/>
                </w:rPr>
                <w:t xml:space="preserve">Corinne Eychenne</w:t>
              </w:r>
            </w:hyperlink>
          </w:p>
          <w:p>
            <w:pPr/>
            <w:r>
              <w:rPr/>
              <w:t xml:space="preserve">2017</w:t>
            </w:r>
          </w:p>
          <w:p>
            <w:pPr/>
            <w:r>
              <w:rPr/>
              <w:t xml:space="preserve">Pré-publication, Document de travail</w:t>
            </w:r>
            <w:r>
              <w:rPr/>
              <w:t xml:space="preserve"> (working paper)</w:t>
            </w:r>
          </w:p>
          <w:p>
            <w:pPr/>
            <w:hyperlink r:id="rId25" w:history="1">
              <w:r>
                <w:rPr>
                  <w:color w:val="#410a8c"/>
                  <w:u w:val="single"/>
                </w:rPr>
                <w:t xml:space="preserve">hal-01627119v1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Estives en partage : une approche relationnelle des externalités du pastoralisme collectif pyrénéen</w:t>
              </w:r>
            </w:hyperlink>
          </w:p>
          <w:p>
            <w:pPr/>
            <w:hyperlink r:id="rId12" w:history="1">
              <w:r>
                <w:rPr>
                  <w:color w:val="#410a8c"/>
                  <w:u w:val="single"/>
                </w:rPr>
                <w:t xml:space="preserve">Lucie Lazaro</w:t>
              </w:r>
            </w:hyperlink>
          </w:p>
          <w:p>
            <w:pPr/>
            <w:r>
              <w:rPr/>
              <w:t xml:space="preserve">Géographie. Université Toulouse le Mirail - Toulouse II, 2015. Français. </w:t>
            </w:r>
            <w:hyperlink r:id="rId28" w:history="1">
              <w:r>
                <w:rPr>
                  <w:color w:val="#410a8c"/>
                  <w:u w:val="single"/>
                </w:rPr>
                <w:t xml:space="preserve">⟨NNT : 2015TOU20054⟩</w:t>
              </w:r>
            </w:hyperlink>
          </w:p>
          <w:p>
            <w:pPr/>
            <w:r>
              <w:rPr/>
              <w:t xml:space="preserve">Thèse</w:t>
            </w:r>
          </w:p>
          <w:p>
            <w:pPr/>
            <w:hyperlink r:id="rId27" w:history="1">
              <w:r>
                <w:rPr>
                  <w:color w:val="#410a8c"/>
                  <w:u w:val="single"/>
                </w:rPr>
                <w:t xml:space="preserve">tel-01343286v1</w:t>
              </w:r>
            </w:hyperlink>
          </w:p>
        </w:tc>
      </w:tr>
      <w:tr>
        <w:trPr/>
        <w:tc>
          <w:tcPr>
            <w:noWrap/>
          </w:tcPr>
          <w:p>
            <w:pPr>
              <w:spacing w:after="200"/>
            </w:pPr>
            <w:hyperlink r:id="rId29" w:history="1">
              <w:r>
                <w:rPr>
                  <w:color w:val="1e198e"/>
                  <w:b w:val="1"/>
                  <w:bCs w:val="1"/>
                  <w:u w:val="single"/>
                </w:rPr>
                <w:t xml:space="preserve">Estives en partage. Une approche relationnelle des externalités du pastoralisme collectif pyrénéen</w:t>
              </w:r>
            </w:hyperlink>
          </w:p>
          <w:p>
            <w:pPr/>
            <w:hyperlink r:id="rId12" w:history="1">
              <w:r>
                <w:rPr>
                  <w:color w:val="#410a8c"/>
                  <w:u w:val="single"/>
                </w:rPr>
                <w:t xml:space="preserve">Lucie Lazaro</w:t>
              </w:r>
            </w:hyperlink>
          </w:p>
          <w:p>
            <w:pPr/>
            <w:r>
              <w:rPr/>
              <w:t xml:space="preserve">Géographie. Université Toulouse 2 Jean Jaurès, 2015.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tel-01334537v1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0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7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B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1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E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0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C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ucielazaro@gmail.com" TargetMode="External"/><Relationship Id="rId9" Type="http://schemas.openxmlformats.org/officeDocument/2006/relationships/hyperlink" Target="http://dynamiques-rurales.univ-tlse2.fr/accueil/membres/doctorants/lazaro-lucie-167805.kjsp?RH=1297244796018" TargetMode="External"/><Relationship Id="rId10" Type="http://schemas.openxmlformats.org/officeDocument/2006/relationships/hyperlink" Target="https://hal.science/hal-01334626v1" TargetMode="External"/><Relationship Id="rId11" Type="http://schemas.openxmlformats.org/officeDocument/2006/relationships/hyperlink" Target="https://hal.science/search/index/?q=*&amp;authFullName_s=Corinne Eychenne" TargetMode="External"/><Relationship Id="rId12" Type="http://schemas.openxmlformats.org/officeDocument/2006/relationships/hyperlink" Target="https://hal.science/search/index/?q=*&amp;authFullName_s=Lucie Lazaro" TargetMode="External"/><Relationship Id="rId13" Type="http://schemas.openxmlformats.org/officeDocument/2006/relationships/hyperlink" Target="https://dx.doi.org/10.4000/rga.2297" TargetMode="External"/><Relationship Id="rId14" Type="http://schemas.openxmlformats.org/officeDocument/2006/relationships/hyperlink" Target="https://hal.science/hal-01627115v1" TargetMode="External"/><Relationship Id="rId15" Type="http://schemas.openxmlformats.org/officeDocument/2006/relationships/hyperlink" Target="https://univ-tlse2.hal.science/hal-01517077v1" TargetMode="External"/><Relationship Id="rId16" Type="http://schemas.openxmlformats.org/officeDocument/2006/relationships/hyperlink" Target="https://hal.science/search/index/?q=*&amp;authFullName_s=M&#233;lanie Gambino" TargetMode="External"/><Relationship Id="rId17" Type="http://schemas.openxmlformats.org/officeDocument/2006/relationships/hyperlink" Target="https://hal.science/hal-01627122v1" TargetMode="External"/><Relationship Id="rId18" Type="http://schemas.openxmlformats.org/officeDocument/2006/relationships/hyperlink" Target="https://hal.science/hal-01540031v1" TargetMode="External"/><Relationship Id="rId19" Type="http://schemas.openxmlformats.org/officeDocument/2006/relationships/hyperlink" Target="https://hal.science/search/index/?q=*&amp;authFullName_s=Mathilde Deno&#235;l" TargetMode="External"/><Relationship Id="rId20" Type="http://schemas.openxmlformats.org/officeDocument/2006/relationships/hyperlink" Target="https://hal.science/search/index/?q=*&amp;authFullName_s=Adriana Blache" TargetMode="External"/><Relationship Id="rId21" Type="http://schemas.openxmlformats.org/officeDocument/2006/relationships/hyperlink" Target="https://hal.science/hal-01334616v1" TargetMode="External"/><Relationship Id="rId22" Type="http://schemas.openxmlformats.org/officeDocument/2006/relationships/hyperlink" Target="https://hal.science/hal-01630219v1" TargetMode="External"/><Relationship Id="rId23" Type="http://schemas.openxmlformats.org/officeDocument/2006/relationships/hyperlink" Target="https://hal.science/hal-02984041v1" TargetMode="External"/><Relationship Id="rId24" Type="http://schemas.openxmlformats.org/officeDocument/2006/relationships/hyperlink" Target="https://hal.science/hal-01627126v1" TargetMode="External"/><Relationship Id="rId25" Type="http://schemas.openxmlformats.org/officeDocument/2006/relationships/hyperlink" Target="https://hal.science/hal-01627119v1" TargetMode="External"/><Relationship Id="rId26" Type="http://schemas.openxmlformats.org/officeDocument/2006/relationships/hyperlink" Target="https://hal.science/search/index/?q=*&amp;authFullName_s=C&#233;cile C. Barnaud" TargetMode="External"/><Relationship Id="rId27" Type="http://schemas.openxmlformats.org/officeDocument/2006/relationships/hyperlink" Target="https://theses.hal.science/tel-01343286v1" TargetMode="External"/><Relationship Id="rId28" Type="http://schemas.openxmlformats.org/officeDocument/2006/relationships/hyperlink" Target="https://www.theses.fr/2015TOU20054" TargetMode="External"/><Relationship Id="rId29" Type="http://schemas.openxmlformats.org/officeDocument/2006/relationships/hyperlink" Target="https://hal.science/tel-01334537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Lazaro</dc:title>
  <dc:description>CV</dc:description>
  <dc:subject/>
  <cp:keywords/>
  <cp:category/>
  <cp:lastModifiedBy/>
  <dcterms:created xsi:type="dcterms:W3CDTF">2026-05-06T06:37:15+02:00</dcterms:created>
  <dcterms:modified xsi:type="dcterms:W3CDTF">2026-05-06T06:37:15+02:00</dcterms:modified>
</cp:coreProperties>
</file>

<file path=docProps/custom.xml><?xml version="1.0" encoding="utf-8"?>
<Properties xmlns="http://schemas.openxmlformats.org/officeDocument/2006/custom-properties" xmlns:vt="http://schemas.openxmlformats.org/officeDocument/2006/docPropsVTypes"/>
</file>