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Rodrigues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psychanalytique des thèses de l’accélération du temps à l’ère capitaliste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2023, n° 108 (2), pp.223-235.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⟨10.3917/cm.108.0223⟩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Marie-Jean Sauret. La Révolution a eu lieu…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2022, n° 42 (2), pp.257-261.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⟨10.3917/fp.042.0257⟩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collective chez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2021, n° 103 (1), pp.245-256.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⟨10.3917/cm.103.0245⟩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Marcianne Blévis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Franck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101 (1), pp.273.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⟨10.3917/cm.101.0273⟩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parole au 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Victoria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2020, n°148 (1), pp.79.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⟨10.3917/top.148.0079⟩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 97 (1), pp.271.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⟨10.3917/cm.097.0271⟩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aliénation, pouvoir : la résistance du symptôme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POUVOIR</w:t>
            </w:r>
            <w:r>
              <w:rPr/>
              <w:t xml:space="preserve">, Rima Labban; Nejmeddine Khalfallah,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une pratique sans valeur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Master Psychanalyse (EAD) - Université Montpellier 3 - Département de psychanalyse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Psikanalizde Dürtü - Klinik Diyalog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Lacancı Psikanaliz Çalışmaları Klinik Seminerler Dizisi (Turquie). - Séminaire clinique « Les études de psychanalyse Lacanienne [traduction] »</w:t>
            </w:r>
            <w:r>
              <w:rPr/>
              <w:t xml:space="preserve">, 2021, Zoom,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Addicts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discussion avec la salle dans le cadre du Programme « Détours en campagne » organisé par la Fédération des Foyers Ruraux et la mairie de Labarthe-sur-Lèze</w:t>
            </w:r>
            <w:r>
              <w:rPr/>
              <w:t xml:space="preserve">, 2020, Labarthe-sur-Lèze,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subjectivité, résistance, pouvoir : à propos du livre de Saul Newman, From Bakunin to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du Master PsyPhiEcoPolis (Psychanalyse, Philosophie, Économie et Politique du Sujet)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le temps : sujet et temps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Démocratique de l’université Toulouse 2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Psychanalyse, révolution et acte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Psychanalyse et politique de l'équipe de recherche (axe2) « Clinique Psychanalytique du Sujet et du Lien Social », laboratoire L.C.P.I. (Laboratoire « Cliniques Pathologique et Interculturelle ; E.A. 4591) Université Toulouse 2 Jean-Jaurès, 21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radicalité : l'irréductible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Les fanatismes aujourd'hui. Enjeux cliniques des nouvelles radicalités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 the « youth sacrificed » to the radical fanaticism. Reflection on the phenomenon of radicalisation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Kent Critical Legal Conference 2016, 1 septembre – 3 septembre 2016, Kent University, Canterburry</w:t>
            </w:r>
            <w:r>
              <w:rPr/>
              <w:t xml:space="preserve">, 2016,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et le symtôme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Macary-Garipuy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et sans Jean-Daniel Causse. Crise et événement au regard de l'inconscient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collective : l'acte comme point de jonction entre logique du sujet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Rodrigues</w:t>
              </w:r>
            </w:hyperlink>
          </w:p>
          <w:p>
            <w:pPr/>
            <w:r>
              <w:rPr/>
              <w:t xml:space="preserve">Psychologie. Université Toulouse le Mirail - Toulouse II,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2019TOU20015⟩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tel-02901149v1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961v1" TargetMode="External"/><Relationship Id="rId8" Type="http://schemas.openxmlformats.org/officeDocument/2006/relationships/hyperlink" Target="https://hal.science/search/index/?q=*&amp;authFullName_s=Lucie Rodrigues" TargetMode="External"/><Relationship Id="rId9" Type="http://schemas.openxmlformats.org/officeDocument/2006/relationships/hyperlink" Target="https://dx.doi.org/10.3917/cm.108.0223" TargetMode="External"/><Relationship Id="rId10" Type="http://schemas.openxmlformats.org/officeDocument/2006/relationships/hyperlink" Target="https://hal.science/hal-03642703v1" TargetMode="External"/><Relationship Id="rId11" Type="http://schemas.openxmlformats.org/officeDocument/2006/relationships/hyperlink" Target="https://dx.doi.org/10.3917/fp.042.0257" TargetMode="External"/><Relationship Id="rId12" Type="http://schemas.openxmlformats.org/officeDocument/2006/relationships/hyperlink" Target="https://univ-montpellier3-paul-valery.hal.science/hal-03467384v1" TargetMode="External"/><Relationship Id="rId13" Type="http://schemas.openxmlformats.org/officeDocument/2006/relationships/hyperlink" Target="https://dx.doi.org/10.3917/cm.103.0245" TargetMode="External"/><Relationship Id="rId14" Type="http://schemas.openxmlformats.org/officeDocument/2006/relationships/hyperlink" Target="https://univ-montpellier3-paul-valery.hal.science/hal-03467393v1" TargetMode="External"/><Relationship Id="rId15" Type="http://schemas.openxmlformats.org/officeDocument/2006/relationships/hyperlink" Target="https://hal.science/search/index/?q=*&amp;authFullName_s=Marcianne Bl&#233;vis" TargetMode="External"/><Relationship Id="rId16" Type="http://schemas.openxmlformats.org/officeDocument/2006/relationships/hyperlink" Target="https://hal.science/search/index/?q=*&amp;authFullName_s=Aur&#233;lie Combeau" TargetMode="External"/><Relationship Id="rId17" Type="http://schemas.openxmlformats.org/officeDocument/2006/relationships/hyperlink" Target="https://hal.science/search/index/?q=*&amp;authFullName_s=Annie Franck" TargetMode="External"/><Relationship Id="rId18" Type="http://schemas.openxmlformats.org/officeDocument/2006/relationships/hyperlink" Target="https://hal.science/search/index/?q=*&amp;authFullName_s=Nicolas Tajan" TargetMode="External"/><Relationship Id="rId19" Type="http://schemas.openxmlformats.org/officeDocument/2006/relationships/hyperlink" Target="https://dx.doi.org/10.3917/cm.101.0273" TargetMode="External"/><Relationship Id="rId20" Type="http://schemas.openxmlformats.org/officeDocument/2006/relationships/hyperlink" Target="https://univ-montpellier3-paul-valery.hal.science/hal-03467388v1" TargetMode="External"/><Relationship Id="rId21" Type="http://schemas.openxmlformats.org/officeDocument/2006/relationships/hyperlink" Target="https://hal.science/search/index/?q=*&amp;authFullName_s=Bernard Victoria" TargetMode="External"/><Relationship Id="rId22" Type="http://schemas.openxmlformats.org/officeDocument/2006/relationships/hyperlink" Target="https://hal.science/search/index/?q=*&amp;authFullName_s=Sami Chiha" TargetMode="External"/><Relationship Id="rId23" Type="http://schemas.openxmlformats.org/officeDocument/2006/relationships/hyperlink" Target="https://dx.doi.org/10.3917/top.148.0079" TargetMode="External"/><Relationship Id="rId24" Type="http://schemas.openxmlformats.org/officeDocument/2006/relationships/hyperlink" Target="https://univ-montpellier3-paul-valery.hal.science/hal-03467397v1" TargetMode="External"/><Relationship Id="rId25" Type="http://schemas.openxmlformats.org/officeDocument/2006/relationships/hyperlink" Target="https://dx.doi.org/10.3917/cm.097.0271" TargetMode="External"/><Relationship Id="rId26" Type="http://schemas.openxmlformats.org/officeDocument/2006/relationships/hyperlink" Target="https://hal.science/hal-04675656v1" TargetMode="External"/><Relationship Id="rId27" Type="http://schemas.openxmlformats.org/officeDocument/2006/relationships/hyperlink" Target="https://univ-montpellier3-paul-valery.hal.science/hal-03468462v1" TargetMode="External"/><Relationship Id="rId28" Type="http://schemas.openxmlformats.org/officeDocument/2006/relationships/hyperlink" Target="https://univ-montpellier3-paul-valery.hal.science/hal-03468449v1" TargetMode="External"/><Relationship Id="rId29" Type="http://schemas.openxmlformats.org/officeDocument/2006/relationships/hyperlink" Target="https://univ-montpellier3-paul-valery.hal.science/hal-03468483v1" TargetMode="External"/><Relationship Id="rId30" Type="http://schemas.openxmlformats.org/officeDocument/2006/relationships/hyperlink" Target="https://univ-montpellier3-paul-valery.hal.science/hal-03468468v1" TargetMode="External"/><Relationship Id="rId31" Type="http://schemas.openxmlformats.org/officeDocument/2006/relationships/hyperlink" Target="https://univ-montpellier3-paul-valery.hal.science/hal-03468478v1" TargetMode="External"/><Relationship Id="rId32" Type="http://schemas.openxmlformats.org/officeDocument/2006/relationships/hyperlink" Target="https://univ-montpellier3-paul-valery.hal.science/hal-03467449v1" TargetMode="External"/><Relationship Id="rId33" Type="http://schemas.openxmlformats.org/officeDocument/2006/relationships/hyperlink" Target="https://univ-montpellier3-paul-valery.hal.science/hal-03467444v1" TargetMode="External"/><Relationship Id="rId34" Type="http://schemas.openxmlformats.org/officeDocument/2006/relationships/hyperlink" Target="https://univ-montpellier3-paul-valery.hal.science/hal-03467440v1" TargetMode="External"/><Relationship Id="rId35" Type="http://schemas.openxmlformats.org/officeDocument/2006/relationships/hyperlink" Target="https://univ-montpellier3-paul-valery.hal.science/hal-03467427v1" TargetMode="External"/><Relationship Id="rId36" Type="http://schemas.openxmlformats.org/officeDocument/2006/relationships/hyperlink" Target="https://hal.science/search/index/?q=*&amp;authFullName_s=Pascale Macary-Garipuy" TargetMode="External"/><Relationship Id="rId37" Type="http://schemas.openxmlformats.org/officeDocument/2006/relationships/hyperlink" Target="https://theses.hal.science/tel-02901149v1" TargetMode="External"/><Relationship Id="rId38" Type="http://schemas.openxmlformats.org/officeDocument/2006/relationships/hyperlink" Target="https://www.theses.fr/2019TOU2001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Rodrigues</dc:title>
  <dc:description>CV</dc:description>
  <dc:subject/>
  <cp:keywords/>
  <cp:category/>
  <cp:lastModifiedBy/>
  <dcterms:created xsi:type="dcterms:W3CDTF">2026-03-25T02:25:00+01:00</dcterms:created>
  <dcterms:modified xsi:type="dcterms:W3CDTF">2026-03-25T02:25:00+01:00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