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Lucille Soulier </w:t>
      </w:r>
      <w:r>
        <w:rPr>
          <w:color w:val="641e6e"/>
        </w:rPr>
        <w:t xml:space="preserve">Maître de conférences en psychologie Faculté d'éducationUniversité de Montpellier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état émotionnel impacte-t-il la performance en orthographe grammaticale d’enfants à l’école primaire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Cecilia Largy Gunnarsson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35 (185), pp.413-422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induction émotionnelle par la musique sur la détection d’erreurs orthographiques : étude chez l’enfant et chez l’adulte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2021, 121, pp.25-70.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⟨10.3917/anpsy1.211.0025⟩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hal-03625691v1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l’émotion sur l’orthographe d’élèves d’école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2018, 40 (1), pp.191-216.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⟨10.24452/sjer.40.1.5059⟩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induction émotionnelle sur l’orthographe lexicale d’enfants présentant des troubles du langage écrit et d’enfants normo-scripteurs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2018, 155, pp.435-443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hal-01891273v1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d'une induction émotionnelle par la musique sur la production des accords nominal et verbal : étude chez l'enfant d'école primaire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Soulier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2017, 117 (4), pp.405-431.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⟨10.4074/S0003503317004031⟩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hal-01663137v1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induction émotionnelle négative sur la réalisation d’une tâche de copie chez des enfants de CE2.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Soulier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du Réseau Interuniversitaire de PSYchologie du DEVeloppement et de l’Education (RIPSYDEVE)</w:t>
            </w:r>
            <w:r>
              <w:rPr/>
              <w:t xml:space="preserve">, Jun 2022,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hal-04834509v1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statistiques en Sciences du Langage : Traitement et analyse de données avec 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Solier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Soulier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</w:p>
          <w:p>
            <w:pPr/>
            <w:r>
              <w:rPr/>
              <w:t xml:space="preserve">Dunod, 2023, 9782100852642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hal-04746789v1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base en statistiques inférentielles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Soulier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Introduction aux statistiques en sciences du langage</w:t>
            </w:r>
            <w:r>
              <w:rPr/>
              <w:t xml:space="preserve">, 2023, Univers Psy, 978-2-10-085264-2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Émotions et langage écrit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Soulier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Émotions et apprentissage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hal-04804641v1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9382v1" TargetMode="External"/><Relationship Id="rId8" Type="http://schemas.openxmlformats.org/officeDocument/2006/relationships/hyperlink" Target="https://hal.science/search/index/?q=*&amp;authFullName_s=Pierre Largy" TargetMode="External"/><Relationship Id="rId9" Type="http://schemas.openxmlformats.org/officeDocument/2006/relationships/hyperlink" Target="https://hal.science/search/index/?q=*&amp;authFullName_s=Lucille Soulier" TargetMode="External"/><Relationship Id="rId10" Type="http://schemas.openxmlformats.org/officeDocument/2006/relationships/hyperlink" Target="https://hal.science/search/index/?q=*&amp;authFullName_s=Cecilia Largy Gunnarsson" TargetMode="External"/><Relationship Id="rId11" Type="http://schemas.openxmlformats.org/officeDocument/2006/relationships/hyperlink" Target="https://hal.science/search/index/?q=*&amp;authFullName_s=Aur&#233;lie Simo&#235;s-Perlant" TargetMode="External"/><Relationship Id="rId12" Type="http://schemas.openxmlformats.org/officeDocument/2006/relationships/hyperlink" Target="https://hal.science/hal-03625691v1" TargetMode="External"/><Relationship Id="rId13" Type="http://schemas.openxmlformats.org/officeDocument/2006/relationships/hyperlink" Target="https://dx.doi.org/10.3917/anpsy1.211.0025" TargetMode="External"/><Relationship Id="rId14" Type="http://schemas.openxmlformats.org/officeDocument/2006/relationships/hyperlink" Target="https://hal.science/hal-01886930v1" TargetMode="External"/><Relationship Id="rId15" Type="http://schemas.openxmlformats.org/officeDocument/2006/relationships/hyperlink" Target="https://dx.doi.org/10.24452/sjer.40.1.5059" TargetMode="External"/><Relationship Id="rId16" Type="http://schemas.openxmlformats.org/officeDocument/2006/relationships/hyperlink" Target="https://hal.science/hal-01891273v1" TargetMode="External"/><Relationship Id="rId17" Type="http://schemas.openxmlformats.org/officeDocument/2006/relationships/hyperlink" Target="https://hal.science/hal-01663137v1" TargetMode="External"/><Relationship Id="rId18" Type="http://schemas.openxmlformats.org/officeDocument/2006/relationships/hyperlink" Target="https://dx.doi.org/10.4074/S0003503317004031" TargetMode="External"/><Relationship Id="rId19" Type="http://schemas.openxmlformats.org/officeDocument/2006/relationships/hyperlink" Target="https://hal.science/hal-04834509v1" TargetMode="External"/><Relationship Id="rId20" Type="http://schemas.openxmlformats.org/officeDocument/2006/relationships/hyperlink" Target="https://hal.science/hal-04746789v1" TargetMode="External"/><Relationship Id="rId21" Type="http://schemas.openxmlformats.org/officeDocument/2006/relationships/hyperlink" Target="https://hal.science/search/index/?q=*&amp;authFullName_s=Clara Solier" TargetMode="External"/><Relationship Id="rId22" Type="http://schemas.openxmlformats.org/officeDocument/2006/relationships/hyperlink" Target="https://hal.science/search/index/?q=*&amp;authFullName_s=Nour Ezzedine" TargetMode="External"/><Relationship Id="rId23" Type="http://schemas.openxmlformats.org/officeDocument/2006/relationships/hyperlink" Target="https://hal.science/hal-04746691v1" TargetMode="External"/><Relationship Id="rId24" Type="http://schemas.openxmlformats.org/officeDocument/2006/relationships/hyperlink" Target="https://hal.science/search/index/?q=*&amp;authFullName_s=Joseph Tisseyre" TargetMode="External"/><Relationship Id="rId25" Type="http://schemas.openxmlformats.org/officeDocument/2006/relationships/hyperlink" Target="https://hal.science/hal-04804641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Lucille Soulier</dc:title>
  <dc:description>CV</dc:description>
  <dc:subject/>
  <cp:keywords/>
  <cp:category/>
  <cp:lastModifiedBy/>
  <dcterms:created xsi:type="dcterms:W3CDTF">2026-05-18T12:23:57+02:00</dcterms:created>
  <dcterms:modified xsi:type="dcterms:W3CDTF">2026-05-18T12:23:57+02:00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