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Drapier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restauration écologique de la vallée de la Sélune au prisme de la géohistoire</w:t></w:r></w:hyperlink></w:p><w:p><w:pPr/><w:hyperlink r:id="rId8" w:history="1"><w:r><w:rPr><w:color w:val="#410a8c"/><w:u w:val="single"/></w:rPr><w:t xml:space="preserve">Laurent Lespez</w:t></w:r></w:hyperlink><w:r><w:rPr/><w:t xml:space="preserve">,</w:t></w:r><w:hyperlink r:id="rId9" w:history="1"><w:r><w:rPr><w:color w:val="#410a8c"/><w:u w:val="single"/></w:rPr><w:t xml:space="preserve">Axel Beauchamp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12" w:history="1"><w:r><w:rPr><w:color w:val="#410a8c"/><w:u w:val="single"/></w:rPr><w:t xml:space="preserve">Thomas Olivier</w:t></w:r></w:hyperlink></w:p><w:p><w:pPr/><w:r><w:rPr/><w:t xml:space="preserve">Philippe Valette, Cristian Micu, Laurent Carozza, Albane Burens-Carozza. </w:t></w:r><w:r><w:rPr><w:i w:val="1"/><w:iCs w:val="1"/></w:rPr><w:t xml:space="preserve">Géohistoire des zones humides. Trajectoires d’artificialisation et de conservation</w:t></w:r><w:r><w:rPr/><w:t xml:space="preserve">, Collection paysage et environnement, Presses Universitaires du Midi, pp.53-84, 2024, Collection paysage et environnement, 978-2-8107-1271-7</w:t></w:r></w:p><w:p><w:pPr/><w:r><w:rPr/><w:t xml:space="preserve">Chapitre d'ouvrage</w:t></w:r></w:p><w:p><w:pPr/><w:hyperlink r:id="rId7" w:history="1"><w:r><w:rPr><w:color w:val="#410a8c"/><w:u w:val="single"/></w:rPr><w:t xml:space="preserve">hal-04504614v1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to Better Involve Stakeholders in River Restoration Projects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8" w:history="1"><w:r><w:rPr><w:color w:val="#410a8c"/><w:u w:val="single"/></w:rPr><w:t xml:space="preserve">Laurent Lespez</w:t></w:r></w:hyperlink></w:p><w:p><w:pPr/><w:r><w:rPr/><w:t xml:space="preserve">bertrand morandi; marylise cottet; hervé piégay. </w:t></w:r><w:r><w:rPr><w:i w:val="1"/><w:iCs w:val="1"/></w:rPr><w:t xml:space="preserve">River Restoration: Political, Social, and Economic Perspectives</w:t></w:r><w:r><w:rPr/><w:t xml:space="preserve">, 1, Wiley, 2021, 9781119409984. </w:t></w:r><w:hyperlink r:id="rId14" w:history="1"><w:r><w:rPr><w:color w:val="#410a8c"/><w:u w:val="single"/></w:rPr><w:t xml:space="preserve">⟨10.1002/9781119410010.ch7⟩</w:t></w:r></w:hyperlink></w:p><w:p><w:pPr/><w:r><w:rPr/><w:t xml:space="preserve">Chapitre d'ouvrage</w:t></w:r></w:p><w:p><w:pPr/><w:hyperlink r:id="rId13" w:history="1"><w:r><w:rPr><w:color w:val="#410a8c"/><w:u w:val="single"/></w:rPr><w:t xml:space="preserve">hal-04231901v1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Comparaison de projets de démantèlement d’obstacles en travers en Europe et aux Etats-Unis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/w:p><w:p><w:pPr/><w:r><w:rPr><w:i w:val="1"/><w:iCs w:val="1"/></w:rPr><w:t xml:space="preserve">Démanteler les barrages pour restaurer les cours d'eau. Controverses et représentations</w:t></w:r><w:r><w:rPr/><w:t xml:space="preserve">, 2017</w:t></w:r></w:p><w:p><w:pPr/><w:r><w:rPr/><w:t xml:space="preserve">Chapitre d'ouvrage</w:t></w:r></w:p><w:p><w:pPr/><w:hyperlink r:id="rId15" w:history="1"><w:r><w:rPr><w:color w:val="#410a8c"/><w:u w:val="single"/></w:rPr><w:t xml:space="preserve">hal-01857938v1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Governance of Nature-based Solutions for Flood Management</w:t></w:r></w:hyperlink></w:p><w:p><w:pPr/><w:hyperlink r:id="rId17" w:history="1"><w:r><w:rPr><w:color w:val="#410a8c"/><w:u w:val="single"/></w:rPr><w:t xml:space="preserve">Joana Guerrin</w:t></w:r></w:hyperlink><w:r><w:rPr/><w:t xml:space="preserve">,</w:t></w:r><w:hyperlink r:id="rId18" w:history="1"><w:r><w:rPr><w:color w:val="#410a8c"/><w:u w:val="single"/></w:rPr><w:t xml:space="preserve">Anna Serra-Llobet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19" w:history="1"><w:r><w:rPr><w:color w:val="#410a8c"/><w:u w:val="single"/></w:rPr><w:t xml:space="preserve">Carine Heitz</w:t></w:r></w:hyperlink><w:r><w:rPr/><w:t xml:space="preserve">,</w:t></w:r><w:hyperlink r:id="rId20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2023 AAG Annual Meeting</w:t></w:r><w:r><w:rPr/><w:t xml:space="preserve">, American Association of Geographers, Mar 2023, Denver, United States</w:t></w:r></w:p><w:p><w:pPr/><w:r><w:rPr/><w:t xml:space="preserve">Communication dans un congrès</w:t></w:r></w:p><w:p><w:pPr/><w:hyperlink r:id="rId16" w:history="1"><w:r><w:rPr><w:color w:val="#410a8c"/><w:u w:val="single"/></w:rPr><w:t xml:space="preserve">hal-04221574v1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Gouverner l’eau en ville à l’ère des Solutions fondées sur la Nature. L'exemple de l'Eurométropole de Strasbourg.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7" w:history="1"><w:r><w:rPr><w:color w:val="#410a8c"/><w:u w:val="single"/></w:rPr><w:t xml:space="preserve">Joana Guerrin</w:t></w:r></w:hyperlink><w:r><w:rPr/><w:t xml:space="preserve">,</w:t></w:r><w:hyperlink r:id="rId19" w:history="1"><w:r><w:rPr><w:color w:val="#410a8c"/><w:u w:val="single"/></w:rPr><w:t xml:space="preserve">Carine Heitz</w:t></w:r></w:hyperlink></w:p><w:p><w:pPr/><w:r><w:rPr><w:i w:val="1"/><w:iCs w:val="1"/></w:rPr><w:t xml:space="preserve">L’eau dans la ville : aménités et fragilités des zones humides urbaines du Nord et des Suds face au changement climatique</w:t></w:r><w:r><w:rPr/><w:t xml:space="preserve">, May 2023, Bourges, France</w:t></w:r></w:p><w:p><w:pPr/><w:r><w:rPr/><w:t xml:space="preserve">Communication dans un congrès</w:t></w:r></w:p><w:p><w:pPr/><w:hyperlink r:id="rId21" w:history="1"><w:r><w:rPr><w:color w:val="#410a8c"/><w:u w:val="single"/></w:rPr><w:t xml:space="preserve">hal-04221370v1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solutions fondées sur la nature pour les risques liés à l'eau : de la théorie à la pratique en France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7" w:history="1"><w:r><w:rPr><w:color w:val="#410a8c"/><w:u w:val="single"/></w:rPr><w:t xml:space="preserve">Joana Guerrin</w:t></w:r></w:hyperlink><w:r><w:rPr/><w:t xml:space="preserve">,</w:t></w:r><w:hyperlink r:id="rId23" w:history="1"><w:r><w:rPr><w:color w:val="#410a8c"/><w:u w:val="single"/></w:rPr><w:t xml:space="preserve">Julien Pelet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20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Aménagements et Biodiversité des cours d'eau</w:t></w:r><w:r><w:rPr/><w:t xml:space="preserve">, SHF, Nov 2022, Strasbourg, France</w:t></w:r></w:p><w:p><w:pPr/><w:r><w:rPr/><w:t xml:space="preserve">Communication dans un congrès</w:t></w:r></w:p><w:p><w:pPr/><w:hyperlink r:id="rId22" w:history="1"><w:r><w:rPr><w:color w:val="#410a8c"/><w:u w:val="single"/></w:rPr><w:t xml:space="preserve">hal-04221350v1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Nature-based solutions as the product of climate & biodiversity policy integration? A comparison between France & the US</w:t></w:r></w:hyperlink></w:p><w:p><w:pPr/><w:hyperlink r:id="rId17" w:history="1"><w:r><w:rPr><w:color w:val="#410a8c"/><w:u w:val="single"/></w:rPr><w:t xml:space="preserve">Joana Guerrin</w:t></w:r></w:hyperlink><w:r><w:rPr/><w:t xml:space="preserve">,</w:t></w:r><w:hyperlink r:id="rId18" w:history="1"><w:r><w:rPr><w:color w:val="#410a8c"/><w:u w:val="single"/></w:rPr><w:t xml:space="preserve">Anna Serra-Llobet</w:t></w:r></w:hyperlink><w:r><w:rPr/><w:t xml:space="preserve">,</w:t></w:r><w:hyperlink r:id="rId23" w:history="1"><w:r><w:rPr><w:color w:val="#410a8c"/><w:u w:val="single"/></w:rPr><w:t xml:space="preserve">Julien Pelet</w:t></w:r></w:hyperlink><w:r><w:rPr/><w:t xml:space="preserve">,</w:t></w:r><w:hyperlink r:id="rId10" w:history="1"><w:r><w:rPr><w:color w:val="#410a8c"/><w:u w:val="single"/></w:rPr><w:t xml:space="preserve">Ludovic Drapier</w:t></w:r></w:hyperlink></w:p><w:p><w:pPr/><w:r><w:rPr><w:i w:val="1"/><w:iCs w:val="1"/></w:rPr><w:t xml:space="preserve">3rd International Workshops on Public Policy, Panel W05 - Climate Policy Integration at stake</w:t></w:r><w:r><w:rPr/><w:t xml:space="preserve">, International Public Policy Association (IPPA), Jun 2022, Budapest (Hungary), France</w:t></w:r></w:p><w:p><w:pPr/><w:r><w:rPr/><w:t xml:space="preserve">Communication dans un congrès</w:t></w:r></w:p><w:p><w:pPr/><w:hyperlink r:id="rId25" w:history="1"><w:r><w:rPr><w:color w:val="#410a8c"/><w:u w:val="single"/></w:rPr><w:t xml:space="preserve">hal-04227011v1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scalar gaps of Nature-based Solutions. From international arenas to local implementation in France.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7" w:history="1"><w:r><w:rPr><w:color w:val="#410a8c"/><w:u w:val="single"/></w:rPr><w:t xml:space="preserve">Joana Guerrin</w:t></w:r></w:hyperlink></w:p><w:p><w:pPr/><w:r><w:rPr><w:i w:val="1"/><w:iCs w:val="1"/></w:rPr><w:t xml:space="preserve">Congrès du Centenaire de l'Union Géographique Internationale (UGI)</w:t></w:r><w:r><w:rPr/><w:t xml:space="preserve">, Union Géographique Internationale (UGI), Jul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hal-04221336v1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Nature-based solutions from theory to practice : comparing France & the US</w:t></w:r></w:hyperlink></w:p><w:p><w:pPr/><w:hyperlink r:id="rId17" w:history="1"><w:r><w:rPr><w:color w:val="#410a8c"/><w:u w:val="single"/></w:rPr><w:t xml:space="preserve">Joana Guerrin</w:t></w:r></w:hyperlink><w:r><w:rPr/><w:t xml:space="preserve">,</w:t></w:r><w:hyperlink r:id="rId10" w:history="1"><w:r><w:rPr><w:color w:val="#410a8c"/><w:u w:val="single"/></w:rPr><w:t xml:space="preserve">Ludovic Drapier</w:t></w:r></w:hyperlink></w:p><w:p><w:pPr/><w:r><w:rPr><w:i w:val="1"/><w:iCs w:val="1"/></w:rPr><w:t xml:space="preserve">Forum Mondial de l'Eau</w:t></w:r><w:r><w:rPr/><w:t xml:space="preserve">, World Water Council, Mar 2022, Dakar, Senegal</w:t></w:r></w:p><w:p><w:pPr/><w:r><w:rPr/><w:t xml:space="preserve">Communication dans un congrès</w:t></w:r></w:p><w:p><w:pPr/><w:hyperlink r:id="rId27" w:history="1"><w:r><w:rPr><w:color w:val="#410a8c"/><w:u w:val="single"/></w:rPr><w:t xml:space="preserve">hal-04221501v1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Approches géo-historique du plus grand projet de démantèlement de barrages en Europe : réflexions à partir de la notion de cycle hydrosocial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9" w:history="1"><w:r><w:rPr><w:color w:val="#410a8c"/><w:u w:val="single"/></w:rPr><w:t xml:space="preserve">Axel Beauchamp</w:t></w:r></w:hyperlink></w:p><w:p><w:pPr/><w:r><w:rPr><w:i w:val="1"/><w:iCs w:val="1"/></w:rPr><w:t xml:space="preserve">Colloque « Géohistoire des zones humides d’ici et d’ailleurs »</w:t></w:r><w:r><w:rPr/><w:t xml:space="preserve">, Groupe d'histoire des zones humides, Jun 2019, Tulcea, Romania</w:t></w:r></w:p><w:p><w:pPr/><w:r><w:rPr/><w:t xml:space="preserve">Communication dans un congrès</w:t></w:r></w:p><w:p><w:pPr/><w:hyperlink r:id="rId28" w:history="1"><w:r><w:rPr><w:color w:val="#410a8c"/><w:u w:val="single"/></w:rPr><w:t xml:space="preserve">hal-04347894v1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Restoring rivers. An opportunity to (re) connect residents and their daily environment?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10" w:history="1"><w:r><w:rPr><w:color w:val="#410a8c"/><w:u w:val="single"/></w:rPr><w:t xml:space="preserve">Ludovic Drapier</w:t></w:r></w:hyperlink></w:p><w:p><w:pPr/><w:r><w:rPr><w:i w:val="1"/><w:iCs w:val="1"/></w:rPr><w:t xml:space="preserve">Association of American Geographers Annual Meeting</w:t></w:r><w:r><w:rPr/><w:t xml:space="preserve">, AAG, Apr 2018, NEW ORLEANS,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hal-04347897v1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Information sharing with residents in dam removal: questioning the institutional framework in France and in the USA.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11" w:history="1"><w:r><w:rPr><w:color w:val="#410a8c"/><w:u w:val="single"/></w:rPr><w:t xml:space="preserve">Marie-Anne Germaine</w:t></w:r></w:hyperlink></w:p><w:p><w:pPr/><w:r><w:rPr><w:i w:val="1"/><w:iCs w:val="1"/></w:rPr><w:t xml:space="preserve">Annual Meeting of the AAG</w:t></w:r><w:r><w:rPr/><w:t xml:space="preserve">, Apr 2018, Nouvelle Orléans,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hal-02519019v1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The role of hydrosocial heritages produced by hydrosocial territories in understanding environmental conflicts: The case of Sélune dam removals (France)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/w:p><w:p><w:pPr/><w:r><w:rPr><w:i w:val="1"/><w:iCs w:val="1"/></w:rPr><w:t xml:space="preserve">Environment and Planning E: Nature and Space</w:t></w:r><w:r><w:rPr/><w:t xml:space="preserve">, 2023, pp.251484862311792. </w:t></w:r><w:hyperlink r:id="rId32" w:history="1"><w:r><w:rPr><w:color w:val="#410a8c"/><w:u w:val="single"/></w:rPr><w:t xml:space="preserve">⟨10.1177/25148486231179293⟩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hal-04134131v1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 font les solutions fondées sur la nature aux politiques de gestion des risques liés à l’eau ?</w:t></w:r></w:hyperlink></w:p><w:p><w:pPr/><w:hyperlink r:id="rId17" w:history="1"><w:r><w:rPr><w:color w:val="#410a8c"/><w:u w:val="single"/></w:rPr><w:t xml:space="preserve">Joana Guerrin</w:t></w:r></w:hyperlink><w:r><w:rPr/><w:t xml:space="preserve">,</w:t></w:r><w:hyperlink r:id="rId34" w:history="1"><w:r><w:rPr><w:color w:val="#410a8c"/><w:u w:val="single"/></w:rPr><w:t xml:space="preserve">Sara Fernandez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18" w:history="1"><w:r><w:rPr><w:color w:val="#410a8c"/><w:u w:val="single"/></w:rPr><w:t xml:space="preserve">Anna Serra-Llobet</w:t></w:r></w:hyperlink><w:r><w:rPr/><w:t xml:space="preserve">,</w:t></w:r><w:hyperlink r:id="rId35" w:history="1"><w:r><w:rPr><w:color w:val="#410a8c"/><w:u w:val="single"/></w:rPr><w:t xml:space="preserve">Catherine Roche</w:t></w:r></w:hyperlink></w:p><w:p><w:pPr/><w:r><w:rPr><w:i w:val="1"/><w:iCs w:val="1"/></w:rPr><w:t xml:space="preserve">Développement durable et territoires</w:t></w:r><w:r><w:rPr/><w:t xml:space="preserve">, 2023, 14 (2), </w:t></w:r><w:hyperlink r:id="rId36" w:history="1"><w:r><w:rPr><w:color w:val="#410a8c"/><w:u w:val="single"/></w:rPr><w:t xml:space="preserve">⟨10.4000/developpementdurable.22788⟩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hal-04298447v1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biodiversité comme solution au changement climatique ? Énoncés et coalitions autour des solutions fondées sur la nature au congrès mondial de l’UICN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23" w:history="1"><w:r><w:rPr><w:color w:val="#410a8c"/><w:u w:val="single"/></w:rPr><w:t xml:space="preserve">Julien Pelet</w:t></w:r></w:hyperlink><w:r><w:rPr/><w:t xml:space="preserve">,</w:t></w:r><w:hyperlink r:id="rId17" w:history="1"><w:r><w:rPr><w:color w:val="#410a8c"/><w:u w:val="single"/></w:rPr><w:t xml:space="preserve">Joana Guerrin</w:t></w:r></w:hyperlink></w:p><w:p><w:pPr/><w:r><w:rPr><w:i w:val="1"/><w:iCs w:val="1"/></w:rPr><w:t xml:space="preserve">Développement durable et territoires</w:t></w:r><w:r><w:rPr/><w:t xml:space="preserve">, A paraître, 14 (2)</w:t></w:r></w:p><w:p><w:pPr/><w:r><w:rPr/><w:t xml:space="preserve">Article dans une revue</w:t></w:r></w:p><w:p><w:pPr/><w:hyperlink r:id="rId37" w:history="1"><w:r><w:rPr><w:color w:val="#410a8c"/><w:u w:val="single"/></w:rPr><w:t xml:space="preserve">hal-04221097v1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modalités et enjeux de l’appropriation par les Agences de l’eau du concept de solutions fondées sur la nature appliqué à la gestion de l’eau : le cas de l’Agence de l’eau Rhône-Méditerranée-Corse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7" w:history="1"><w:r><w:rPr><w:color w:val="#410a8c"/><w:u w:val="single"/></w:rPr><w:t xml:space="preserve">Joana Guerrin</w:t></w:r></w:hyperlink><w:r><w:rPr/><w:t xml:space="preserve">,</w:t></w:r><w:hyperlink r:id="rId39" w:history="1"><w:r><w:rPr><w:color w:val="#410a8c"/><w:u w:val="single"/></w:rPr><w:t xml:space="preserve">Freddy Rey</w:t></w:r></w:hyperlink></w:p><w:p><w:pPr/><w:r><w:rPr><w:i w:val="1"/><w:iCs w:val="1"/></w:rPr><w:t xml:space="preserve">TSM. Techniques Sciences Méthodes – Génie urbain, génie rural</w:t></w:r><w:r><w:rPr/><w:t xml:space="preserve">, 2023, pp.1-22</w:t></w:r></w:p><w:p><w:pPr/><w:r><w:rPr/><w:t xml:space="preserve">Article dans une revue</w:t></w:r></w:p><w:p><w:pPr/><w:hyperlink r:id="rId38" w:history="1"><w:r><w:rPr><w:color w:val="#410a8c"/><w:u w:val="single"/></w:rPr><w:t xml:space="preserve">hal-04221438v1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NETWORKS, COALITIONS AND THE CONTESTATION OF DAM REMOVAL ACROSS POLITICAL AND INSTITUTIONAL SCALES IN FRANCE AND NEW ENGLAND (USA)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41" w:history="1"><w:r><w:rPr><w:color w:val="#410a8c"/><w:u w:val="single"/></w:rPr><w:t xml:space="preserve">Francis Magilligan</w:t></w:r></w:hyperlink><w:r><w:rPr/><w:t xml:space="preserve">,</w:t></w:r><w:hyperlink r:id="rId42" w:history="1"><w:r><w:rPr><w:color w:val="#410a8c"/><w:u w:val="single"/></w:rPr><w:t xml:space="preserve">Chris Sneddon</w:t></w:r></w:hyperlink></w:p><w:p><w:pPr/><w:r><w:rPr><w:i w:val="1"/><w:iCs w:val="1"/></w:rPr><w:t xml:space="preserve">Geographical Review</w:t></w:r><w:r><w:rPr/><w:t xml:space="preserve">, 2023, 113 (2), pp.246-267. </w:t></w:r><w:hyperlink r:id="rId43" w:history="1"><w:r><w:rPr><w:color w:val="#410a8c"/><w:u w:val="single"/></w:rPr><w:t xml:space="preserve">⟨10.1080/00167428.2021.1953382⟩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hal-04222214v1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Networks, Coalitions and the Contestation of Dam Removal Across Political and Institutional Scales in France and New England (USA)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41" w:history="1"><w:r><w:rPr><w:color w:val="#410a8c"/><w:u w:val="single"/></w:rPr><w:t xml:space="preserve">Francis Magilligan</w:t></w:r></w:hyperlink><w:r><w:rPr/><w:t xml:space="preserve">,</w:t></w:r><w:hyperlink r:id="rId42" w:history="1"><w:r><w:rPr><w:color w:val="#410a8c"/><w:u w:val="single"/></w:rPr><w:t xml:space="preserve">Chris Sneddon</w:t></w:r></w:hyperlink></w:p><w:p><w:pPr/><w:r><w:rPr><w:i w:val="1"/><w:iCs w:val="1"/></w:rPr><w:t xml:space="preserve">Geographical Review</w:t></w:r><w:r><w:rPr/><w:t xml:space="preserve">, 2021, </w:t></w:r><w:hyperlink r:id="rId43" w:history="1"><w:r><w:rPr><w:color w:val="#410a8c"/><w:u w:val="single"/></w:rPr><w:t xml:space="preserve">⟨10.1080/00167428.2021.1953382⟩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hal-03288645v1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 désir de nature et peur de l’abandon : quelles attentes paysagères après l’arasement des barrages hydroélectriques de la Sélune ?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46" w:history="1"><w:r><w:rPr><w:color w:val="#410a8c"/><w:u w:val="single"/></w:rPr><w:t xml:space="preserve">Marie-Jo Menozzi</w:t></w:r></w:hyperlink><w:r><w:rPr/><w:t xml:space="preserve">,</w:t></w:r><w:hyperlink r:id="rId47" w:history="1"><w:r><w:rPr><w:color w:val="#410a8c"/><w:u w:val="single"/></w:rPr><w:t xml:space="preserve">Olivier Thomas</w:t></w:r></w:hyperlink></w:p><w:p><w:pPr/><w:r><w:rPr><w:i w:val="1"/><w:iCs w:val="1"/></w:rPr><w:t xml:space="preserve">Projets de paysage : revue scientifique sur la conception et l'aménagement de l'espace</w:t></w:r><w:r><w:rPr/><w:t xml:space="preserve">, 2019, Paysages de l’eau, 20, </w:t></w:r><w:hyperlink r:id="rId48" w:history="1"><w:r><w:rPr><w:color w:val="#410a8c"/><w:u w:val="single"/></w:rPr><w:t xml:space="preserve">⟨10.4000/paysage.569⟩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hal-02476147v1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Politique environnementale et territoire : le démantèlement des ouvrages hydrauliques en France à l’épreuve du modèle nord-américain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/w:p><w:p><w:pPr/><w:r><w:rPr><w:i w:val="1"/><w:iCs w:val="1"/></w:rPr><w:t xml:space="preserve">Annales de géographie</w:t></w:r><w:r><w:rPr/><w:t xml:space="preserve">, 2018, 722 (4), </w:t></w:r><w:hyperlink r:id="rId50" w:history="1"><w:r><w:rPr><w:color w:val="#410a8c"/><w:u w:val="single"/></w:rPr><w:t xml:space="preserve">⟨10.3917/ag.722.0339⟩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hal-01857932v1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Centring fish agency in coastal dam removal and river restoration</w:t></w:r></w:hyperlink></w:p><w:p><w:pPr/><w:hyperlink r:id="rId52" w:history="1"><w:r><w:rPr><w:color w:val="#410a8c"/><w:u w:val="single"/></w:rPr><w:t xml:space="preserve">Gottschalk-Druschke Caroline</w:t></w:r></w:hyperlink><w:r><w:rPr/><w:t xml:space="preserve">,</w:t></w:r><w:hyperlink r:id="rId53" w:history="1"><w:r><w:rPr><w:color w:val="#410a8c"/><w:u w:val="single"/></w:rPr><w:t xml:space="preserve">Lundberg Emma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54" w:history="1"><w:r><w:rPr><w:color w:val="#410a8c"/><w:u w:val="single"/></w:rPr><w:t xml:space="preserve">Hychka, Kristen</w:t></w:r></w:hyperlink></w:p><w:p><w:pPr/><w:r><w:rPr><w:i w:val="1"/><w:iCs w:val="1"/></w:rPr><w:t xml:space="preserve">Water alternatives</w:t></w:r><w:r><w:rPr/><w:t xml:space="preserve">, 2017, 10 (3)</w:t></w:r></w:p><w:p><w:pPr/><w:r><w:rPr/><w:t xml:space="preserve">Article dans une revue</w:t></w:r></w:p><w:p><w:pPr/><w:hyperlink r:id="rId51" w:history="1"><w:r><w:rPr><w:color w:val="#410a8c"/><w:u w:val="single"/></w:rPr><w:t xml:space="preserve">hal-01857940v1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Reconfiguration des collectifs et projets de territoire : La Sélune après les barrages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56" w:history="1"><w:r><w:rPr><w:color w:val="#410a8c"/><w:u w:val="single"/></w:rPr><w:t xml:space="preserve">Alexis Gonin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57" w:history="1"><w:r><w:rPr><w:color w:val="#410a8c"/><w:u w:val="single"/></w:rPr><w:t xml:space="preserve">Annaig Oiry</w:t></w:r></w:hyperlink></w:p><w:p><w:pPr/><w:r><w:rPr/><w:t xml:space="preserve">Agence de l'Eau Seine Normandie (AESN). 2023</w:t></w:r></w:p><w:p><w:pPr/><w:r><w:rPr/><w:t xml:space="preserve">Rapport</w:t></w:r></w:p><w:p><w:pPr/><w:hyperlink r:id="rId55" w:history="1"><w:r><w:rPr><w:color w:val="#410a8c"/><w:u w:val="single"/></w:rPr><w:t xml:space="preserve">hal-04456505v1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Restauration écologique de la rivière Sélune. Paysage, usages, représentations [Rapport N°2]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59" w:history="1"><w:r><w:rPr><w:color w:val="#410a8c"/><w:u w:val="single"/></w:rPr><w:t xml:space="preserve">Ronan Leclair</w:t></w:r></w:hyperlink><w:r><w:rPr/><w:t xml:space="preserve">,</w:t></w:r><w:hyperlink r:id="rId60" w:history="1"><w:r><w:rPr><w:color w:val="#410a8c"/><w:u w:val="single"/></w:rPr><w:t xml:space="preserve">Yves-François Le Lay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et al.</w:t></w:r></w:p><w:p><w:pPr/><w:r><w:rPr/><w:t xml:space="preserve">[Rapport de recherche] Agence de l'Eau Seine-Normandie. 2016, pp.125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hal-03384706v1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bassins versants maralpins face au changement: tempête Alex, changement climatique et pressions anthropiques</w:t></w:r></w:hyperlink></w:p><w:p><w:pPr/><w:hyperlink r:id="rId62" w:history="1"><w:r><w:rPr><w:color w:val="#410a8c"/><w:u w:val="single"/></w:rPr><w:t xml:space="preserve">Margot Chapuis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63" w:history="1"><w:r><w:rPr><w:color w:val="#410a8c"/><w:u w:val="single"/></w:rPr><w:t xml:space="preserve">Anaëlle Vayssière</w:t></w:r></w:hyperlink><w:r><w:rPr/><w:t xml:space="preserve">,</w:t></w:r><w:hyperlink r:id="rId64" w:history="1"><w:r><w:rPr><w:color w:val="#410a8c"/><w:u w:val="single"/></w:rPr><w:t xml:space="preserve">Cyriel Adnès</w:t></w:r></w:hyperlink><w:r><w:rPr/><w:t xml:space="preserve">,</w:t></w:r><w:hyperlink r:id="rId65" w:history="1"><w:r><w:rPr><w:color w:val="#410a8c"/><w:u w:val="single"/></w:rPr><w:t xml:space="preserve">Agnès Barillier</w:t></w:r></w:hyperlink><w:r><w:rPr/><w:t xml:space="preserve">et al.</w:t></w:r></w:p><w:p><w:pPr/><w:r><w:rPr/><w:t xml:space="preserve">Université Côte d'Azur. 2023</w:t></w:r></w:p><w:p><w:pPr/><w:r><w:rPr/><w:t xml:space="preserve">Ouvrages</w:t></w:r></w:p><w:p><w:pPr/><w:hyperlink r:id="rId61" w:history="1"><w:r><w:rPr><w:color w:val="#410a8c"/><w:u w:val="single"/></w:rPr><w:t xml:space="preserve">hal-04254220v1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Des SFN pour la gestion de l’eau sur le bassin RMC ? Le point de vue de la recherche</w:t></w:r></w:hyperlink></w:p><w:p><w:pPr/><w:hyperlink r:id="rId67" w:history="1"><w:r><w:rPr><w:color w:val="#410a8c"/><w:u w:val="single"/></w:rPr><w:t xml:space="preserve">Cécile Hérivaux</w:t></w:r></w:hyperlink><w:r><w:rPr/><w:t xml:space="preserve">,</w:t></w:r><w:hyperlink r:id="rId17" w:history="1"><w:r><w:rPr><w:color w:val="#410a8c"/><w:u w:val="single"/></w:rPr><w:t xml:space="preserve">Joana Guerrin</w:t></w:r></w:hyperlink><w:r><w:rPr/><w:t xml:space="preserve">,</w:t></w:r><w:hyperlink r:id="rId10" w:history="1"><w:r><w:rPr><w:color w:val="#410a8c"/><w:u w:val="single"/></w:rPr><w:t xml:space="preserve">Ludovic Drapier</w:t></w:r></w:hyperlink></w:p><w:p><w:pPr/><w:r><w:rPr><w:i w:val="1"/><w:iCs w:val="1"/></w:rPr><w:t xml:space="preserve">Webcafé Innov-Actions</w:t></w:r><w:r><w:rPr/><w:t xml:space="preserve">, 2023</w:t></w:r></w:p><w:p><w:pPr/><w:r><w:rPr/><w:t xml:space="preserve">Autre publication scientifique</w:t></w:r></w:p><w:p><w:pPr/><w:hyperlink r:id="rId66" w:history="1"><w:r><w:rPr><w:color w:val="#410a8c"/><w:u w:val="single"/></w:rPr><w:t xml:space="preserve">hal-04737636v1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Approche géographique comparée du démantèlement des seuils et des barrages sur les deux rives de l'Atlantique : projet écologique, politiques publiques et riverains (Sélune, Orne, Musconetcong, Wood-Pawcatuck, Mousam)</w:t></w:r></w:hyperlink></w:p><w:p><w:pPr/><w:hyperlink r:id="rId10" w:history="1"><w:r><w:rPr><w:color w:val="#410a8c"/><w:u w:val="single"/></w:rPr><w:t xml:space="preserve">Ludovic Drapier</w:t></w:r></w:hyperlink></w:p><w:p><w:pPr/><w:r><w:rPr/><w:t xml:space="preserve">Géographie. Université Paris Est, 2019. Français. </w:t></w:r><w:hyperlink r:id="rId69" w:history="1"><w:r><w:rPr><w:color w:val="#410a8c"/><w:u w:val="single"/></w:rPr><w:t xml:space="preserve">⟨NNT : ⟩</w:t></w:r></w:hyperlink></w:p><w:p><w:pPr/><w:r><w:rPr/><w:t xml:space="preserve">Thèse</w:t></w:r></w:p><w:p><w:pPr/><w:hyperlink r:id="rId68" w:history="1"><w:r><w:rPr><w:color w:val="#410a8c"/><w:u w:val="single"/></w:rPr><w:t xml:space="preserve">tel-02519110v1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4614v1" TargetMode="External"/><Relationship Id="rId8" Type="http://schemas.openxmlformats.org/officeDocument/2006/relationships/hyperlink" Target="https://hal.science/search/index/?q=*&amp;authFullName_s=Laurent Lespez" TargetMode="External"/><Relationship Id="rId9" Type="http://schemas.openxmlformats.org/officeDocument/2006/relationships/hyperlink" Target="https://hal.science/search/index/?q=*&amp;authFullName_s=Axel Beauchamp" TargetMode="External"/><Relationship Id="rId10" Type="http://schemas.openxmlformats.org/officeDocument/2006/relationships/hyperlink" Target="https://hal.science/search/index/?q=*&amp;authFullName_s=Ludovic Drapier" TargetMode="External"/><Relationship Id="rId11" Type="http://schemas.openxmlformats.org/officeDocument/2006/relationships/hyperlink" Target="https://hal.science/search/index/?q=*&amp;authFullName_s=Marie-Anne Germaine" TargetMode="External"/><Relationship Id="rId12" Type="http://schemas.openxmlformats.org/officeDocument/2006/relationships/hyperlink" Target="https://hal.science/search/index/?q=*&amp;authFullName_s=Thomas Olivier" TargetMode="External"/><Relationship Id="rId13" Type="http://schemas.openxmlformats.org/officeDocument/2006/relationships/hyperlink" Target="https://hal.science/hal-04231901v1" TargetMode="External"/><Relationship Id="rId14" Type="http://schemas.openxmlformats.org/officeDocument/2006/relationships/hyperlink" Target="https://dx.doi.org/10.1002/9781119410010.ch7" TargetMode="External"/><Relationship Id="rId15" Type="http://schemas.openxmlformats.org/officeDocument/2006/relationships/hyperlink" Target="https://hal.science/hal-01857938v1" TargetMode="External"/><Relationship Id="rId16" Type="http://schemas.openxmlformats.org/officeDocument/2006/relationships/hyperlink" Target="https://hal.inrae.fr/hal-04221574v1" TargetMode="External"/><Relationship Id="rId17" Type="http://schemas.openxmlformats.org/officeDocument/2006/relationships/hyperlink" Target="https://hal.science/search/index/?q=*&amp;authFullName_s=Joana Guerrin" TargetMode="External"/><Relationship Id="rId18" Type="http://schemas.openxmlformats.org/officeDocument/2006/relationships/hyperlink" Target="https://hal.science/search/index/?q=*&amp;authFullName_s=Anna Serra-Llobet" TargetMode="External"/><Relationship Id="rId19" Type="http://schemas.openxmlformats.org/officeDocument/2006/relationships/hyperlink" Target="https://hal.science/search/index/?q=*&amp;authFullName_s=Carine Heitz" TargetMode="External"/><Relationship Id="rId20" Type="http://schemas.openxmlformats.org/officeDocument/2006/relationships/hyperlink" Target="https://hal.science/search/index/?q=*&amp;authFullName_s=Marie Fournier" TargetMode="External"/><Relationship Id="rId21" Type="http://schemas.openxmlformats.org/officeDocument/2006/relationships/hyperlink" Target="https://hal.inrae.fr/hal-04221370v1" TargetMode="External"/><Relationship Id="rId22" Type="http://schemas.openxmlformats.org/officeDocument/2006/relationships/hyperlink" Target="https://hal.inrae.fr/hal-04221350v1" TargetMode="External"/><Relationship Id="rId23" Type="http://schemas.openxmlformats.org/officeDocument/2006/relationships/hyperlink" Target="https://hal.science/search/index/?q=*&amp;authFullName_s=Julien Pelet" TargetMode="External"/><Relationship Id="rId24" Type="http://schemas.openxmlformats.org/officeDocument/2006/relationships/hyperlink" Target="https://hal.science/search/index/?q=*&amp;authFullName_s=Antoine Brochet" TargetMode="External"/><Relationship Id="rId25" Type="http://schemas.openxmlformats.org/officeDocument/2006/relationships/hyperlink" Target="https://hal.inrae.fr/hal-04227011v1" TargetMode="External"/><Relationship Id="rId26" Type="http://schemas.openxmlformats.org/officeDocument/2006/relationships/hyperlink" Target="https://hal.inrae.fr/hal-04221336v1" TargetMode="External"/><Relationship Id="rId27" Type="http://schemas.openxmlformats.org/officeDocument/2006/relationships/hyperlink" Target="https://hal.inrae.fr/hal-04221501v1" TargetMode="External"/><Relationship Id="rId28" Type="http://schemas.openxmlformats.org/officeDocument/2006/relationships/hyperlink" Target="https://hal.science/hal-04347894v1" TargetMode="External"/><Relationship Id="rId29" Type="http://schemas.openxmlformats.org/officeDocument/2006/relationships/hyperlink" Target="https://hal.science/hal-04347897v1" TargetMode="External"/><Relationship Id="rId30" Type="http://schemas.openxmlformats.org/officeDocument/2006/relationships/hyperlink" Target="https://hal.science/hal-02519019v1" TargetMode="External"/><Relationship Id="rId31" Type="http://schemas.openxmlformats.org/officeDocument/2006/relationships/hyperlink" Target="https://hal.science/hal-04134131v1" TargetMode="External"/><Relationship Id="rId32" Type="http://schemas.openxmlformats.org/officeDocument/2006/relationships/hyperlink" Target="https://dx.doi.org/10.1177/25148486231179293" TargetMode="External"/><Relationship Id="rId33" Type="http://schemas.openxmlformats.org/officeDocument/2006/relationships/hyperlink" Target="https://hal.inrae.fr/hal-04298447v1" TargetMode="External"/><Relationship Id="rId34" Type="http://schemas.openxmlformats.org/officeDocument/2006/relationships/hyperlink" Target="https://hal.science/search/index/?q=*&amp;authFullName_s=Sara Fernandez" TargetMode="External"/><Relationship Id="rId35" Type="http://schemas.openxmlformats.org/officeDocument/2006/relationships/hyperlink" Target="https://hal.science/search/index/?q=*&amp;authFullName_s=Catherine Roche" TargetMode="External"/><Relationship Id="rId36" Type="http://schemas.openxmlformats.org/officeDocument/2006/relationships/hyperlink" Target="https://dx.doi.org/10.4000/developpementdurable.22788" TargetMode="External"/><Relationship Id="rId37" Type="http://schemas.openxmlformats.org/officeDocument/2006/relationships/hyperlink" Target="https://hal.inrae.fr/hal-04221097v1" TargetMode="External"/><Relationship Id="rId38" Type="http://schemas.openxmlformats.org/officeDocument/2006/relationships/hyperlink" Target="https://hal.inrae.fr/hal-04221438v1" TargetMode="External"/><Relationship Id="rId39" Type="http://schemas.openxmlformats.org/officeDocument/2006/relationships/hyperlink" Target="https://hal.science/search/index/?q=*&amp;authFullName_s=Freddy Rey" TargetMode="External"/><Relationship Id="rId40" Type="http://schemas.openxmlformats.org/officeDocument/2006/relationships/hyperlink" Target="https://hal.science/hal-04222214v1" TargetMode="External"/><Relationship Id="rId41" Type="http://schemas.openxmlformats.org/officeDocument/2006/relationships/hyperlink" Target="https://hal.science/search/index/?q=*&amp;authFullName_s=Francis Magilligan" TargetMode="External"/><Relationship Id="rId42" Type="http://schemas.openxmlformats.org/officeDocument/2006/relationships/hyperlink" Target="https://hal.science/search/index/?q=*&amp;authFullName_s=Chris Sneddon" TargetMode="External"/><Relationship Id="rId43" Type="http://schemas.openxmlformats.org/officeDocument/2006/relationships/hyperlink" Target="https://dx.doi.org/10.1080/00167428.2021.1953382" TargetMode="External"/><Relationship Id="rId44" Type="http://schemas.openxmlformats.org/officeDocument/2006/relationships/hyperlink" Target="https://hal.science/hal-03288645v1" TargetMode="External"/><Relationship Id="rId45" Type="http://schemas.openxmlformats.org/officeDocument/2006/relationships/hyperlink" Target="https://hal.science/hal-02476147v1" TargetMode="External"/><Relationship Id="rId46" Type="http://schemas.openxmlformats.org/officeDocument/2006/relationships/hyperlink" Target="https://hal.science/search/index/?q=*&amp;authFullName_s=Marie-Jo Menozzi" TargetMode="External"/><Relationship Id="rId47" Type="http://schemas.openxmlformats.org/officeDocument/2006/relationships/hyperlink" Target="https://hal.science/search/index/?q=*&amp;authFullName_s=Olivier Thomas" TargetMode="External"/><Relationship Id="rId48" Type="http://schemas.openxmlformats.org/officeDocument/2006/relationships/hyperlink" Target="https://dx.doi.org/10.4000/paysage.569" TargetMode="External"/><Relationship Id="rId49" Type="http://schemas.openxmlformats.org/officeDocument/2006/relationships/hyperlink" Target="https://hal.science/hal-01857932v1" TargetMode="External"/><Relationship Id="rId50" Type="http://schemas.openxmlformats.org/officeDocument/2006/relationships/hyperlink" Target="https://dx.doi.org/10.3917/ag.722.0339" TargetMode="External"/><Relationship Id="rId51" Type="http://schemas.openxmlformats.org/officeDocument/2006/relationships/hyperlink" Target="https://hal.science/hal-01857940v1" TargetMode="External"/><Relationship Id="rId52" Type="http://schemas.openxmlformats.org/officeDocument/2006/relationships/hyperlink" Target="https://hal.science/search/index/?q=*&amp;authFullName_s=Gottschalk-Druschke Caroline" TargetMode="External"/><Relationship Id="rId53" Type="http://schemas.openxmlformats.org/officeDocument/2006/relationships/hyperlink" Target="https://hal.science/search/index/?q=*&amp;authFullName_s=Lundberg Emma" TargetMode="External"/><Relationship Id="rId54" Type="http://schemas.openxmlformats.org/officeDocument/2006/relationships/hyperlink" Target="https://hal.science/search/index/?q=*&amp;authFullName_s=Hychka, Kristen" TargetMode="External"/><Relationship Id="rId55" Type="http://schemas.openxmlformats.org/officeDocument/2006/relationships/hyperlink" Target="https://hal.science/hal-04456505v1" TargetMode="External"/><Relationship Id="rId56" Type="http://schemas.openxmlformats.org/officeDocument/2006/relationships/hyperlink" Target="https://hal.science/search/index/?q=*&amp;authFullName_s=Alexis Gonin" TargetMode="External"/><Relationship Id="rId57" Type="http://schemas.openxmlformats.org/officeDocument/2006/relationships/hyperlink" Target="https://hal.science/search/index/?q=*&amp;authFullName_s=Annaig Oiry" TargetMode="External"/><Relationship Id="rId58" Type="http://schemas.openxmlformats.org/officeDocument/2006/relationships/hyperlink" Target="https://hal.inrae.fr/hal-03384706v1" TargetMode="External"/><Relationship Id="rId59" Type="http://schemas.openxmlformats.org/officeDocument/2006/relationships/hyperlink" Target="https://hal.science/search/index/?q=*&amp;authFullName_s=Ronan Leclair" TargetMode="External"/><Relationship Id="rId60" Type="http://schemas.openxmlformats.org/officeDocument/2006/relationships/hyperlink" Target="https://hal.science/search/index/?q=*&amp;authFullName_s=Yves-Fran&#231;ois Le Lay" TargetMode="External"/><Relationship Id="rId61" Type="http://schemas.openxmlformats.org/officeDocument/2006/relationships/hyperlink" Target="https://hal.science/hal-04254220v1" TargetMode="External"/><Relationship Id="rId62" Type="http://schemas.openxmlformats.org/officeDocument/2006/relationships/hyperlink" Target="https://hal.science/search/index/?q=*&amp;authFullName_s=Margot Chapuis" TargetMode="External"/><Relationship Id="rId63" Type="http://schemas.openxmlformats.org/officeDocument/2006/relationships/hyperlink" Target="https://hal.science/search/index/?q=*&amp;authFullName_s=Ana&#235;lle Vayssi&#232;re" TargetMode="External"/><Relationship Id="rId64" Type="http://schemas.openxmlformats.org/officeDocument/2006/relationships/hyperlink" Target="https://hal.science/search/index/?q=*&amp;authFullName_s=Cyriel Adn&#232;s" TargetMode="External"/><Relationship Id="rId65" Type="http://schemas.openxmlformats.org/officeDocument/2006/relationships/hyperlink" Target="https://hal.science/search/index/?q=*&amp;authFullName_s=Agn&#232;s Barillier" TargetMode="External"/><Relationship Id="rId66" Type="http://schemas.openxmlformats.org/officeDocument/2006/relationships/hyperlink" Target="https://hal.inrae.fr/hal-04737636v1" TargetMode="External"/><Relationship Id="rId67" Type="http://schemas.openxmlformats.org/officeDocument/2006/relationships/hyperlink" Target="https://hal.science/search/index/?q=*&amp;authFullName_s=C&#233;cile H&#233;rivaux" TargetMode="External"/><Relationship Id="rId68" Type="http://schemas.openxmlformats.org/officeDocument/2006/relationships/hyperlink" Target="https://theses.hal.science/tel-02519110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Drapier</dc:title>
  <dc:description>CV</dc:description>
  <dc:subject/>
  <cp:keywords/>
  <cp:category/>
  <cp:lastModifiedBy/>
  <dcterms:created xsi:type="dcterms:W3CDTF">2026-03-15T05:56:33+01:00</dcterms:created>
  <dcterms:modified xsi:type="dcterms:W3CDTF">2026-03-15T05:56:33+01:00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