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Luis Orozco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luis-orozco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0000-0002-0739-4511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156902613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https://scholar.google.fr/citations?user=rlbKTpkAAAAJ&hl=fr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Regional determinants of biogas production units setup: Evidence from France</w:t></w:r></w:hyperlink></w:p><w:p><w:pPr/><w:hyperlink r:id="rId12" w:history="1"><w:r><w:rPr><w:color w:val="#410a8c"/><w:u w:val="single"/></w:rPr><w:t xml:space="preserve">Eva Coll-Martínez</w:t></w:r></w:hyperlink><w:r><w:rPr/><w:t xml:space="preserve">,</w:t></w:r><w:hyperlink r:id="rId13" w:history="1"><w:r><w:rPr><w:color w:val="#410a8c"/><w:u w:val="single"/></w:rPr><w:t xml:space="preserve">Geoffroy Labrouche</w:t></w:r></w:hyperlink><w:r><w:rPr/><w:t xml:space="preserve">,</w:t></w:r><w:hyperlink r:id="rId14" w:history="1"><w:r><w:rPr><w:color w:val="#410a8c"/><w:u w:val="single"/></w:rPr><w:t xml:space="preserve">Simon Nadel</w:t></w:r></w:hyperlink><w:r><w:rPr/><w:t xml:space="preserve">,</w:t></w:r><w:hyperlink r:id="rId15" w:history="1"><w:r><w:rPr><w:color w:val="#410a8c"/><w:u w:val="single"/></w:rPr><w:t xml:space="preserve">Luis Orozco</w:t></w:r></w:hyperlink></w:p><w:p><w:pPr/><w:r><w:rPr><w:i w:val="1"/><w:iCs w:val="1"/></w:rPr><w:t xml:space="preserve">Papers in Regional Science</w:t></w:r><w:r><w:rPr/><w:t xml:space="preserve">, 2024, 103 (1), pp.100007. </w:t></w:r><w:hyperlink r:id="rId16" w:history="1"><w:r><w:rPr><w:color w:val="#410a8c"/><w:u w:val="single"/></w:rPr><w:t xml:space="preserve">⟨10.1016/j.pirs.2024.100007⟩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hal-04486253v1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Impact of Internationalization on Human Development: A Comparative Analysis of Mexico and France, 2000–2019</w:t></w:r></w:hyperlink></w:p><w:p><w:pPr/><w:hyperlink r:id="rId18" w:history="1"><w:r><w:rPr><w:color w:val="#410a8c"/><w:u w:val="single"/></w:rPr><w:t xml:space="preserve">Adrián González Romo</w:t></w:r></w:hyperlink><w:r><w:rPr/><w:t xml:space="preserve">,</w:t></w:r><w:hyperlink r:id="rId19" w:history="1"><w:r><w:rPr><w:color w:val="#410a8c"/><w:u w:val="single"/></w:rPr><w:t xml:space="preserve">Ruth Ortiz Zarco</w:t></w:r></w:hyperlink><w:r><w:rPr/><w:t xml:space="preserve">,</w:t></w:r><w:hyperlink r:id="rId15" w:history="1"><w:r><w:rPr><w:color w:val="#410a8c"/><w:u w:val="single"/></w:rPr><w:t xml:space="preserve">Luis Orozco</w:t></w:r></w:hyperlink></w:p><w:p><w:pPr/><w:r><w:rPr><w:i w:val="1"/><w:iCs w:val="1"/></w:rPr><w:t xml:space="preserve">Revista de Economía Mundial</w:t></w:r><w:r><w:rPr/><w:t xml:space="preserve">, 2022, 62, pp.75-104. </w:t></w:r><w:hyperlink r:id="rId20" w:history="1"><w:r><w:rPr><w:color w:val="#410a8c"/><w:u w:val="single"/></w:rPr><w:t xml:space="preserve">⟨10.33776/rem.vi62.5350⟩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hal-03902930v1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L’Amérique latine face à la transition énergétique</w:t></w:r></w:hyperlink></w:p><w:p><w:pPr/><w:hyperlink r:id="rId15" w:history="1"><w:r><w:rPr><w:color w:val="#410a8c"/><w:u w:val="single"/></w:rPr><w:t xml:space="preserve">Luis Orozco</w:t></w:r></w:hyperlink></w:p><w:p><w:pPr/><w:r><w:rPr><w:i w:val="1"/><w:iCs w:val="1"/></w:rPr><w:t xml:space="preserve">Caravelle. Cahiers du monde hispanique et luso-brésilien</w:t></w:r><w:r><w:rPr/><w:t xml:space="preserve">, 2020, 115, pp.7-10. </w:t></w:r><w:hyperlink r:id="rId22" w:history="1"><w:r><w:rPr><w:color w:val="#410a8c"/><w:u w:val="single"/></w:rPr><w:t xml:space="preserve">⟨10.4000/caravelle.8546⟩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hal-04754046v1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Adoption and use of mobile banking by low-income individuals in Senegal</w:t></w:r></w:hyperlink></w:p><w:p><w:pPr/><w:hyperlink r:id="rId24" w:history="1"><w:r><w:rPr><w:color w:val="#410a8c"/><w:u w:val="single"/></w:rPr><w:t xml:space="preserve">François-Seck Fall</w:t></w:r></w:hyperlink><w:r><w:rPr/><w:t xml:space="preserve">,</w:t></w:r><w:hyperlink r:id="rId15" w:history="1"><w:r><w:rPr><w:color w:val="#410a8c"/><w:u w:val="single"/></w:rPr><w:t xml:space="preserve">Luis Orozco</w:t></w:r></w:hyperlink><w:r><w:rPr/><w:t xml:space="preserve">,</w:t></w:r><w:hyperlink r:id="rId25" w:history="1"><w:r><w:rPr><w:color w:val="#410a8c"/><w:u w:val="single"/></w:rPr><w:t xml:space="preserve">Al‐mouksit Akim</w:t></w:r></w:hyperlink></w:p><w:p><w:pPr/><w:r><w:rPr><w:i w:val="1"/><w:iCs w:val="1"/></w:rPr><w:t xml:space="preserve">Review of Development Economics</w:t></w:r><w:r><w:rPr/><w:t xml:space="preserve">, 2020, 24 (2), pp.569-588. </w:t></w:r><w:hyperlink r:id="rId26" w:history="1"><w:r><w:rPr><w:color w:val="#410a8c"/><w:u w:val="single"/></w:rPr><w:t xml:space="preserve">⟨10.1111/rode.12658⟩</w:t></w:r></w:hyperlink></w:p><w:p><w:pPr/><w:r><w:rPr/><w:t xml:space="preserve">Article dans une revue</w:t></w:r></w:p><w:p><w:pPr/><w:hyperlink r:id="rId23" w:history="1"><w:r><w:rPr><w:color w:val="#410a8c"/><w:u w:val="single"/></w:rPr><w:t xml:space="preserve">hal-02507009v1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Hydrocarbures, production agroalimentaire et transition énergétique en Amérique latine: éléments théoriques de débat</w:t></w:r></w:hyperlink></w:p><w:p><w:pPr/><w:hyperlink r:id="rId15" w:history="1"><w:r><w:rPr><w:color w:val="#410a8c"/><w:u w:val="single"/></w:rPr><w:t xml:space="preserve">Luis Orozco</w:t></w:r></w:hyperlink><w:r><w:rPr/><w:t xml:space="preserve">,</w:t></w:r><w:hyperlink r:id="rId28" w:history="1"><w:r><w:rPr><w:color w:val="#410a8c"/><w:u w:val="single"/></w:rPr><w:t xml:space="preserve">Arnoldo Pirela</w:t></w:r></w:hyperlink><w:r><w:rPr/><w:t xml:space="preserve">,</w:t></w:r><w:hyperlink r:id="rId29" w:history="1"><w:r><w:rPr><w:color w:val="#410a8c"/><w:u w:val="single"/></w:rPr><w:t xml:space="preserve">Denis Requier-Desjardins</w:t></w:r></w:hyperlink><w:r><w:rPr/><w:t xml:space="preserve">,</w:t></w:r><w:hyperlink r:id="rId30" w:history="1"><w:r><w:rPr><w:color w:val="#410a8c"/><w:u w:val="single"/></w:rPr><w:t xml:space="preserve">Martine Guibert</w:t></w:r></w:hyperlink></w:p><w:p><w:pPr/><w:r><w:rPr><w:i w:val="1"/><w:iCs w:val="1"/></w:rPr><w:t xml:space="preserve">Caravelle. Cahiers du monde hispanique et luso-brésilien</w:t></w:r><w:r><w:rPr/><w:t xml:space="preserve">, 2020, 115, pp.11-24. </w:t></w:r><w:hyperlink r:id="rId31" w:history="1"><w:r><w:rPr><w:color w:val="#410a8c"/><w:u w:val="single"/></w:rPr><w:t xml:space="preserve">⟨10.4000/caravelle.8556⟩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hal-04754072v1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Adoption of environmental management systems and organizational changes: the case of the French industrial firms</w:t></w:r></w:hyperlink></w:p><w:p><w:pPr/><w:hyperlink r:id="rId14" w:history="1"><w:r><w:rPr><w:color w:val="#410a8c"/><w:u w:val="single"/></w:rPr><w:t xml:space="preserve">Simon Nadel</w:t></w:r></w:hyperlink><w:r><w:rPr/><w:t xml:space="preserve">,</w:t></w:r><w:hyperlink r:id="rId33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Luis Orozco</w:t></w:r></w:hyperlink></w:p><w:p><w:pPr/><w:r><w:rPr><w:i w:val="1"/><w:iCs w:val="1"/></w:rPr><w:t xml:space="preserve">Journal of Innovation Economics &amp; Management</w:t></w:r><w:r><w:rPr/><w:t xml:space="preserve">, 2016, 3 (21), pp.109-132. </w:t></w:r><w:hyperlink r:id="rId34" w:history="1"><w:r><w:rPr><w:color w:val="#410a8c"/><w:u w:val="single"/></w:rPr><w:t xml:space="preserve">⟨10.3917/jie.021.0109⟩</w:t></w:r></w:hyperlink></w:p><w:p><w:pPr/><w:r><w:rPr/><w:t xml:space="preserve">Article dans une revue</w:t></w:r></w:p><w:p><w:pPr/><w:hyperlink r:id="rId32" w:history="1"><w:r><w:rPr><w:color w:val="#410a8c"/><w:u w:val="single"/></w:rPr><w:t xml:space="preserve">hal-02630702v1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Tournament Mechanism in Wine-Grape Contracts: Evidence from a French Wine Cooperative</w:t></w:r></w:hyperlink></w:p><w:p><w:pPr/><w:hyperlink r:id="rId36" w:history="1"><w:r><w:rPr><w:color w:val="#410a8c"/><w:u w:val="single"/></w:rPr><w:t xml:space="preserve">M'Hand Fares</w:t></w:r></w:hyperlink><w:r><w:rPr/><w:t xml:space="preserve">,</w:t></w:r><w:hyperlink r:id="rId15" w:history="1"><w:r><w:rPr><w:color w:val="#410a8c"/><w:u w:val="single"/></w:rPr><w:t xml:space="preserve">Luis Orozco</w:t></w:r></w:hyperlink></w:p><w:p><w:pPr/><w:r><w:rPr><w:i w:val="1"/><w:iCs w:val="1"/></w:rPr><w:t xml:space="preserve">Journal of Wine Economics</w:t></w:r><w:r><w:rPr/><w:t xml:space="preserve">, 2014, 9 (3), pp.320-345. </w:t></w:r><w:hyperlink r:id="rId37" w:history="1"><w:r><w:rPr><w:color w:val="#410a8c"/><w:u w:val="single"/></w:rPr><w:t xml:space="preserve">⟨10.1017/jwe.2014.29⟩</w:t></w:r></w:hyperlink></w:p><w:p><w:pPr/><w:r><w:rPr/><w:t xml:space="preserve">Article dans une revue</w:t></w:r></w:p><w:p><w:pPr/><w:hyperlink r:id="rId35" w:history="1"><w:r><w:rPr><w:color w:val="#410a8c"/><w:u w:val="single"/></w:rPr><w:t xml:space="preserve">hal-01093245v1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New technologies and firm organization : the case of electronic traceability systems in French agribusiness</w:t></w:r></w:hyperlink></w:p><w:p><w:pPr/><w:hyperlink r:id="rId33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Luis Orozco</w:t></w:r></w:hyperlink></w:p><w:p><w:pPr/><w:r><w:rPr><w:i w:val="1"/><w:iCs w:val="1"/></w:rPr><w:t xml:space="preserve">Industry and Innovation</w:t></w:r><w:r><w:rPr/><w:t xml:space="preserve">, 2013, 20 (1), pp.22-47. </w:t></w:r><w:hyperlink r:id="rId39" w:history="1"><w:r><w:rPr><w:color w:val="#410a8c"/><w:u w:val="single"/></w:rPr><w:t xml:space="preserve">⟨10.1080/13662716.2013.761379⟩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halshs-00846618v1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déterminants industriels et spatiaux du processus d’adoption de technologies : Le cas des systèmes de traçabilité dans les firmes industrielles françaises</w:t></w:r></w:hyperlink></w:p><w:p><w:pPr/><w:hyperlink r:id="rId33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Luis Orozco</w:t></w:r></w:hyperlink></w:p><w:p><w:pPr/><w:r><w:rPr><w:i w:val="1"/><w:iCs w:val="1"/></w:rPr><w:t xml:space="preserve">Géographie, Économie, Société</w:t></w:r><w:r><w:rPr/><w:t xml:space="preserve">, 2011, 13 (2), pp.135-163. </w:t></w:r><w:hyperlink r:id="rId41" w:history="1"><w:r><w:rPr><w:color w:val="#410a8c"/><w:u w:val="single"/></w:rPr><w:t xml:space="preserve">⟨10.3166/ges.13.135-163⟩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halshs-01228099v1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determinants of electronic traceability adoption: a firm-level analysis of French agribusiness</w:t></w:r></w:hyperlink></w:p><w:p><w:pPr/><w:hyperlink r:id="rId33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Luis Orozco</w:t></w:r></w:hyperlink></w:p><w:p><w:pPr/><w:r><w:rPr><w:i w:val="1"/><w:iCs w:val="1"/></w:rPr><w:t xml:space="preserve">Agribusiness</w:t></w:r><w:r><w:rPr/><w:t xml:space="preserve">, 2011, 27 (3), pp.379-397. </w:t></w:r><w:hyperlink r:id="rId43" w:history="1"><w:r><w:rPr><w:color w:val="#410a8c"/><w:u w:val="single"/></w:rPr><w:t xml:space="preserve">⟨10.1002/agr.20272⟩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halshs-01228086v1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Déterminants régionaux de l'implantation d'unités de production de biogaz en France</w:t></w:r></w:hyperlink></w:p><w:p><w:pPr/><w:hyperlink r:id="rId12" w:history="1"><w:r><w:rPr><w:color w:val="#410a8c"/><w:u w:val="single"/></w:rPr><w:t xml:space="preserve">Eva Coll-Martínez</w:t></w:r></w:hyperlink><w:r><w:rPr/><w:t xml:space="preserve">,</w:t></w:r><w:hyperlink r:id="rId13" w:history="1"><w:r><w:rPr><w:color w:val="#410a8c"/><w:u w:val="single"/></w:rPr><w:t xml:space="preserve">Geoffroy Labrouche</w:t></w:r></w:hyperlink><w:r><w:rPr/><w:t xml:space="preserve">,</w:t></w:r><w:hyperlink r:id="rId14" w:history="1"><w:r><w:rPr><w:color w:val="#410a8c"/><w:u w:val="single"/></w:rPr><w:t xml:space="preserve">Simon Nadel</w:t></w:r></w:hyperlink><w:r><w:rPr/><w:t xml:space="preserve">,</w:t></w:r><w:hyperlink r:id="rId45" w:history="1"><w:r><w:rPr><w:color w:val="#410a8c"/><w:u w:val="single"/></w:rPr><w:t xml:space="preserve">L Orozco</w:t></w:r></w:hyperlink></w:p><w:p><w:pPr/><w:r><w:rPr><w:i w:val="1"/><w:iCs w:val="1"/></w:rPr><w:t xml:space="preserve">Congrès Interdisciplinaire sur l’Economie Circulaire CIEC-2024</w:t></w:r><w:r><w:rPr/><w:t xml:space="preserve">, Université Toulouse (UT), Jun 2024, Montpellier, France</w:t></w:r></w:p><w:p><w:pPr/><w:r><w:rPr/><w:t xml:space="preserve">Communication dans un congrès</w:t></w:r></w:p><w:p><w:pPr/><w:hyperlink r:id="rId44" w:history="1"><w:r><w:rPr><w:color w:val="#410a8c"/><w:u w:val="single"/></w:rPr><w:t xml:space="preserve">hal-04964965v1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technological trajectory of industrial fertilizers (1900–1980): the convergence between the oil industry and agriculture in the United States</w:t></w:r></w:hyperlink></w:p><w:p><w:pPr/><w:hyperlink r:id="rId15" w:history="1"><w:r><w:rPr><w:color w:val="#410a8c"/><w:u w:val="single"/></w:rPr><w:t xml:space="preserve">Luis Orozco</w:t></w:r></w:hyperlink><w:r><w:rPr/><w:t xml:space="preserve">,</w:t></w:r><w:hyperlink r:id="rId28" w:history="1"><w:r><w:rPr><w:color w:val="#410a8c"/><w:u w:val="single"/></w:rPr><w:t xml:space="preserve">Arnoldo Pirela</w:t></w:r></w:hyperlink></w:p><w:p><w:pPr/><w:r><w:rPr><w:i w:val="1"/><w:iCs w:val="1"/></w:rPr><w:t xml:space="preserve">The 18th conference of the International Joseph A. Schumpeter Society</w:t></w:r><w:r><w:rPr/><w:t xml:space="preserve">, Jul 2021, Rome ( Virtual ), Italy</w:t></w:r></w:p><w:p><w:pPr/><w:r><w:rPr/><w:t xml:space="preserve">Communication dans un congrès</w:t></w:r></w:p><w:p><w:pPr/><w:hyperlink r:id="rId46" w:history="1"><w:r><w:rPr><w:color w:val="#410a8c"/><w:u w:val="single"/></w:rPr><w:t xml:space="preserve">hal-05354016v1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Organizational changes and EMS adoption: the case of the French agro-food firms</w:t></w:r></w:hyperlink></w:p><w:p><w:pPr/><w:hyperlink r:id="rId33" w:history="1"><w:r><w:rPr><w:color w:val="#410a8c"/><w:u w:val="single"/></w:rPr><w:t xml:space="preserve">Danielle Galliano</w:t></w:r></w:hyperlink><w:r><w:rPr/><w:t xml:space="preserve">,</w:t></w:r><w:hyperlink r:id="rId14" w:history="1"><w:r><w:rPr><w:color w:val="#410a8c"/><w:u w:val="single"/></w:rPr><w:t xml:space="preserve">Simon Nadel</w:t></w:r></w:hyperlink><w:r><w:rPr/><w:t xml:space="preserve">,</w:t></w:r><w:hyperlink r:id="rId15" w:history="1"><w:r><w:rPr><w:color w:val="#410a8c"/><w:u w:val="single"/></w:rPr><w:t xml:space="preserve">Luis Orozco</w:t></w:r></w:hyperlink></w:p><w:p><w:pPr/><w:r><w:rPr><w:i w:val="1"/><w:iCs w:val="1"/></w:rPr><w:t xml:space="preserve">ENEF Congress</w:t></w:r><w:r><w:rPr/><w:t xml:space="preserve">, Sep 2013, Madrid, Spain. 15 p</w:t></w:r></w:p><w:p><w:pPr/><w:r><w:rPr/><w:t xml:space="preserve">Communication dans un congrès</w:t></w:r></w:p><w:p><w:pPr/><w:hyperlink r:id="rId47" w:history="1"><w:r><w:rPr><w:color w:val="#410a8c"/><w:u w:val="single"/></w:rPr><w:t xml:space="preserve">hal-02809025v1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déterminants of firm eco-innovative performance</w:t></w:r></w:hyperlink></w:p><w:p><w:pPr/><w:hyperlink r:id="rId33" w:history="1"><w:r><w:rPr><w:color w:val="#410a8c"/><w:u w:val="single"/></w:rPr><w:t xml:space="preserve">Danielle Galliano</w:t></w:r></w:hyperlink><w:r><w:rPr/><w:t xml:space="preserve">,</w:t></w:r><w:hyperlink r:id="rId14" w:history="1"><w:r><w:rPr><w:color w:val="#410a8c"/><w:u w:val="single"/></w:rPr><w:t xml:space="preserve">Simon Nadel</w:t></w:r></w:hyperlink><w:r><w:rPr/><w:t xml:space="preserve">,</w:t></w:r><w:hyperlink r:id="rId15" w:history="1"><w:r><w:rPr><w:color w:val="#410a8c"/><w:u w:val="single"/></w:rPr><w:t xml:space="preserve">Luis Orozco</w:t></w:r></w:hyperlink></w:p><w:p><w:pPr/><w:r><w:rPr><w:i w:val="1"/><w:iCs w:val="1"/></w:rPr><w:t xml:space="preserve">10. International Conference of the European Society for Ecological Economics, “Ecological Economics and Institutional dynamics”</w:t></w:r><w:r><w:rPr/><w:t xml:space="preserve">, Jun 2013, Lille, France. 686 p</w:t></w:r></w:p><w:p><w:pPr/><w:r><w:rPr/><w:t xml:space="preserve">Communication dans un congrès</w:t></w:r></w:p><w:p><w:pPr/><w:hyperlink r:id="rId48" w:history="1"><w:r><w:rPr><w:color w:val="#410a8c"/><w:u w:val="single"/></w:rPr><w:t xml:space="preserve">hal-02746081v1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Intensity of organizational change and traceability adoption: Evidences from French agribusiness</w:t></w:r></w:hyperlink></w:p><w:p><w:pPr/><w:hyperlink r:id="rId33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Luis Orozco</w:t></w:r></w:hyperlink></w:p><w:p><w:pPr/><w:r><w:rPr><w:i w:val="1"/><w:iCs w:val="1"/></w:rPr><w:t xml:space="preserve">5. Journées de Recherches en Sciences Sociales SFER-INRA-CIRAD</w:t></w:r><w:r><w:rPr/><w:t xml:space="preserve">, Dec 2011, Dijon, France. 33 p</w:t></w:r></w:p><w:p><w:pPr/><w:r><w:rPr/><w:t xml:space="preserve">Communication dans un congrès</w:t></w:r></w:p><w:p><w:pPr/><w:hyperlink r:id="rId49" w:history="1"><w:r><w:rPr><w:color w:val="#410a8c"/><w:u w:val="single"/></w:rPr><w:t xml:space="preserve">hal-02810445v1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Traceability adoption and organizational change intensity in French agro-food firms: the role of internal vs.external environments</w:t></w:r></w:hyperlink></w:p><w:p><w:pPr/><w:hyperlink r:id="rId33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Luis Orozco</w:t></w:r></w:hyperlink></w:p><w:p><w:pPr/><w:r><w:rPr><w:i w:val="1"/><w:iCs w:val="1"/></w:rPr><w:t xml:space="preserve">International EAAE-SYAL Seminar</w:t></w:r><w:r><w:rPr/><w:t xml:space="preserve">, Oct 2010, Parma, Italy. 1 p</w:t></w:r></w:p><w:p><w:pPr/><w:r><w:rPr/><w:t xml:space="preserve">Communication dans un congrès</w:t></w:r></w:p><w:p><w:pPr/><w:hyperlink r:id="rId50" w:history="1"><w:r><w:rPr><w:color w:val="#410a8c"/><w:u w:val="single"/></w:rPr><w:t xml:space="preserve">hal-02817404v1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New technologies and organisational change : the case of electronic traceability systems in the french agro-food industry</w:t></w:r></w:hyperlink></w:p><w:p><w:pPr/><w:hyperlink r:id="rId33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Luis Orozco</w:t></w:r></w:hyperlink></w:p><w:p><w:pPr/><w:r><w:rPr><w:i w:val="1"/><w:iCs w:val="1"/></w:rPr><w:t xml:space="preserve">ISDA 2010</w:t></w:r><w:r><w:rPr/><w:t xml:space="preserve">, Jun 2010, Montpellier, France</w:t></w:r></w:p><w:p><w:pPr/><w:r><w:rPr/><w:t xml:space="preserve">Communication dans un congrès</w:t></w:r></w:p><w:p><w:pPr/><w:hyperlink r:id="rId51" w:history="1"><w:r><w:rPr><w:color w:val="#410a8c"/><w:u w:val="single"/></w:rPr><w:t xml:space="preserve">hal-02754870v1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Organisational changes and technology adoption : The case of électronic traceability systems in the French agri-food sector</w:t></w:r></w:hyperlink></w:p><w:p><w:pPr/><w:hyperlink r:id="rId33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Luis Orozco</w:t></w:r></w:hyperlink></w:p><w:p><w:pPr/><w:r><w:rPr><w:i w:val="1"/><w:iCs w:val="1"/></w:rPr><w:t xml:space="preserve">Européan Association of Evolutionary Political Economy</w:t></w:r><w:r><w:rPr/><w:t xml:space="preserve">, Nov 2009, Amsterdam, Netherlands. 23 p</w:t></w:r></w:p><w:p><w:pPr/><w:r><w:rPr/><w:t xml:space="preserve">Communication dans un congrès</w:t></w:r></w:p><w:p><w:pPr/><w:hyperlink r:id="rId52" w:history="1"><w:r><w:rPr><w:color w:val="#410a8c"/><w:u w:val="single"/></w:rPr><w:t xml:space="preserve">hal-02816586v1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D0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is-orozco" TargetMode="External"/><Relationship Id="rId8" Type="http://schemas.openxmlformats.org/officeDocument/2006/relationships/hyperlink" Target="https://orcid.org/0000-0002-0739-4511" TargetMode="External"/><Relationship Id="rId9" Type="http://schemas.openxmlformats.org/officeDocument/2006/relationships/hyperlink" Target="https://www.idref.fr/156902613" TargetMode="External"/><Relationship Id="rId10" Type="http://schemas.openxmlformats.org/officeDocument/2006/relationships/hyperlink" Target="https://scholar.google.com/citations?user=https://scholar.google.fr/citations?user=rlbKTpkAAAAJ&amp;hl=fr" TargetMode="External"/><Relationship Id="rId11" Type="http://schemas.openxmlformats.org/officeDocument/2006/relationships/hyperlink" Target="https://univ-tlse2.hal.science/hal-04486253v1" TargetMode="External"/><Relationship Id="rId12" Type="http://schemas.openxmlformats.org/officeDocument/2006/relationships/hyperlink" Target="https://hal.science/search/index/?q=*&amp;authFullName_s=Eva Coll-Mart&#237;nez" TargetMode="External"/><Relationship Id="rId13" Type="http://schemas.openxmlformats.org/officeDocument/2006/relationships/hyperlink" Target="https://hal.science/search/index/?q=*&amp;authFullName_s=Geoffroy Labrouche" TargetMode="External"/><Relationship Id="rId14" Type="http://schemas.openxmlformats.org/officeDocument/2006/relationships/hyperlink" Target="https://hal.science/search/index/?q=*&amp;authFullName_s=Simon Nadel" TargetMode="External"/><Relationship Id="rId15" Type="http://schemas.openxmlformats.org/officeDocument/2006/relationships/hyperlink" Target="https://hal.science/search/index/?q=*&amp;authFullName_s=Luis Orozco" TargetMode="External"/><Relationship Id="rId16" Type="http://schemas.openxmlformats.org/officeDocument/2006/relationships/hyperlink" Target="https://dx.doi.org/10.1016/j.pirs.2024.100007" TargetMode="External"/><Relationship Id="rId17" Type="http://schemas.openxmlformats.org/officeDocument/2006/relationships/hyperlink" Target="https://univ-tlse2.hal.science/hal-03902930v1" TargetMode="External"/><Relationship Id="rId18" Type="http://schemas.openxmlformats.org/officeDocument/2006/relationships/hyperlink" Target="https://hal.science/search/index/?q=*&amp;authFullName_s=Adri&#225;n Gonz&#225;lez Romo" TargetMode="External"/><Relationship Id="rId19" Type="http://schemas.openxmlformats.org/officeDocument/2006/relationships/hyperlink" Target="https://hal.science/search/index/?q=*&amp;authFullName_s=Ruth Ortiz Zarco" TargetMode="External"/><Relationship Id="rId20" Type="http://schemas.openxmlformats.org/officeDocument/2006/relationships/hyperlink" Target="https://dx.doi.org/10.33776/rem.vi62.5350" TargetMode="External"/><Relationship Id="rId21" Type="http://schemas.openxmlformats.org/officeDocument/2006/relationships/hyperlink" Target="https://ut3-toulouseinp.hal.science/hal-04754046v1" TargetMode="External"/><Relationship Id="rId22" Type="http://schemas.openxmlformats.org/officeDocument/2006/relationships/hyperlink" Target="https://dx.doi.org/10.4000/caravelle.8546" TargetMode="External"/><Relationship Id="rId23" Type="http://schemas.openxmlformats.org/officeDocument/2006/relationships/hyperlink" Target="https://hal.science/hal-02507009v1" TargetMode="External"/><Relationship Id="rId24" Type="http://schemas.openxmlformats.org/officeDocument/2006/relationships/hyperlink" Target="https://hal.science/search/index/?q=*&amp;authFullName_s=Fran&#231;ois-Seck Fall" TargetMode="External"/><Relationship Id="rId25" Type="http://schemas.openxmlformats.org/officeDocument/2006/relationships/hyperlink" Target="https://hal.science/search/index/?q=*&amp;authFullName_s=Al&#8208;mouksit Akim" TargetMode="External"/><Relationship Id="rId26" Type="http://schemas.openxmlformats.org/officeDocument/2006/relationships/hyperlink" Target="https://dx.doi.org/10.1111/rode.12658" TargetMode="External"/><Relationship Id="rId27" Type="http://schemas.openxmlformats.org/officeDocument/2006/relationships/hyperlink" Target="https://ut3-toulouseinp.hal.science/hal-04754072v1" TargetMode="External"/><Relationship Id="rId28" Type="http://schemas.openxmlformats.org/officeDocument/2006/relationships/hyperlink" Target="https://hal.science/search/index/?q=*&amp;authFullName_s=Arnoldo Pirela" TargetMode="External"/><Relationship Id="rId29" Type="http://schemas.openxmlformats.org/officeDocument/2006/relationships/hyperlink" Target="https://hal.science/search/index/?q=*&amp;authFullName_s=Denis Requier-Desjardins" TargetMode="External"/><Relationship Id="rId30" Type="http://schemas.openxmlformats.org/officeDocument/2006/relationships/hyperlink" Target="https://hal.science/search/index/?q=*&amp;authFullName_s=Martine Guibert" TargetMode="External"/><Relationship Id="rId31" Type="http://schemas.openxmlformats.org/officeDocument/2006/relationships/hyperlink" Target="https://dx.doi.org/10.4000/caravelle.8556" TargetMode="External"/><Relationship Id="rId32" Type="http://schemas.openxmlformats.org/officeDocument/2006/relationships/hyperlink" Target="https://hal.inrae.fr/hal-02630702v1" TargetMode="External"/><Relationship Id="rId33" Type="http://schemas.openxmlformats.org/officeDocument/2006/relationships/hyperlink" Target="https://hal.science/search/index/?q=*&amp;authFullName_s=Danielle Galliano" TargetMode="External"/><Relationship Id="rId34" Type="http://schemas.openxmlformats.org/officeDocument/2006/relationships/hyperlink" Target="https://dx.doi.org/10.3917/jie.021.0109" TargetMode="External"/><Relationship Id="rId35" Type="http://schemas.openxmlformats.org/officeDocument/2006/relationships/hyperlink" Target="https://hal.science/hal-01093245v1" TargetMode="External"/><Relationship Id="rId36" Type="http://schemas.openxmlformats.org/officeDocument/2006/relationships/hyperlink" Target="https://hal.science/search/index/?q=*&amp;authFullName_s=M'Hand Fares" TargetMode="External"/><Relationship Id="rId37" Type="http://schemas.openxmlformats.org/officeDocument/2006/relationships/hyperlink" Target="https://dx.doi.org/10.1017/jwe.2014.29" TargetMode="External"/><Relationship Id="rId38" Type="http://schemas.openxmlformats.org/officeDocument/2006/relationships/hyperlink" Target="https://shs.hal.science/halshs-00846618v1" TargetMode="External"/><Relationship Id="rId39" Type="http://schemas.openxmlformats.org/officeDocument/2006/relationships/hyperlink" Target="https://dx.doi.org/10.1080/13662716.2013.761379" TargetMode="External"/><Relationship Id="rId40" Type="http://schemas.openxmlformats.org/officeDocument/2006/relationships/hyperlink" Target="https://shs.hal.science/halshs-01228099v1" TargetMode="External"/><Relationship Id="rId41" Type="http://schemas.openxmlformats.org/officeDocument/2006/relationships/hyperlink" Target="https://dx.doi.org/10.3166/ges.13.135-163" TargetMode="External"/><Relationship Id="rId42" Type="http://schemas.openxmlformats.org/officeDocument/2006/relationships/hyperlink" Target="https://shs.hal.science/halshs-01228086v1" TargetMode="External"/><Relationship Id="rId43" Type="http://schemas.openxmlformats.org/officeDocument/2006/relationships/hyperlink" Target="https://dx.doi.org/10.1002/agr.20272" TargetMode="External"/><Relationship Id="rId44" Type="http://schemas.openxmlformats.org/officeDocument/2006/relationships/hyperlink" Target="https://hal.science/hal-04964965v1" TargetMode="External"/><Relationship Id="rId45" Type="http://schemas.openxmlformats.org/officeDocument/2006/relationships/hyperlink" Target="https://hal.science/search/index/?q=*&amp;authFullName_s=L Orozco" TargetMode="External"/><Relationship Id="rId46" Type="http://schemas.openxmlformats.org/officeDocument/2006/relationships/hyperlink" Target="https://univ-tlse2.hal.science/hal-05354016v1" TargetMode="External"/><Relationship Id="rId47" Type="http://schemas.openxmlformats.org/officeDocument/2006/relationships/hyperlink" Target="https://hal.inrae.fr/hal-02809025v1" TargetMode="External"/><Relationship Id="rId48" Type="http://schemas.openxmlformats.org/officeDocument/2006/relationships/hyperlink" Target="https://hal.inrae.fr/hal-02746081v1" TargetMode="External"/><Relationship Id="rId49" Type="http://schemas.openxmlformats.org/officeDocument/2006/relationships/hyperlink" Target="https://hal.inrae.fr/hal-02810445v1" TargetMode="External"/><Relationship Id="rId50" Type="http://schemas.openxmlformats.org/officeDocument/2006/relationships/hyperlink" Target="https://hal.inrae.fr/hal-02817404v1" TargetMode="External"/><Relationship Id="rId51" Type="http://schemas.openxmlformats.org/officeDocument/2006/relationships/hyperlink" Target="https://hal.inrae.fr/hal-02754870v1" TargetMode="External"/><Relationship Id="rId52" Type="http://schemas.openxmlformats.org/officeDocument/2006/relationships/hyperlink" Target="https://hal.inrae.fr/hal-02816586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Orozco</dc:title>
  <dc:description>CV</dc:description>
  <dc:subject/>
  <cp:keywords/>
  <cp:category/>
  <cp:lastModifiedBy/>
  <dcterms:created xsi:type="dcterms:W3CDTF">2026-05-22T15:38:01+02:00</dcterms:created>
  <dcterms:modified xsi:type="dcterms:W3CDTF">2026-05-22T15:38:01+02:00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