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Lydie Brunetti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lydie-brunetti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231158211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49154196870720112993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L'écomusée, entre patrimonialisation et marchandisation du paysage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N°9, 2025, Paysages ruraux. Source et objet d'étude pour les sciences de l'homme et de la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Montbrison à l’époque moderne : instants de vie d’une collégiale (1466-1840)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Diana</w:t>
            </w:r>
            <w:r>
              <w:rPr/>
              <w:t xml:space="preserve">, 2024, Tome LXXXIII (n°1), 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symbolique de la Journée du Guichet. Acte fondateur de la Réforme tridentine des cisterciennes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2022, varia, 4, pp.109 à 129.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⟨10.48611/isbn.978-2-406-12906-6.p.0109⟩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Religieuses en images » : méthodologie de recherche et processus d’élaboration d’une base iconographique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2022, 46, 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 en Images. Base iconographique dédiée aux bénédictines et cisterciennes de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2020, 44, 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iconographique des bénédictines et cisterciennes en France aux XVIe, XVIIe et XVIIIe siècles. Fondatrices, supérieures et religieuses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2018, 42, 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fondatrices chez les bénédictines des XVIIe et XVIIIe siècles. Liens entre iconographie et discours hagiographique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2018,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« Les moniales et la justice (Moyen Âge, Temps Modernes) », 8 juin 2017, Université Jean Monnet, Saint-Etienne, compte-rendu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2017, 28, p.295-298.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⟨10.1484/J.RM.4.2018022⟩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iconographique des ordres de l’Annonciade de France, de sainte Ursule et de la Visitation à travers les ouvrages les concernant, en France de 1600 à 1765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 en Images. Communication, pouvoir et sainteté dans l'iconographie des bénédictines et cisterciennes en France aux XVIe-XVIIIe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hal-04184178v2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saintes fondatrices d’abbayes bénédictines du Haut Moyen Age à travers l’hagiographie et l’iconographie de leurs consœurs des XVIIe-XVIIIe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âme. Vie et mort des femmes au haut Moyen Age. Histoire et archéologie</w:t>
            </w:r>
            <w:r>
              <w:rPr/>
              <w:t xml:space="preserve">, Université de Lorraine; HISCANT-MA, Sep 2021,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Notre-Dame d’Espérance, joyau des Comtes de Forez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son église. Les princes en leurs collégiales (IXe-XVe s., Occident chrétien)</w:t>
            </w:r>
            <w:r>
              <w:rPr/>
              <w:t xml:space="preserve">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iconographique des bénédictines du Calvaire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Brunetti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Renovamini », 4e centenaire de la fondation de la Congrégation des Bénédictines de Notre-Dame du Calvaire</w:t>
            </w:r>
            <w:r>
              <w:rPr/>
              <w:t xml:space="preserve">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hal-04227477v1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A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ie-brunetti" TargetMode="External"/><Relationship Id="rId9" Type="http://schemas.openxmlformats.org/officeDocument/2006/relationships/hyperlink" Target="https://www.idref.fr/231158211" TargetMode="External"/><Relationship Id="rId10" Type="http://schemas.openxmlformats.org/officeDocument/2006/relationships/hyperlink" Target="https://viaf.org/viaf/49154196870720112993" TargetMode="External"/><Relationship Id="rId11" Type="http://schemas.openxmlformats.org/officeDocument/2006/relationships/hyperlink" Target="https://hal.science/hal-05355553v1" TargetMode="External"/><Relationship Id="rId12" Type="http://schemas.openxmlformats.org/officeDocument/2006/relationships/hyperlink" Target="https://hal.science/search/index/?q=*&amp;authFullName_s=Lydie Brunetti" TargetMode="External"/><Relationship Id="rId13" Type="http://schemas.openxmlformats.org/officeDocument/2006/relationships/hyperlink" Target="https://hal.science/hal-04666265v1" TargetMode="External"/><Relationship Id="rId14" Type="http://schemas.openxmlformats.org/officeDocument/2006/relationships/hyperlink" Target="https://hal.science/hal-04225433v1" TargetMode="External"/><Relationship Id="rId15" Type="http://schemas.openxmlformats.org/officeDocument/2006/relationships/hyperlink" Target="https://dx.doi.org/10.48611/isbn.978-2-406-12906-6.p.0109" TargetMode="External"/><Relationship Id="rId16" Type="http://schemas.openxmlformats.org/officeDocument/2006/relationships/hyperlink" Target="https://hal.science/hal-04292892v1" TargetMode="External"/><Relationship Id="rId17" Type="http://schemas.openxmlformats.org/officeDocument/2006/relationships/hyperlink" Target="https://hal.science/hal-04283531v1" TargetMode="External"/><Relationship Id="rId18" Type="http://schemas.openxmlformats.org/officeDocument/2006/relationships/hyperlink" Target="https://hal.science/hal-04280927v1" TargetMode="External"/><Relationship Id="rId19" Type="http://schemas.openxmlformats.org/officeDocument/2006/relationships/hyperlink" Target="https://hal.science/hal-04283333v1" TargetMode="External"/><Relationship Id="rId20" Type="http://schemas.openxmlformats.org/officeDocument/2006/relationships/hyperlink" Target="https://hal.science/hal-04263899v1" TargetMode="External"/><Relationship Id="rId21" Type="http://schemas.openxmlformats.org/officeDocument/2006/relationships/hyperlink" Target="https://dx.doi.org/10.1484/J.RM.4.2018022" TargetMode="External"/><Relationship Id="rId22" Type="http://schemas.openxmlformats.org/officeDocument/2006/relationships/hyperlink" Target="https://hal.science/hal-04280815v1" TargetMode="External"/><Relationship Id="rId23" Type="http://schemas.openxmlformats.org/officeDocument/2006/relationships/hyperlink" Target="https://hal.science/hal-04184178v2" TargetMode="External"/><Relationship Id="rId24" Type="http://schemas.openxmlformats.org/officeDocument/2006/relationships/hyperlink" Target="https://hal.science/hal-04949647v1" TargetMode="External"/><Relationship Id="rId25" Type="http://schemas.openxmlformats.org/officeDocument/2006/relationships/hyperlink" Target="https://hal.science/hal-04184296v1" TargetMode="External"/><Relationship Id="rId26" Type="http://schemas.openxmlformats.org/officeDocument/2006/relationships/hyperlink" Target="https://hal.science/hal-0422747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Brunetti</dc:title>
  <dc:description>CV</dc:description>
  <dc:subject/>
  <cp:keywords/>
  <cp:category/>
  <cp:lastModifiedBy/>
  <dcterms:created xsi:type="dcterms:W3CDTF">2026-05-20T14:53:41+02:00</dcterms:created>
  <dcterms:modified xsi:type="dcterms:W3CDTF">2026-05-20T14:53:41+02:00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