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Lydie Launay </w:t></w:r><w:r><w:rPr><w:color w:val="641e6e"/></w:rPr><w:t xml:space="preserve">Publications de Lydie LaunayMaîtresse de conférences en sociologieUniversité Toulouse Jean Jaurès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Les voisins : une bouffée d'air social ? Relations locales et entre-soi dans les réseaux personnels</w:t></w:r></w:hyperlink></w:p><w:p><w:pPr/><w:hyperlink r:id="rId8" w:history="1"><w:r><w:rPr><w:color w:val="#410a8c"/><w:u w:val="single"/></w:rPr><w:t xml:space="preserve">Lydie Launay</w:t></w:r></w:hyperlink><w:r><w:rPr/><w:t xml:space="preserve">,</w:t></w:r><w:hyperlink r:id="rId9" w:history="1"><w:r><w:rPr><w:color w:val="#410a8c"/><w:u w:val="single"/></w:rPr><w:t xml:space="preserve">Guillaume Favre</w:t></w:r></w:hyperlink></w:p><w:p><w:pPr/><w:r><w:rPr><w:i w:val="1"/><w:iCs w:val="1"/></w:rPr><w:t xml:space="preserve">Sociologie</w:t></w:r><w:r><w:rPr/><w:t xml:space="preserve">, 2024, 15 (3), pp.269-289</w:t></w:r></w:p><w:p><w:pPr/><w:r><w:rPr/><w:t xml:space="preserve">Article dans une revue</w:t></w:r></w:p><w:p><w:pPr/><w:hyperlink r:id="rId7" w:history="1"><w:r><w:rPr><w:color w:val="#410a8c"/><w:u w:val="single"/></w:rPr><w:t xml:space="preserve">halshs-04330142v1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Les perturbations des relations interpersonnelles durant la pandémie de Covid-19</w:t></w:r></w:hyperlink></w:p><w:p><w:pPr/><w:hyperlink r:id="rId11" w:history="1"><w:r><w:rPr><w:color w:val="#410a8c"/><w:u w:val="single"/></w:rPr><w:t xml:space="preserve">Michel Grossetti</w:t></w:r></w:hyperlink><w:r><w:rPr/><w:t xml:space="preserve">,</w:t></w:r><w:hyperlink r:id="rId9" w:history="1"><w:r><w:rPr><w:color w:val="#410a8c"/><w:u w:val="single"/></w:rPr><w:t xml:space="preserve">Guillaume Favre</w:t></w:r></w:hyperlink><w:r><w:rPr/><w:t xml:space="preserve">,</w:t></w:r><w:hyperlink r:id="rId12" w:history="1"><w:r><w:rPr><w:color w:val="#410a8c"/><w:u w:val="single"/></w:rPr><w:t xml:space="preserve">Julien Figeac</w:t></w:r></w:hyperlink><w:r><w:rPr/><w:t xml:space="preserve">,</w:t></w:r><w:hyperlink r:id="rId8" w:history="1"><w:r><w:rPr><w:color w:val="#410a8c"/><w:u w:val="single"/></w:rPr><w:t xml:space="preserve">Lydie Launay</w:t></w:r></w:hyperlink></w:p><w:p><w:pPr/><w:r><w:rPr><w:i w:val="1"/><w:iCs w:val="1"/></w:rPr><w:t xml:space="preserve">Sociologie</w:t></w:r><w:r><w:rPr/><w:t xml:space="preserve">, 2023, Crise de la covid-19 et confinement : regards sociologiques, 14 (2), pp.199-221. </w:t></w:r><w:hyperlink r:id="rId13" w:history="1"><w:r><w:rPr><w:color w:val="#410a8c"/><w:u w:val="single"/></w:rPr><w:t xml:space="preserve">⟨10.3917/socio.142.0199⟩</w:t></w:r></w:hyperlink></w:p><w:p><w:pPr/><w:r><w:rPr/><w:t xml:space="preserve">Article dans une revue</w:t></w:r></w:p><w:p><w:pPr/><w:hyperlink r:id="rId10" w:history="1"><w:r><w:rPr><w:color w:val="#410a8c"/><w:u w:val="single"/></w:rPr><w:t xml:space="preserve">hal-04191384v1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Le double écart. Politique de déségrégation et normes familiales dans les beaux quartiers parisiens</w:t></w:r></w:hyperlink></w:p><w:p><w:pPr/><w:hyperlink r:id="rId15" w:history="1"><w:r><w:rPr><w:color w:val="#410a8c"/><w:u w:val="single"/></w:rPr><w:t xml:space="preserve">Pascale Dietrich-Ragon</w:t></w:r></w:hyperlink><w:r><w:rPr/><w:t xml:space="preserve">,</w:t></w:r><w:hyperlink r:id="rId16" w:history="1"><w:r><w:rPr><w:color w:val="#410a8c"/><w:u w:val="single"/></w:rPr><w:t xml:space="preserve">Camille François</w:t></w:r></w:hyperlink><w:r><w:rPr/><w:t xml:space="preserve">,</w:t></w:r><w:hyperlink r:id="rId17" w:history="1"><w:r><w:rPr><w:color w:val="#410a8c"/><w:u w:val="single"/></w:rPr><w:t xml:space="preserve">Anne Lambert</w:t></w:r></w:hyperlink><w:r><w:rPr/><w:t xml:space="preserve">,</w:t></w:r><w:hyperlink r:id="rId8" w:history="1"><w:r><w:rPr><w:color w:val="#410a8c"/><w:u w:val="single"/></w:rPr><w:t xml:space="preserve">Lydie Launay</w:t></w:r></w:hyperlink></w:p><w:p><w:pPr/><w:r><w:rPr><w:i w:val="1"/><w:iCs w:val="1"/></w:rPr><w:t xml:space="preserve">Lien social et Politiques</w:t></w:r><w:r><w:rPr/><w:t xml:space="preserve">, 2021, 87, pp.104-124. </w:t></w:r><w:hyperlink r:id="rId18" w:history="1"><w:r><w:rPr><w:color w:val="#410a8c"/><w:u w:val="single"/></w:rPr><w:t xml:space="preserve">⟨10.7202/1088095ar⟩</w:t></w:r></w:hyperlink></w:p><w:p><w:pPr/><w:r><w:rPr/><w:t xml:space="preserve">Article dans une revue</w:t></w:r></w:p><w:p><w:pPr/><w:hyperlink r:id="rId14" w:history="1"><w:r><w:rPr><w:color w:val="#410a8c"/><w:u w:val="single"/></w:rPr><w:t xml:space="preserve">halshs-03657276v1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Living Conditions and Turn-Over in Personal Networks During the First COVID-19 Lockdown in France</w:t></w:r></w:hyperlink></w:p><w:p><w:pPr/><w:hyperlink r:id="rId20" w:history="1"><w:r><w:rPr><w:color w:val="#410a8c"/><w:u w:val="single"/></w:rPr><w:t xml:space="preserve">Marie-Pierre Renée Bes</w:t></w:r></w:hyperlink><w:r><w:rPr/><w:t xml:space="preserve">,</w:t></w:r><w:hyperlink r:id="rId21" w:history="1"><w:r><w:rPr><w:color w:val="#410a8c"/><w:u w:val="single"/></w:rPr><w:t xml:space="preserve">Claire Bidart</w:t></w:r></w:hyperlink><w:r><w:rPr/><w:t xml:space="preserve">,</w:t></w:r><w:hyperlink r:id="rId22" w:history="1"><w:r><w:rPr><w:color w:val="#410a8c"/><w:u w:val="single"/></w:rPr><w:t xml:space="preserve">Adrien Defossez</w:t></w:r></w:hyperlink><w:r><w:rPr/><w:t xml:space="preserve">,</w:t></w:r><w:hyperlink r:id="rId9" w:history="1"><w:r><w:rPr><w:color w:val="#410a8c"/><w:u w:val="single"/></w:rPr><w:t xml:space="preserve">Guillaume Favre</w:t></w:r></w:hyperlink><w:r><w:rPr/><w:t xml:space="preserve">,</w:t></w:r><w:hyperlink r:id="rId12" w:history="1"><w:r><w:rPr><w:color w:val="#410a8c"/><w:u w:val="single"/></w:rPr><w:t xml:space="preserve">Julien Figeac</w:t></w:r></w:hyperlink><w:r><w:rPr/><w:t xml:space="preserve">et al.</w:t></w:r></w:p><w:p><w:pPr/><w:r><w:rPr><w:i w:val="1"/><w:iCs w:val="1"/></w:rPr><w:t xml:space="preserve">SSRN Electronic Journal</w:t></w:r><w:r><w:rPr/><w:t xml:space="preserve">, 2021, </w:t></w:r><w:hyperlink r:id="rId23" w:history="1"><w:r><w:rPr><w:color w:val="#410a8c"/><w:u w:val="single"/></w:rPr><w:t xml:space="preserve">⟨10.2139/ssrn.3807975⟩</w:t></w:r></w:hyperlink></w:p><w:p><w:pPr/><w:r><w:rPr/><w:t xml:space="preserve">Article dans une revue</w:t></w:r></w:p><w:p><w:pPr/><w:hyperlink r:id="rId19" w:history="1"><w:r><w:rPr><w:color w:val="#410a8c"/><w:u w:val="single"/></w:rPr><w:t xml:space="preserve">halshs-03506334v1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Turbulences résidentielles et parcours de vie. Saisir les perturbations biographiques à partir des configurations du foyer</w:t></w:r></w:hyperlink></w:p><w:p><w:pPr/><w:hyperlink r:id="rId11" w:history="1"><w:r><w:rPr><w:color w:val="#410a8c"/><w:u w:val="single"/></w:rPr><w:t xml:space="preserve">Michel Grossetti</w:t></w:r></w:hyperlink><w:r><w:rPr/><w:t xml:space="preserve">,</w:t></w:r><w:hyperlink r:id="rId8" w:history="1"><w:r><w:rPr><w:color w:val="#410a8c"/><w:u w:val="single"/></w:rPr><w:t xml:space="preserve">Lydie Launay</w:t></w:r></w:hyperlink></w:p><w:p><w:pPr/><w:r><w:rPr><w:i w:val="1"/><w:iCs w:val="1"/></w:rPr><w:t xml:space="preserve">Temporalités : revue de sciences sociales et humaines</w:t></w:r><w:r><w:rPr/><w:t xml:space="preserve">, 2021, 34-35, </w:t></w:r><w:hyperlink r:id="rId25" w:history="1"><w:r><w:rPr><w:color w:val="#410a8c"/><w:u w:val="single"/></w:rPr><w:t xml:space="preserve">⟨10.4000/temporalites.9518⟩</w:t></w:r></w:hyperlink></w:p><w:p><w:pPr/><w:r><w:rPr/><w:t xml:space="preserve">Article dans une revue</w:t></w:r></w:p><w:p><w:pPr/><w:hyperlink r:id="rId24" w:history="1"><w:r><w:rPr><w:color w:val="#410a8c"/><w:u w:val="single"/></w:rPr><w:t xml:space="preserve">halshs-03629337v1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Compte-rendu : Colin Giraud, Quartiers gays</w:t></w:r></w:hyperlink></w:p><w:p><w:pPr/><w:hyperlink r:id="rId8" w:history="1"><w:r><w:rPr><w:color w:val="#410a8c"/><w:u w:val="single"/></w:rPr><w:t xml:space="preserve">Lydie Launay</w:t></w:r></w:hyperlink></w:p><w:p><w:pPr/><w:r><w:rPr><w:i w:val="1"/><w:iCs w:val="1"/></w:rPr><w:t xml:space="preserve">Sociologie du Travail</w:t></w:r><w:r><w:rPr/><w:t xml:space="preserve">, 2017, http://journals.openedition.org/sdt/498</w:t></w:r></w:p><w:p><w:pPr/><w:r><w:rPr/><w:t xml:space="preserve">Article dans une revue</w:t></w:r><w:r><w:rPr/><w:t xml:space="preserve"> (compte-rendu de lecture)</w:t></w:r></w:p><w:p><w:pPr/><w:hyperlink r:id="rId26" w:history="1"><w:r><w:rPr><w:color w:val="#410a8c"/><w:u w:val="single"/></w:rPr><w:t xml:space="preserve">halshs-01894382v1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Des territoires entre ascension et déclin : trajectoires sociales dans la mosaïque périurbaine</w:t></w:r></w:hyperlink></w:p><w:p><w:pPr/><w:hyperlink r:id="rId28" w:history="1"><w:r><w:rPr><w:color w:val="#410a8c"/><w:u w:val="single"/></w:rPr><w:t xml:space="preserve">Marie-Hélène Bacqué</w:t></w:r></w:hyperlink><w:r><w:rPr/><w:t xml:space="preserve">,</w:t></w:r><w:hyperlink r:id="rId29" w:history="1"><w:r><w:rPr><w:color w:val="#410a8c"/><w:u w:val="single"/></w:rPr><w:t xml:space="preserve">Éric Charmes</w:t></w:r></w:hyperlink><w:r><w:rPr/><w:t xml:space="preserve">,</w:t></w:r><w:hyperlink r:id="rId8" w:history="1"><w:r><w:rPr><w:color w:val="#410a8c"/><w:u w:val="single"/></w:rPr><w:t xml:space="preserve">Lydie Launay</w:t></w:r></w:hyperlink><w:r><w:rPr/><w:t xml:space="preserve">,</w:t></w:r><w:hyperlink r:id="rId30" w:history="1"><w:r><w:rPr><w:color w:val="#410a8c"/><w:u w:val="single"/></w:rPr><w:t xml:space="preserve">Stéphanie Vermeersch</w:t></w:r></w:hyperlink></w:p><w:p><w:pPr/><w:r><w:rPr><w:i w:val="1"/><w:iCs w:val="1"/></w:rPr><w:t xml:space="preserve">Revue française de sociologie</w:t></w:r><w:r><w:rPr/><w:t xml:space="preserve">, 2016, Sociologie du périurbain, 57 (4), pp.681-710. </w:t></w:r><w:hyperlink r:id="rId31" w:history="1"><w:r><w:rPr><w:color w:val="#410a8c"/><w:u w:val="single"/></w:rPr><w:t xml:space="preserve">⟨10.3917/rfs.574.0681⟩</w:t></w:r></w:hyperlink></w:p><w:p><w:pPr/><w:r><w:rPr/><w:t xml:space="preserve">Article dans une revue</w:t></w:r></w:p><w:p><w:pPr/><w:hyperlink r:id="rId27" w:history="1"><w:r><w:rPr><w:color w:val="#410a8c"/><w:u w:val="single"/></w:rPr><w:t xml:space="preserve">hal-01640150v1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Entre ouverture à la « mixité sociale » et entre-soi. Enquête sur les classes moyennes de la métropole parisienne</w:t></w:r></w:hyperlink></w:p><w:p><w:pPr/><w:hyperlink r:id="rId8" w:history="1"><w:r><w:rPr><w:color w:val="#410a8c"/><w:u w:val="single"/></w:rPr><w:t xml:space="preserve">Lydie Launay</w:t></w:r></w:hyperlink></w:p><w:p><w:pPr/><w:r><w:rPr><w:i w:val="1"/><w:iCs w:val="1"/></w:rPr><w:t xml:space="preserve">ESO Travaux et Documents</w:t></w:r><w:r><w:rPr/><w:t xml:space="preserve">, 2015, 38, pp.17-28</w:t></w:r></w:p><w:p><w:pPr/><w:r><w:rPr/><w:t xml:space="preserve">Article dans une revue</w:t></w:r></w:p><w:p><w:pPr/><w:hyperlink r:id="rId32" w:history="1"><w:r><w:rPr><w:color w:val="#410a8c"/><w:u w:val="single"/></w:rPr><w:t xml:space="preserve">halshs-01419204v1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Les classes populaires racisées face à la domination dans les beaux quartiers de Paris</w:t></w:r></w:hyperlink></w:p><w:p><w:pPr/><w:hyperlink r:id="rId8" w:history="1"><w:r><w:rPr><w:color w:val="#410a8c"/><w:u w:val="single"/></w:rPr><w:t xml:space="preserve">Lydie Launay</w:t></w:r></w:hyperlink></w:p><w:p><w:pPr/><w:r><w:rPr><w:i w:val="1"/><w:iCs w:val="1"/></w:rPr><w:t xml:space="preserve">Espaces et sociétés (Paris, France)</w:t></w:r><w:r><w:rPr/><w:t xml:space="preserve">, 2014, 156, pp.37 - 37. </w:t></w:r><w:hyperlink r:id="rId34" w:history="1"><w:r><w:rPr><w:color w:val="#410a8c"/><w:u w:val="single"/></w:rPr><w:t xml:space="preserve">⟨10.3917/esp.156.0037⟩</w:t></w:r></w:hyperlink></w:p><w:p><w:pPr/><w:r><w:rPr/><w:t xml:space="preserve">Article dans une revue</w:t></w:r></w:p><w:p><w:pPr/><w:hyperlink r:id="rId33" w:history="1"><w:r><w:rPr><w:color w:val="#410a8c"/><w:u w:val="single"/></w:rPr><w:t xml:space="preserve">halshs-01419183v1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Photographier « le travail de gentrification » L'esthétisation des quartiers populaires à Paris et à Londres</w:t></w:r></w:hyperlink></w:p><w:p><w:pPr/><w:hyperlink r:id="rId8" w:history="1"><w:r><w:rPr><w:color w:val="#410a8c"/><w:u w:val="single"/></w:rPr><w:t xml:space="preserve">Lydie Launay</w:t></w:r></w:hyperlink><w:r><w:rPr/><w:t xml:space="preserve">,</w:t></w:r><w:hyperlink r:id="rId36" w:history="1"><w:r><w:rPr><w:color w:val="#410a8c"/><w:u w:val="single"/></w:rPr><w:t xml:space="preserve">Héloïse Nez</w:t></w:r></w:hyperlink></w:p><w:p><w:pPr/><w:r><w:rPr><w:i w:val="1"/><w:iCs w:val="1"/></w:rPr><w:t xml:space="preserve">Fotogeschichte</w:t></w:r><w:r><w:rPr/><w:t xml:space="preserve">, 2014</w:t></w:r></w:p><w:p><w:pPr/><w:r><w:rPr/><w:t xml:space="preserve">Article dans une revue</w:t></w:r></w:p><w:p><w:pPr/><w:hyperlink r:id="rId35" w:history="1"><w:r><w:rPr><w:color w:val="#410a8c"/><w:u w:val="single"/></w:rPr><w:t xml:space="preserve">halshs-01894379v1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Gentrifizierung sehen. Die Ästhätisierung von Arbeiterviertel in Paris und London. Stadtforschung mit den Mitteln der Fotografie</w:t></w:r></w:hyperlink></w:p><w:p><w:pPr/><w:hyperlink r:id="rId8" w:history="1"><w:r><w:rPr><w:color w:val="#410a8c"/><w:u w:val="single"/></w:rPr><w:t xml:space="preserve">Lydie Launay</w:t></w:r></w:hyperlink><w:r><w:rPr/><w:t xml:space="preserve">,</w:t></w:r><w:hyperlink r:id="rId36" w:history="1"><w:r><w:rPr><w:color w:val="#410a8c"/><w:u w:val="single"/></w:rPr><w:t xml:space="preserve">Héloïse Nez</w:t></w:r></w:hyperlink></w:p><w:p><w:pPr/><w:r><w:rPr><w:i w:val="1"/><w:iCs w:val="1"/></w:rPr><w:t xml:space="preserve">Fotogeschichte</w:t></w:r><w:r><w:rPr/><w:t xml:space="preserve">, 2014, 131, p. 55-62</w:t></w:r></w:p><w:p><w:pPr/><w:r><w:rPr/><w:t xml:space="preserve">Article dans une revue</w:t></w:r></w:p><w:p><w:pPr/><w:hyperlink r:id="rId37" w:history="1"><w:r><w:rPr><w:color w:val="#410a8c"/><w:u w:val="single"/></w:rPr><w:t xml:space="preserve">hal-01093490v1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Polarisation and social mix policies in metropolises : thinking the governance of housing in Paris perceived through the London experience</w:t></w:r></w:hyperlink></w:p><w:p><w:pPr/><w:hyperlink r:id="rId8" w:history="1"><w:r><w:rPr><w:color w:val="#410a8c"/><w:u w:val="single"/></w:rPr><w:t xml:space="preserve">Lydie Launay</w:t></w:r></w:hyperlink></w:p><w:p><w:pPr/><w:r><w:rPr><w:i w:val="1"/><w:iCs w:val="1"/></w:rPr><w:t xml:space="preserve">Regions The Newsletter of the Regional Studies Association</w:t></w:r><w:r><w:rPr/><w:t xml:space="preserve">, 2013</w:t></w:r></w:p><w:p><w:pPr/><w:r><w:rPr/><w:t xml:space="preserve">Article dans une revue</w:t></w:r></w:p><w:p><w:pPr/><w:hyperlink r:id="rId38" w:history="1"><w:r><w:rPr><w:color w:val="#410a8c"/><w:u w:val="single"/></w:rPr><w:t xml:space="preserve">halshs-01908141v1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Le périurbain, France du repli ?</w:t></w:r></w:hyperlink></w:p><w:p><w:pPr/><w:hyperlink r:id="rId29" w:history="1"><w:r><w:rPr><w:color w:val="#410a8c"/><w:u w:val="single"/></w:rPr><w:t xml:space="preserve">Éric Charmes</w:t></w:r></w:hyperlink><w:r><w:rPr/><w:t xml:space="preserve">,</w:t></w:r><w:hyperlink r:id="rId8" w:history="1"><w:r><w:rPr><w:color w:val="#410a8c"/><w:u w:val="single"/></w:rPr><w:t xml:space="preserve">Lydie Launay</w:t></w:r></w:hyperlink><w:r><w:rPr/><w:t xml:space="preserve">,</w:t></w:r><w:hyperlink r:id="rId30" w:history="1"><w:r><w:rPr><w:color w:val="#410a8c"/><w:u w:val="single"/></w:rPr><w:t xml:space="preserve">Stéphanie Vermeersch</w:t></w:r></w:hyperlink></w:p><w:p><w:pPr/><w:r><w:rPr><w:i w:val="1"/><w:iCs w:val="1"/></w:rPr><w:t xml:space="preserve">La vie des idées</w:t></w:r><w:r><w:rPr/><w:t xml:space="preserve">, 2013</w:t></w:r></w:p><w:p><w:pPr/><w:r><w:rPr/><w:t xml:space="preserve">Article dans une revue</w:t></w:r></w:p><w:p><w:pPr/><w:hyperlink r:id="rId39" w:history="1"><w:r><w:rPr><w:color w:val="#410a8c"/><w:u w:val="single"/></w:rPr><w:t xml:space="preserve">halshs-01419200v1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Social Mix Policies in Paris: Discourses, Policies and Social Effects</w:t></w:r></w:hyperlink></w:p><w:p><w:pPr/><w:hyperlink r:id="rId28" w:history="1"><w:r><w:rPr><w:color w:val="#410a8c"/><w:u w:val="single"/></w:rPr><w:t xml:space="preserve">Marie-Hélène Bacqué</w:t></w:r></w:hyperlink><w:r><w:rPr/><w:t xml:space="preserve">,</w:t></w:r><w:hyperlink r:id="rId41" w:history="1"><w:r><w:rPr><w:color w:val="#410a8c"/><w:u w:val="single"/></w:rPr><w:t xml:space="preserve">Yankel Fijalkow</w:t></w:r></w:hyperlink><w:r><w:rPr/><w:t xml:space="preserve">,</w:t></w:r><w:hyperlink r:id="rId8" w:history="1"><w:r><w:rPr><w:color w:val="#410a8c"/><w:u w:val="single"/></w:rPr><w:t xml:space="preserve">Lydie Launay</w:t></w:r></w:hyperlink><w:r><w:rPr/><w:t xml:space="preserve">,</w:t></w:r><w:hyperlink r:id="rId30" w:history="1"><w:r><w:rPr><w:color w:val="#410a8c"/><w:u w:val="single"/></w:rPr><w:t xml:space="preserve">Stéphanie Vermeersch</w:t></w:r></w:hyperlink></w:p><w:p><w:pPr/><w:r><w:rPr><w:i w:val="1"/><w:iCs w:val="1"/></w:rPr><w:t xml:space="preserve">International Journal of Urban and Regional Research</w:t></w:r><w:r><w:rPr/><w:t xml:space="preserve">, 2011, 35 (2), pp.256-273</w:t></w:r></w:p><w:p><w:pPr/><w:r><w:rPr/><w:t xml:space="preserve">Article dans une revue</w:t></w:r></w:p><w:p><w:pPr/><w:hyperlink r:id="rId40" w:history="1"><w:r><w:rPr><w:color w:val="#410a8c"/><w:u w:val="single"/></w:rPr><w:t xml:space="preserve">halshs-01681815v1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Des HLM dans les beaux quartiers. Les effets de la politique de mixité sociale à Paris</w:t></w:r></w:hyperlink></w:p><w:p><w:pPr/><w:hyperlink r:id="rId8" w:history="1"><w:r><w:rPr><w:color w:val="#410a8c"/><w:u w:val="single"/></w:rPr><w:t xml:space="preserve">Lydie Launay</w:t></w:r></w:hyperlink></w:p><w:p><w:pPr/><w:r><w:rPr><w:i w:val="1"/><w:iCs w:val="1"/></w:rPr><w:t xml:space="preserve">Métropolitiques</w:t></w:r><w:r><w:rPr/><w:t xml:space="preserve">, 2011</w:t></w:r></w:p><w:p><w:pPr/><w:r><w:rPr/><w:t xml:space="preserve">Article dans une revue</w:t></w:r></w:p><w:p><w:pPr/><w:hyperlink r:id="rId42" w:history="1"><w:r><w:rPr><w:color w:val="#410a8c"/><w:u w:val="single"/></w:rPr><w:t xml:space="preserve">halshs-01894425v1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De Paris à Londres : Le défi de la mixité sociale par les &amp;quot;acteurs clés</w:t></w:r></w:hyperlink></w:p><w:p><w:pPr/><w:hyperlink r:id="rId8" w:history="1"><w:r><w:rPr><w:color w:val="#410a8c"/><w:u w:val="single"/></w:rPr><w:t xml:space="preserve">Lydie Launay</w:t></w:r></w:hyperlink></w:p><w:p><w:pPr/><w:r><w:rPr><w:i w:val="1"/><w:iCs w:val="1"/></w:rPr><w:t xml:space="preserve">Espaces et sociétés (Paris, France)</w:t></w:r><w:r><w:rPr/><w:t xml:space="preserve">, 2010, 140-141, pp.111-126. </w:t></w:r><w:hyperlink r:id="rId44" w:history="1"><w:r><w:rPr><w:color w:val="#410a8c"/><w:u w:val="single"/></w:rPr><w:t xml:space="preserve">⟨10.3917/esp.140.0111⟩</w:t></w:r></w:hyperlink></w:p><w:p><w:pPr/><w:r><w:rPr/><w:t xml:space="preserve">Article dans une revue</w:t></w:r></w:p><w:p><w:pPr/><w:hyperlink r:id="rId43" w:history="1"><w:r><w:rPr><w:color w:val="#410a8c"/><w:u w:val="single"/></w:rPr><w:t xml:space="preserve">halshs-01419181v1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5" w:history="1"><w:r><w:rPr><w:color w:val="1e198e"/><w:b w:val="1"/><w:bCs w:val="1"/><w:u w:val="single"/></w:rPr><w:t xml:space="preserve">Le temps dans la recherche participative : un impensé ?</w:t></w:r></w:hyperlink></w:p><w:p><w:pPr/><w:hyperlink r:id="rId46" w:history="1"><w:r><w:rPr><w:color w:val="#410a8c"/><w:u w:val="single"/></w:rPr><w:t xml:space="preserve">Jennevi Ramdul</w:t></w:r></w:hyperlink><w:r><w:rPr/><w:t xml:space="preserve">,</w:t></w:r><w:hyperlink r:id="rId47" w:history="1"><w:r><w:rPr><w:color w:val="#410a8c"/><w:u w:val="single"/></w:rPr><w:t xml:space="preserve">Audrey Parron</w:t></w:r></w:hyperlink><w:r><w:rPr/><w:t xml:space="preserve">,</w:t></w:r><w:hyperlink r:id="rId48" w:history="1"><w:r><w:rPr><w:color w:val="#410a8c"/><w:u w:val="single"/></w:rPr><w:t xml:space="preserve">Caroline Datchary</w:t></w:r></w:hyperlink><w:r><w:rPr/><w:t xml:space="preserve">,</w:t></w:r><w:hyperlink r:id="rId49" w:history="1"><w:r><w:rPr><w:color w:val="#410a8c"/><w:u w:val="single"/></w:rPr><w:t xml:space="preserve">Julien Gros</w:t></w:r></w:hyperlink><w:r><w:rPr/><w:t xml:space="preserve">,</w:t></w:r><w:hyperlink r:id="rId8" w:history="1"><w:r><w:rPr><w:color w:val="#410a8c"/><w:u w:val="single"/></w:rPr><w:t xml:space="preserve">Lydie Launay</w:t></w:r></w:hyperlink></w:p><w:p><w:pPr/><w:r><w:rPr><w:i w:val="1"/><w:iCs w:val="1"/></w:rPr><w:t xml:space="preserve">Pratiques et formes d’engagement dans la recherche : action silencieuse ou action revendiquée ?</w:t></w:r><w:r><w:rPr/><w:t xml:space="preserve">, Vice-Présidences Déléguées Science et Société et Responsabilité Sociétale de l’Université Jean Jaurès, Jun 2024, TOULOUSE, France</w:t></w:r></w:p><w:p><w:pPr/><w:r><w:rPr/><w:t xml:space="preserve">Communication dans un congrès</w:t></w:r></w:p><w:p><w:pPr/><w:hyperlink r:id="rId45" w:history="1"><w:r><w:rPr><w:color w:val="#410a8c"/><w:u w:val="single"/></w:rPr><w:t xml:space="preserve">hal-04905878v1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The differentiated effects of the Covid-19 crisis according to life cycles</w:t></w:r></w:hyperlink></w:p><w:p><w:pPr/><w:hyperlink r:id="rId11" w:history="1"><w:r><w:rPr><w:color w:val="#410a8c"/><w:u w:val="single"/></w:rPr><w:t xml:space="preserve">Michel Grossetti</w:t></w:r></w:hyperlink><w:r><w:rPr/><w:t xml:space="preserve">,</w:t></w:r><w:hyperlink r:id="rId21" w:history="1"><w:r><w:rPr><w:color w:val="#410a8c"/><w:u w:val="single"/></w:rPr><w:t xml:space="preserve">Claire Bidart</w:t></w:r></w:hyperlink><w:r><w:rPr/><w:t xml:space="preserve">,</w:t></w:r><w:hyperlink r:id="rId22" w:history="1"><w:r><w:rPr><w:color w:val="#410a8c"/><w:u w:val="single"/></w:rPr><w:t xml:space="preserve">Adrien Defossez</w:t></w:r></w:hyperlink><w:r><w:rPr/><w:t xml:space="preserve">,</w:t></w:r><w:hyperlink r:id="rId9" w:history="1"><w:r><w:rPr><w:color w:val="#410a8c"/><w:u w:val="single"/></w:rPr><w:t xml:space="preserve">Guillaume Favre</w:t></w:r></w:hyperlink><w:r><w:rPr/><w:t xml:space="preserve">,</w:t></w:r><w:hyperlink r:id="rId12" w:history="1"><w:r><w:rPr><w:color w:val="#410a8c"/><w:u w:val="single"/></w:rPr><w:t xml:space="preserve">Julien Figeac</w:t></w:r></w:hyperlink><w:r><w:rPr/><w:t xml:space="preserve">et al.</w:t></w:r></w:p><w:p><w:pPr/><w:r><w:rPr><w:i w:val="1"/><w:iCs w:val="1"/></w:rPr><w:t xml:space="preserve">EUSN 2021, 5th European Conference on Social Networks (Virtual Edition, Naples)</w:t></w:r><w:r><w:rPr/><w:t xml:space="preserve">, Université de Naples, Sep 2021, Naples, Italy</w:t></w:r></w:p><w:p><w:pPr/><w:r><w:rPr/><w:t xml:space="preserve">Communication dans un congrès</w:t></w:r></w:p><w:p><w:pPr/><w:hyperlink r:id="rId50" w:history="1"><w:r><w:rPr><w:color w:val="#410a8c"/><w:u w:val="single"/></w:rPr><w:t xml:space="preserve">halshs-03510921v1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Catégorisation des territoires et discrimination ethnoraciale.</w:t></w:r></w:hyperlink></w:p><w:p><w:pPr/><w:hyperlink r:id="rId8" w:history="1"><w:r><w:rPr><w:color w:val="#410a8c"/><w:u w:val="single"/></w:rPr><w:t xml:space="preserve">Lydie Launay</w:t></w:r></w:hyperlink></w:p><w:p><w:pPr/><w:r><w:rPr><w:i w:val="1"/><w:iCs w:val="1"/></w:rPr><w:t xml:space="preserve">"Discriminations territoriales » : usages et enjeux de la notion</w:t></w:r><w:r><w:rPr/><w:t xml:space="preserve">, 2013, paris, France</w:t></w:r></w:p><w:p><w:pPr/><w:r><w:rPr/><w:t xml:space="preserve">Communication dans un congrès</w:t></w:r></w:p><w:p><w:pPr/><w:hyperlink r:id="rId51" w:history="1"><w:r><w:rPr><w:color w:val="#410a8c"/><w:u w:val="single"/></w:rPr><w:t xml:space="preserve">halshs-01908144v1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« Pour un Paris plus mixte? Enquête sur les logements sociaux réalisés dans un quartier huppé du 8 e arrondissement »</w:t></w:r></w:hyperlink></w:p><w:p><w:pPr/><w:hyperlink r:id="rId8" w:history="1"><w:r><w:rPr><w:color w:val="#410a8c"/><w:u w:val="single"/></w:rPr><w:t xml:space="preserve">Lydie Launay</w:t></w:r></w:hyperlink></w:p><w:p><w:pPr/><w:r><w:rPr><w:i w:val="1"/><w:iCs w:val="1"/></w:rPr><w:t xml:space="preserve">La Relève 5 « La ville. Un lieu et des milieux »</w:t></w:r><w:r><w:rPr/><w:t xml:space="preserve">, 2008, montréal, Canada</w:t></w:r></w:p><w:p><w:pPr/><w:r><w:rPr/><w:t xml:space="preserve">Communication dans un congrès</w:t></w:r></w:p><w:p><w:pPr/><w:hyperlink r:id="rId52" w:history="1"><w:r><w:rPr><w:color w:val="#410a8c"/><w:u w:val="single"/></w:rPr><w:t xml:space="preserve">halshs-01908146v1</w:t></w:r></w:hyperlink></w:p></w:tc></w:tr></w:tbl><w:p><w:pPr><w:spacing w:before="200"/></w:pPr></w:p><w:p><w:pPr><w:pStyle w:val="Heading2"/></w:pPr><w:r><w:rPr><w:color w:val="1e198e"/><w:b w:val="1"/><w:bCs w:val="1"/></w:rPr><w:t xml:space="preserve">Ouvrages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3" w:history="1"><w:r><w:rPr><w:color w:val="1e198e"/><w:b w:val="1"/><w:bCs w:val="1"/><w:u w:val="single"/></w:rPr><w:t xml:space="preserve">Gentrifications: Views from Europe</w:t></w:r></w:hyperlink></w:p><w:p><w:pPr/><w:hyperlink r:id="rId54" w:history="1"><w:r><w:rPr><w:color w:val="#410a8c"/><w:u w:val="single"/></w:rPr><w:t xml:space="preserve">Marie Chabrol</w:t></w:r></w:hyperlink><w:r><w:rPr/><w:t xml:space="preserve">,</w:t></w:r><w:hyperlink r:id="rId55" w:history="1"><w:r><w:rPr><w:color w:val="#410a8c"/><w:u w:val="single"/></w:rPr><w:t xml:space="preserve">Anaïs Collet</w:t></w:r></w:hyperlink><w:r><w:rPr/><w:t xml:space="preserve">,</w:t></w:r><w:hyperlink r:id="rId56" w:history="1"><w:r><w:rPr><w:color w:val="#410a8c"/><w:u w:val="single"/></w:rPr><w:t xml:space="preserve">Matthieu Giroud</w:t></w:r></w:hyperlink><w:r><w:rPr/><w:t xml:space="preserve">,</w:t></w:r><w:hyperlink r:id="rId8" w:history="1"><w:r><w:rPr><w:color w:val="#410a8c"/><w:u w:val="single"/></w:rPr><w:t xml:space="preserve">Lydie Launay</w:t></w:r></w:hyperlink><w:r><w:rPr/><w:t xml:space="preserve">,</w:t></w:r><w:hyperlink r:id="rId57" w:history="1"><w:r><w:rPr><w:color w:val="#410a8c"/><w:u w:val="single"/></w:rPr><w:t xml:space="preserve">Max Rousseau</w:t></w:r></w:hyperlink><w:r><w:rPr/><w:t xml:space="preserve">et al.</w:t></w:r></w:p><w:p><w:pPr/><w:r><w:rPr/><w:t xml:space="preserve">Berghahn Books, 1st, 266 p., 2022, 978-1-80073-659-7. </w:t></w:r><w:hyperlink r:id="rId58" w:history="1"><w:r><w:rPr><w:color w:val="#410a8c"/><w:u w:val="single"/></w:rPr><w:t xml:space="preserve">⟨10.3167/9781800736580⟩</w:t></w:r></w:hyperlink></w:p><w:p><w:pPr/><w:r><w:rPr/><w:t xml:space="preserve">Ouvrages</w:t></w:r></w:p><w:p><w:pPr/><w:hyperlink r:id="rId53" w:history="1"><w:r><w:rPr><w:color w:val="#410a8c"/><w:u w:val="single"/></w:rPr><w:t xml:space="preserve">hal-03851915v1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D'une ville à l'autre. La comparaison internationale en sociologie urbaine</w:t></w:r></w:hyperlink></w:p><w:p><w:pPr/><w:hyperlink r:id="rId60" w:history="1"><w:r><w:rPr><w:color w:val="#410a8c"/><w:u w:val="single"/></w:rPr><w:t xml:space="preserve">Jean-Yves Authier</w:t></w:r></w:hyperlink><w:r><w:rPr/><w:t xml:space="preserve">,</w:t></w:r><w:hyperlink r:id="rId61" w:history="1"><w:r><w:rPr><w:color w:val="#410a8c"/><w:u w:val="single"/></w:rPr><w:t xml:space="preserve">Vincent Baggioni</w:t></w:r></w:hyperlink><w:r><w:rPr/><w:t xml:space="preserve">,</w:t></w:r><w:hyperlink r:id="rId62" w:history="1"><w:r><w:rPr><w:color w:val="#410a8c"/><w:u w:val="single"/></w:rPr><w:t xml:space="preserve">Bruno Cousin</w:t></w:r></w:hyperlink><w:r><w:rPr/><w:t xml:space="preserve">,</w:t></w:r><w:hyperlink r:id="rId41" w:history="1"><w:r><w:rPr><w:color w:val="#410a8c"/><w:u w:val="single"/></w:rPr><w:t xml:space="preserve">Yankel Fijalkow</w:t></w:r></w:hyperlink><w:r><w:rPr/><w:t xml:space="preserve">,</w:t></w:r><w:hyperlink r:id="rId8" w:history="1"><w:r><w:rPr><w:color w:val="#410a8c"/><w:u w:val="single"/></w:rPr><w:t xml:space="preserve">Lydie Launay</w:t></w:r></w:hyperlink></w:p><w:p><w:pPr/><w:r><w:rPr/><w:t xml:space="preserve">Éditions La Découverte, 269 p., 2019, Recherches, 9782707190222. </w:t></w:r><w:hyperlink r:id="rId63" w:history="1"><w:r><w:rPr><w:color w:val="#410a8c"/><w:u w:val="single"/></w:rPr><w:t xml:space="preserve">⟨10.3917/dec.authi.2019.01⟩</w:t></w:r></w:hyperlink></w:p><w:p><w:pPr/><w:r><w:rPr/><w:t xml:space="preserve">Ouvrages</w:t></w:r></w:p><w:p><w:pPr/><w:hyperlink r:id="rId59" w:history="1"><w:r><w:rPr><w:color w:val="#410a8c"/><w:u w:val="single"/></w:rPr><w:t xml:space="preserve">hal-02149641v1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Quitter Paris ? Les classes moyennes entre périphéries et centres</w:t></w:r></w:hyperlink></w:p><w:p><w:pPr/><w:hyperlink r:id="rId30" w:history="1"><w:r><w:rPr><w:color w:val="#410a8c"/><w:u w:val="single"/></w:rPr><w:t xml:space="preserve">Stéphanie Vermeersch</w:t></w:r></w:hyperlink><w:r><w:rPr/><w:t xml:space="preserve">,</w:t></w:r><w:hyperlink r:id="rId8" w:history="1"><w:r><w:rPr><w:color w:val="#410a8c"/><w:u w:val="single"/></w:rPr><w:t xml:space="preserve">Lydie Launay</w:t></w:r></w:hyperlink><w:r><w:rPr/><w:t xml:space="preserve">,</w:t></w:r><w:hyperlink r:id="rId29" w:history="1"><w:r><w:rPr><w:color w:val="#410a8c"/><w:u w:val="single"/></w:rPr><w:t xml:space="preserve">Éric Charmes</w:t></w:r></w:hyperlink><w:r><w:rPr/><w:t xml:space="preserve">,</w:t></w:r><w:hyperlink r:id="rId28" w:history="1"><w:r><w:rPr><w:color w:val="#410a8c"/><w:u w:val="single"/></w:rPr><w:t xml:space="preserve">Marie-Hélène Bacqué</w:t></w:r></w:hyperlink></w:p><w:p><w:pPr/><w:hyperlink r:id="rId65" w:history="1"><w:r><w:rPr><w:color w:val="#410a8c"/><w:u w:val="single"/></w:rPr><w:t xml:space="preserve">Créaphis éditions</w:t></w:r></w:hyperlink><w:r><w:rPr/><w:t xml:space="preserve">, 190 p., 2018, 978-2-35428-121-2</w:t></w:r></w:p><w:p><w:pPr/><w:r><w:rPr/><w:t xml:space="preserve">Ouvrages</w:t></w:r></w:p><w:p><w:pPr/><w:hyperlink r:id="rId64" w:history="1"><w:r><w:rPr><w:color w:val="#410a8c"/><w:u w:val="single"/></w:rPr><w:t xml:space="preserve">hal-01993435v1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Gentrifications</w:t></w:r></w:hyperlink></w:p><w:p><w:pPr/><w:hyperlink r:id="rId54" w:history="1"><w:r><w:rPr><w:color w:val="#410a8c"/><w:u w:val="single"/></w:rPr><w:t xml:space="preserve">Marie Chabrol</w:t></w:r></w:hyperlink><w:r><w:rPr/><w:t xml:space="preserve">,</w:t></w:r><w:hyperlink r:id="rId55" w:history="1"><w:r><w:rPr><w:color w:val="#410a8c"/><w:u w:val="single"/></w:rPr><w:t xml:space="preserve">Anaïs Collet</w:t></w:r></w:hyperlink><w:r><w:rPr/><w:t xml:space="preserve">,</w:t></w:r><w:hyperlink r:id="rId56" w:history="1"><w:r><w:rPr><w:color w:val="#410a8c"/><w:u w:val="single"/></w:rPr><w:t xml:space="preserve">Matthieu Giroud</w:t></w:r></w:hyperlink><w:r><w:rPr/><w:t xml:space="preserve">,</w:t></w:r><w:hyperlink r:id="rId8" w:history="1"><w:r><w:rPr><w:color w:val="#410a8c"/><w:u w:val="single"/></w:rPr><w:t xml:space="preserve">Lydie Launay</w:t></w:r></w:hyperlink><w:r><w:rPr/><w:t xml:space="preserve">,</w:t></w:r><w:hyperlink r:id="rId57" w:history="1"><w:r><w:rPr><w:color w:val="#410a8c"/><w:u w:val="single"/></w:rPr><w:t xml:space="preserve">Max Rousseau</w:t></w:r></w:hyperlink><w:r><w:rPr/><w:t xml:space="preserve">et al.</w:t></w:r></w:p><w:p><w:pPr/><w:hyperlink r:id="rId67" w:history="1"><w:r><w:rPr><w:color w:val="#410a8c"/><w:u w:val="single"/></w:rPr><w:t xml:space="preserve">Éditions Amsterdam</w:t></w:r></w:hyperlink><w:r><w:rPr/><w:t xml:space="preserve">, 357 p., 2016, 978-2-35480-145-8</w:t></w:r></w:p><w:p><w:pPr/><w:r><w:rPr/><w:t xml:space="preserve">Ouvrages</w:t></w:r></w:p><w:p><w:pPr/><w:hyperlink r:id="rId66" w:history="1"><w:r><w:rPr><w:color w:val="#410a8c"/><w:u w:val="single"/></w:rPr><w:t xml:space="preserve">halshs-01412169v1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The Middle Classes and the City</w:t></w:r></w:hyperlink></w:p><w:p><w:pPr/><w:hyperlink r:id="rId28" w:history="1"><w:r><w:rPr><w:color w:val="#410a8c"/><w:u w:val="single"/></w:rPr><w:t xml:space="preserve">Marie-Hélène Bacqué</w:t></w:r></w:hyperlink><w:r><w:rPr/><w:t xml:space="preserve">,</w:t></w:r><w:hyperlink r:id="rId69" w:history="1"><w:r><w:rPr><w:color w:val="#410a8c"/><w:u w:val="single"/></w:rPr><w:t xml:space="preserve">Gary Bridge</w:t></w:r></w:hyperlink><w:r><w:rPr/><w:t xml:space="preserve">,</w:t></w:r><w:hyperlink r:id="rId70" w:history="1"><w:r><w:rPr><w:color w:val="#410a8c"/><w:u w:val="single"/></w:rPr><w:t xml:space="preserve">Michaela Benson</w:t></w:r></w:hyperlink><w:r><w:rPr/><w:t xml:space="preserve">,</w:t></w:r><w:hyperlink r:id="rId71" w:history="1"><w:r><w:rPr><w:color w:val="#410a8c"/><w:u w:val="single"/></w:rPr><w:t xml:space="preserve">Tim Butler</w:t></w:r></w:hyperlink><w:r><w:rPr/><w:t xml:space="preserve">,</w:t></w:r><w:hyperlink r:id="rId72" w:history="1"><w:r><w:rPr><w:color w:val="#410a8c"/><w:u w:val="single"/></w:rPr><w:t xml:space="preserve">Eric Charmes</w:t></w:r></w:hyperlink><w:r><w:rPr/><w:t xml:space="preserve">et al.</w:t></w:r></w:p><w:p><w:pPr/><w:r><w:rPr/><w:t xml:space="preserve">Bacqué, Marie-Hélène and Bridge, Gary. Palgrave Macmillan, 2015, 978-1-137-33280-8</w:t></w:r></w:p><w:p><w:pPr/><w:r><w:rPr/><w:t xml:space="preserve">Ouvrages</w:t></w:r></w:p><w:p><w:pPr/><w:hyperlink r:id="rId68" w:history="1"><w:r><w:rPr><w:color w:val="#410a8c"/><w:u w:val="single"/></w:rPr><w:t xml:space="preserve">hal-01640173v1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3" w:history="1"><w:r><w:rPr><w:color w:val="1e198e"/><w:b w:val="1"/><w:bCs w:val="1"/><w:u w:val="single"/></w:rPr><w:t xml:space="preserve">Turbulences. Les incertitudes sur l’emploi en temps de crise…</w:t></w:r></w:hyperlink></w:p><w:p><w:pPr/><w:hyperlink r:id="rId74" w:history="1"><w:r><w:rPr><w:color w:val="#410a8c"/><w:u w:val="single"/></w:rPr><w:t xml:space="preserve">Lorraine Bozouls</w:t></w:r></w:hyperlink><w:r><w:rPr/><w:t xml:space="preserve">,</w:t></w:r><w:hyperlink r:id="rId9" w:history="1"><w:r><w:rPr><w:color w:val="#410a8c"/><w:u w:val="single"/></w:rPr><w:t xml:space="preserve">Guillaume Favre</w:t></w:r></w:hyperlink><w:r><w:rPr/><w:t xml:space="preserve">,</w:t></w:r><w:hyperlink r:id="rId8" w:history="1"><w:r><w:rPr><w:color w:val="#410a8c"/><w:u w:val="single"/></w:rPr><w:t xml:space="preserve">Lydie Launay</w:t></w:r></w:hyperlink></w:p><w:p><w:pPr/><w:r><w:rPr/><w:t xml:space="preserve">Lucine Endelstein; Guillaume Favre; Sébastien Roux. </w:t></w:r><w:r><w:rPr><w:i w:val="1"/><w:iCs w:val="1"/></w:rPr><w:t xml:space="preserve">Effets secondaires. Vivre au temps du covid-19</w:t></w:r><w:r><w:rPr/><w:t xml:space="preserve">, Le Bord de l'eau, 2022, Documents, 9782356878366</w:t></w:r></w:p><w:p><w:pPr/><w:r><w:rPr/><w:t xml:space="preserve">Chapitre d'ouvrage</w:t></w:r></w:p><w:p><w:pPr/><w:hyperlink r:id="rId73" w:history="1"><w:r><w:rPr><w:color w:val="#410a8c"/><w:u w:val="single"/></w:rPr><w:t xml:space="preserve">halshs-03702902v1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Le confinement a-t-il changé les relations de voisinage ?</w:t></w:r></w:hyperlink></w:p><w:p><w:pPr/><w:hyperlink r:id="rId9" w:history="1"><w:r><w:rPr><w:color w:val="#410a8c"/><w:u w:val="single"/></w:rPr><w:t xml:space="preserve">Guillaume Favre</w:t></w:r></w:hyperlink><w:r><w:rPr/><w:t xml:space="preserve">,</w:t></w:r><w:hyperlink r:id="rId8" w:history="1"><w:r><w:rPr><w:color w:val="#410a8c"/><w:u w:val="single"/></w:rPr><w:t xml:space="preserve">Lydie Launay</w:t></w:r></w:hyperlink></w:p><w:p><w:pPr/><w:r><w:rPr/><w:t xml:space="preserve">Nicolas Mariot; Pierre Mercklé; Anton Perdoncin. </w:t></w:r><w:r><w:rPr><w:i w:val="1"/><w:iCs w:val="1"/></w:rPr><w:t xml:space="preserve">Personne ne bouge : une enquête sur le confinement du printemps 2020</w:t></w:r><w:r><w:rPr/><w:t xml:space="preserve">, </w:t></w:r><w:hyperlink r:id="rId76" w:history="1"><w:r><w:rPr><w:color w:val="#410a8c"/><w:u w:val="single"/></w:rPr><w:t xml:space="preserve">UGA Éditions</w:t></w:r></w:hyperlink><w:r><w:rPr/><w:t xml:space="preserve">, pp.39-45, 2021, Carrefours des idées, 978-2-37747-263-5. </w:t></w:r><w:hyperlink r:id="rId77" w:history="1"><w:r><w:rPr><w:color w:val="#410a8c"/><w:u w:val="single"/></w:rPr><w:t xml:space="preserve">⟨10.4000/books.ugaeditions.18532⟩</w:t></w:r></w:hyperlink></w:p><w:p><w:pPr/><w:r><w:rPr/><w:t xml:space="preserve">Chapitre d'ouvrage</w:t></w:r></w:p><w:p><w:pPr/><w:hyperlink r:id="rId75" w:history="1"><w:r><w:rPr><w:color w:val="#410a8c"/><w:u w:val="single"/></w:rPr><w:t xml:space="preserve">halshs-03446011v1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Une ascension contrariée. La difficile survie économique d'un petit indépendant</w:t></w:r></w:hyperlink></w:p><w:p><w:pPr/><w:hyperlink r:id="rId8" w:history="1"><w:r><w:rPr><w:color w:val="#410a8c"/><w:u w:val="single"/></w:rPr><w:t xml:space="preserve">Lydie Launay</w:t></w:r></w:hyperlink></w:p><w:p><w:pPr/><w:r><w:rPr/><w:t xml:space="preserve">Anne Lambert; Joanie Cayouette-Remblière. </w:t></w:r><w:r><w:rPr><w:i w:val="1"/><w:iCs w:val="1"/></w:rPr><w:t xml:space="preserve">L’explosion des inégalités. Classes, genre et générations face à la crise sanitaire</w:t></w:r><w:r><w:rPr/><w:t xml:space="preserve">, Editions de l'Aube, 2021, 978-2-8159-4262-1</w:t></w:r></w:p><w:p><w:pPr/><w:r><w:rPr/><w:t xml:space="preserve">Chapitre d'ouvrage</w:t></w:r></w:p><w:p><w:pPr/><w:hyperlink r:id="rId78" w:history="1"><w:r><w:rPr><w:color w:val="#410a8c"/><w:u w:val="single"/></w:rPr><w:t xml:space="preserve">halshs-03445974v1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« Rester chez soi » : comment le confinement a-t-il été vécu selon les conditions de logement ?</w:t></w:r></w:hyperlink></w:p><w:p><w:pPr/><w:hyperlink r:id="rId8" w:history="1"><w:r><w:rPr><w:color w:val="#410a8c"/><w:u w:val="single"/></w:rPr><w:t xml:space="preserve">Lydie Launay</w:t></w:r></w:hyperlink><w:r><w:rPr/><w:t xml:space="preserve">,</w:t></w:r><w:hyperlink r:id="rId11" w:history="1"><w:r><w:rPr><w:color w:val="#410a8c"/><w:u w:val="single"/></w:rPr><w:t xml:space="preserve">Michel Grossetti</w:t></w:r></w:hyperlink></w:p><w:p><w:pPr/><w:r><w:rPr/><w:t xml:space="preserve">Nicolas Mariot; Pierre Mercklé; Anton Perdoncin. </w:t></w:r><w:r><w:rPr><w:i w:val="1"/><w:iCs w:val="1"/></w:rPr><w:t xml:space="preserve">Personne ne bouge : une enquête sur le confinement du printemps 2020</w:t></w:r><w:r><w:rPr/><w:t xml:space="preserve">, </w:t></w:r><w:hyperlink r:id="rId80" w:history="1"><w:r><w:rPr><w:color w:val="#410a8c"/><w:u w:val="single"/></w:rPr><w:t xml:space="preserve">UGA Éditions</w:t></w:r></w:hyperlink><w:r><w:rPr/><w:t xml:space="preserve">, pp.31-38, 2021, Carrefours des idées, 978-2-37747-263-5. </w:t></w:r><w:hyperlink r:id="rId81" w:history="1"><w:r><w:rPr><w:color w:val="#410a8c"/><w:u w:val="single"/></w:rPr><w:t xml:space="preserve">⟨10.4000/books.ugaeditions.18517⟩</w:t></w:r></w:hyperlink></w:p><w:p><w:pPr/><w:r><w:rPr/><w:t xml:space="preserve">Chapitre d'ouvrage</w:t></w:r></w:p><w:p><w:pPr/><w:hyperlink r:id="rId79" w:history="1"><w:r><w:rPr><w:color w:val="#410a8c"/><w:u w:val="single"/></w:rPr><w:t xml:space="preserve">halshs-03446003v1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Introduction</w:t></w:r></w:hyperlink></w:p><w:p><w:pPr/><w:hyperlink r:id="rId60" w:history="1"><w:r><w:rPr><w:color w:val="#410a8c"/><w:u w:val="single"/></w:rPr><w:t xml:space="preserve">Jean-Yves Authier</w:t></w:r></w:hyperlink><w:r><w:rPr/><w:t xml:space="preserve">,</w:t></w:r><w:hyperlink r:id="rId61" w:history="1"><w:r><w:rPr><w:color w:val="#410a8c"/><w:u w:val="single"/></w:rPr><w:t xml:space="preserve">Vincent Baggioni</w:t></w:r></w:hyperlink><w:r><w:rPr/><w:t xml:space="preserve">,</w:t></w:r><w:hyperlink r:id="rId62" w:history="1"><w:r><w:rPr><w:color w:val="#410a8c"/><w:u w:val="single"/></w:rPr><w:t xml:space="preserve">Bruno Cousin</w:t></w:r></w:hyperlink><w:r><w:rPr/><w:t xml:space="preserve">,</w:t></w:r><w:hyperlink r:id="rId41" w:history="1"><w:r><w:rPr><w:color w:val="#410a8c"/><w:u w:val="single"/></w:rPr><w:t xml:space="preserve">Yankel Fijalkow</w:t></w:r></w:hyperlink><w:r><w:rPr/><w:t xml:space="preserve">,</w:t></w:r><w:hyperlink r:id="rId8" w:history="1"><w:r><w:rPr><w:color w:val="#410a8c"/><w:u w:val="single"/></w:rPr><w:t xml:space="preserve">Lydie Launay</w:t></w:r></w:hyperlink></w:p><w:p><w:pPr/><w:r><w:rPr/><w:t xml:space="preserve">Jean-Yves Authier; Vincent Baggioni; Bruno Cousin; Yankel Fijalkow; Lydie Launay. </w:t></w:r><w:r><w:rPr><w:i w:val="1"/><w:iCs w:val="1"/></w:rPr><w:t xml:space="preserve">D'une ville à l'autre. La comparaison internationale en sociologie urbaine</w:t></w:r><w:r><w:rPr/><w:t xml:space="preserve">, Éditions la Découverte, pp.5-19, 2019, Recherches, 9782707190222. </w:t></w:r><w:hyperlink r:id="rId83" w:history="1"><w:r><w:rPr><w:color w:val="#410a8c"/><w:u w:val="single"/></w:rPr><w:t xml:space="preserve">⟨10.3917/dec.authi.2019.01.0005⟩</w:t></w:r></w:hyperlink></w:p><w:p><w:pPr/><w:r><w:rPr/><w:t xml:space="preserve">Chapitre d'ouvrage</w:t></w:r></w:p><w:p><w:pPr/><w:hyperlink r:id="rId82" w:history="1"><w:r><w:rPr><w:color w:val="#410a8c"/><w:u w:val="single"/></w:rPr><w:t xml:space="preserve">halshs-02067360v1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La gentrification : une affaire d’images et de représentations</w:t></w:r></w:hyperlink></w:p><w:p><w:pPr/><w:hyperlink r:id="rId55" w:history="1"><w:r><w:rPr><w:color w:val="#410a8c"/><w:u w:val="single"/></w:rPr><w:t xml:space="preserve">Anaïs Collet</w:t></w:r></w:hyperlink><w:r><w:rPr/><w:t xml:space="preserve">,</w:t></w:r><w:hyperlink r:id="rId8" w:history="1"><w:r><w:rPr><w:color w:val="#410a8c"/><w:u w:val="single"/></w:rPr><w:t xml:space="preserve">Lydie Launay</w:t></w:r></w:hyperlink><w:r><w:rPr/><w:t xml:space="preserve">,</w:t></w:r><w:hyperlink r:id="rId85" w:history="1"><w:r><w:rPr><w:color w:val="#410a8c"/><w:u w:val="single"/></w:rPr><w:t xml:space="preserve">Hovig ter Minassian</w:t></w:r></w:hyperlink></w:p><w:p><w:pPr/><w:r><w:rPr><w:i w:val="1"/><w:iCs w:val="1"/></w:rPr><w:t xml:space="preserve">Gentrifications</w:t></w:r><w:r><w:rPr/><w:t xml:space="preserve">, 2016, 9782354801458</w:t></w:r></w:p><w:p><w:pPr/><w:r><w:rPr/><w:t xml:space="preserve">Chapitre d'ouvrage</w:t></w:r></w:p><w:p><w:pPr/><w:hyperlink r:id="rId84" w:history="1"><w:r><w:rPr><w:color w:val="#410a8c"/><w:u w:val="single"/></w:rPr><w:t xml:space="preserve">hal-03364780v1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Le périurbain n'est pas une version dégradée de la ville</w:t></w:r></w:hyperlink></w:p><w:p><w:pPr/><w:hyperlink r:id="rId29" w:history="1"><w:r><w:rPr><w:color w:val="#410a8c"/><w:u w:val="single"/></w:rPr><w:t xml:space="preserve">Éric Charmes</w:t></w:r></w:hyperlink><w:r><w:rPr/><w:t xml:space="preserve">,</w:t></w:r><w:hyperlink r:id="rId8" w:history="1"><w:r><w:rPr><w:color w:val="#410a8c"/><w:u w:val="single"/></w:rPr><w:t xml:space="preserve">Lydie Launay</w:t></w:r></w:hyperlink><w:r><w:rPr/><w:t xml:space="preserve">,</w:t></w:r><w:hyperlink r:id="rId30" w:history="1"><w:r><w:rPr><w:color w:val="#410a8c"/><w:u w:val="single"/></w:rPr><w:t xml:space="preserve">Stéphanie Vermeersch</w:t></w:r></w:hyperlink></w:p><w:p><w:pPr/><w:r><w:rPr/><w:t xml:space="preserve">Éric Charmes; Marie-Hélène Bacqué. </w:t></w:r><w:r><w:rPr><w:i w:val="1"/><w:iCs w:val="1"/></w:rPr><w:t xml:space="preserve">Mixité sociale, et après ?</w:t></w:r><w:r><w:rPr/><w:t xml:space="preserve">, </w:t></w:r><w:hyperlink r:id="rId87" w:history="1"><w:r><w:rPr><w:color w:val="#410a8c"/><w:u w:val="single"/></w:rPr><w:t xml:space="preserve">PUF</w:t></w:r></w:hyperlink><w:r><w:rPr/><w:t xml:space="preserve">, pp.81-96, 2016, La vie des idées, 978-2-13-073133-7</w:t></w:r></w:p><w:p><w:pPr/><w:r><w:rPr/><w:t xml:space="preserve">Chapitre d'ouvrage</w:t></w:r></w:p><w:p><w:pPr/><w:hyperlink r:id="rId86" w:history="1"><w:r><w:rPr><w:color w:val="#410a8c"/><w:u w:val="single"/></w:rPr><w:t xml:space="preserve">hal-01640741v1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Le logement des Acteurs clés de la ville et des Key Workers à Paris et à Londres, un instrument de régulation du peuplement urbain ?</w:t></w:r></w:hyperlink></w:p><w:p><w:pPr/><w:hyperlink r:id="rId8" w:history="1"><w:r><w:rPr><w:color w:val="#410a8c"/><w:u w:val="single"/></w:rPr><w:t xml:space="preserve">Lydie Launay</w:t></w:r></w:hyperlink></w:p><w:p><w:pPr/><w:r><w:rPr><w:i w:val="1"/><w:iCs w:val="1"/></w:rPr><w:t xml:space="preserve">Le peuplement comme politique(s)</w:t></w:r><w:r><w:rPr/><w:t xml:space="preserve">, 2014</w:t></w:r></w:p><w:p><w:pPr/><w:r><w:rPr/><w:t xml:space="preserve">Chapitre d'ouvrage</w:t></w:r></w:p><w:p><w:pPr/><w:hyperlink r:id="rId88" w:history="1"><w:r><w:rPr><w:color w:val="#410a8c"/><w:u w:val="single"/></w:rPr><w:t xml:space="preserve">halshs-01894370v1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9" w:history="1"><w:r><w:rPr><w:color w:val="1e198e"/><w:b w:val="1"/><w:bCs w:val="1"/><w:u w:val="single"/></w:rPr><w:t xml:space="preserve">Les Albigeois & la sectorisation scolaire à l'école primaire</w:t></w:r></w:hyperlink></w:p><w:p><w:pPr/><w:hyperlink r:id="rId90" w:history="1"><w:r><w:rPr><w:color w:val="#410a8c"/><w:u w:val="single"/></w:rPr><w:t xml:space="preserve">Ygal Fijalkow</w:t></w:r></w:hyperlink><w:r><w:rPr/><w:t xml:space="preserve">,</w:t></w:r><w:hyperlink r:id="rId91" w:history="1"><w:r><w:rPr><w:color w:val="#410a8c"/><w:u w:val="single"/></w:rPr><w:t xml:space="preserve">Christophe Jalaudin</w:t></w:r></w:hyperlink><w:r><w:rPr/><w:t xml:space="preserve">,</w:t></w:r><w:hyperlink r:id="rId8" w:history="1"><w:r><w:rPr><w:color w:val="#410a8c"/><w:u w:val="single"/></w:rPr><w:t xml:space="preserve">Lydie Launay</w:t></w:r></w:hyperlink></w:p><w:p><w:pPr/><w:r><w:rPr/><w:t xml:space="preserve">2018, pp.13</w:t></w:r></w:p><w:p><w:pPr/><w:r><w:rPr/><w:t xml:space="preserve">Autre publication scientifique</w:t></w:r></w:p><w:p><w:pPr/><w:hyperlink r:id="rId89" w:history="1"><w:r><w:rPr><w:color w:val="#410a8c"/><w:u w:val="single"/></w:rPr><w:t xml:space="preserve">hal-02890053v1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2" w:history="1"><w:r><w:rPr><w:color w:val="1e198e"/><w:b w:val="1"/><w:bCs w:val="1"/><w:u w:val="single"/></w:rPr><w:t xml:space="preserve">Les politiques de mixité sociale par l’habitat à l’épreuve des rapports résidentiels. Quartiers populaires et beaux quartiers à Paris et à Londres. Lydie Launay</w:t></w:r></w:hyperlink></w:p><w:p><w:pPr/><w:hyperlink r:id="rId8" w:history="1"><w:r><w:rPr><w:color w:val="#410a8c"/><w:u w:val="single"/></w:rPr><w:t xml:space="preserve">Lydie Launay</w:t></w:r></w:hyperlink></w:p><w:p><w:pPr/><w:r><w:rPr/><w:t xml:space="preserve">Sociologie. Université Paris Ouest Nanterre La Défense (Paris 10), 2011. Français. </w:t></w:r><w:hyperlink r:id="rId93" w:history="1"><w:r><w:rPr><w:color w:val="#410a8c"/><w:u w:val="single"/></w:rPr><w:t xml:space="preserve">⟨NNT : ⟩</w:t></w:r></w:hyperlink></w:p><w:p><w:pPr/><w:r><w:rPr/><w:t xml:space="preserve">Thèse</w:t></w:r></w:p><w:p><w:pPr/><w:hyperlink r:id="rId92" w:history="1"><w:r><w:rPr><w:color w:val="#410a8c"/><w:u w:val="single"/></w:rPr><w:t xml:space="preserve">tel-01419196v1</w:t></w:r></w:hyperlink></w:p></w:tc></w:tr></w:tbl><w:sectPr><w:footerReference w:type="default" r:id="rId9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4330142v1" TargetMode="External"/><Relationship Id="rId8" Type="http://schemas.openxmlformats.org/officeDocument/2006/relationships/hyperlink" Target="https://hal.science/search/index/?q=*&amp;authFullName_s=Lydie Launay" TargetMode="External"/><Relationship Id="rId9" Type="http://schemas.openxmlformats.org/officeDocument/2006/relationships/hyperlink" Target="https://hal.science/search/index/?q=*&amp;authFullName_s=Guillaume Favre" TargetMode="External"/><Relationship Id="rId10" Type="http://schemas.openxmlformats.org/officeDocument/2006/relationships/hyperlink" Target="https://hal.science/hal-04191384v1" TargetMode="External"/><Relationship Id="rId11" Type="http://schemas.openxmlformats.org/officeDocument/2006/relationships/hyperlink" Target="https://hal.science/search/index/?q=*&amp;authFullName_s=Michel Grossetti" TargetMode="External"/><Relationship Id="rId12" Type="http://schemas.openxmlformats.org/officeDocument/2006/relationships/hyperlink" Target="https://hal.science/search/index/?q=*&amp;authFullName_s=Julien Figeac" TargetMode="External"/><Relationship Id="rId13" Type="http://schemas.openxmlformats.org/officeDocument/2006/relationships/hyperlink" Target="https://dx.doi.org/10.3917/socio.142.0199" TargetMode="External"/><Relationship Id="rId14" Type="http://schemas.openxmlformats.org/officeDocument/2006/relationships/hyperlink" Target="https://shs.hal.science/halshs-03657276v1" TargetMode="External"/><Relationship Id="rId15" Type="http://schemas.openxmlformats.org/officeDocument/2006/relationships/hyperlink" Target="https://hal.science/search/index/?q=*&amp;authFullName_s=Pascale Dietrich-Ragon" TargetMode="External"/><Relationship Id="rId16" Type="http://schemas.openxmlformats.org/officeDocument/2006/relationships/hyperlink" Target="https://hal.science/search/index/?q=*&amp;authFullName_s=Camille Fran&#231;ois" TargetMode="External"/><Relationship Id="rId17" Type="http://schemas.openxmlformats.org/officeDocument/2006/relationships/hyperlink" Target="https://hal.science/search/index/?q=*&amp;authFullName_s=Anne Lambert" TargetMode="External"/><Relationship Id="rId18" Type="http://schemas.openxmlformats.org/officeDocument/2006/relationships/hyperlink" Target="https://dx.doi.org/10.7202/1088095ar" TargetMode="External"/><Relationship Id="rId19" Type="http://schemas.openxmlformats.org/officeDocument/2006/relationships/hyperlink" Target="https://shs.hal.science/halshs-03506334v1" TargetMode="External"/><Relationship Id="rId20" Type="http://schemas.openxmlformats.org/officeDocument/2006/relationships/hyperlink" Target="https://hal.science/search/index/?q=*&amp;authFullName_s=Marie-Pierre Ren&#233;e Bes" TargetMode="External"/><Relationship Id="rId21" Type="http://schemas.openxmlformats.org/officeDocument/2006/relationships/hyperlink" Target="https://hal.science/search/index/?q=*&amp;authFullName_s=Claire Bidart" TargetMode="External"/><Relationship Id="rId22" Type="http://schemas.openxmlformats.org/officeDocument/2006/relationships/hyperlink" Target="https://hal.science/search/index/?q=*&amp;authFullName_s=Adrien Defossez" TargetMode="External"/><Relationship Id="rId23" Type="http://schemas.openxmlformats.org/officeDocument/2006/relationships/hyperlink" Target="https://dx.doi.org/10.2139/ssrn.3807975" TargetMode="External"/><Relationship Id="rId24" Type="http://schemas.openxmlformats.org/officeDocument/2006/relationships/hyperlink" Target="https://shs.hal.science/halshs-03629337v1" TargetMode="External"/><Relationship Id="rId25" Type="http://schemas.openxmlformats.org/officeDocument/2006/relationships/hyperlink" Target="https://dx.doi.org/10.4000/temporalites.9518" TargetMode="External"/><Relationship Id="rId26" Type="http://schemas.openxmlformats.org/officeDocument/2006/relationships/hyperlink" Target="https://shs.hal.science/halshs-01894382v1" TargetMode="External"/><Relationship Id="rId27" Type="http://schemas.openxmlformats.org/officeDocument/2006/relationships/hyperlink" Target="https://hal.parisnanterre.fr/hal-01640150v1" TargetMode="External"/><Relationship Id="rId28" Type="http://schemas.openxmlformats.org/officeDocument/2006/relationships/hyperlink" Target="https://hal.science/search/index/?q=*&amp;authFullName_s=Marie-H&#233;l&#232;ne Bacqu&#233;" TargetMode="External"/><Relationship Id="rId29" Type="http://schemas.openxmlformats.org/officeDocument/2006/relationships/hyperlink" Target="https://hal.science/search/index/?q=*&amp;authFullName_s=&#201;ric Charmes" TargetMode="External"/><Relationship Id="rId30" Type="http://schemas.openxmlformats.org/officeDocument/2006/relationships/hyperlink" Target="https://hal.science/search/index/?q=*&amp;authFullName_s=St&#233;phanie Vermeersch" TargetMode="External"/><Relationship Id="rId31" Type="http://schemas.openxmlformats.org/officeDocument/2006/relationships/hyperlink" Target="https://dx.doi.org/10.3917/rfs.574.0681" TargetMode="External"/><Relationship Id="rId32" Type="http://schemas.openxmlformats.org/officeDocument/2006/relationships/hyperlink" Target="https://shs.hal.science/halshs-01419204v1" TargetMode="External"/><Relationship Id="rId33" Type="http://schemas.openxmlformats.org/officeDocument/2006/relationships/hyperlink" Target="https://shs.hal.science/halshs-01419183v1" TargetMode="External"/><Relationship Id="rId34" Type="http://schemas.openxmlformats.org/officeDocument/2006/relationships/hyperlink" Target="https://dx.doi.org/10.3917/esp.156.0037" TargetMode="External"/><Relationship Id="rId35" Type="http://schemas.openxmlformats.org/officeDocument/2006/relationships/hyperlink" Target="https://shs.hal.science/halshs-01894379v1" TargetMode="External"/><Relationship Id="rId36" Type="http://schemas.openxmlformats.org/officeDocument/2006/relationships/hyperlink" Target="https://hal.science/search/index/?q=*&amp;authFullName_s=H&#233;lo&#239;se Nez" TargetMode="External"/><Relationship Id="rId37" Type="http://schemas.openxmlformats.org/officeDocument/2006/relationships/hyperlink" Target="https://hal.science/hal-01093490v1" TargetMode="External"/><Relationship Id="rId38" Type="http://schemas.openxmlformats.org/officeDocument/2006/relationships/hyperlink" Target="https://shs.hal.science/halshs-01908141v1" TargetMode="External"/><Relationship Id="rId39" Type="http://schemas.openxmlformats.org/officeDocument/2006/relationships/hyperlink" Target="https://shs.hal.science/halshs-01419200v1" TargetMode="External"/><Relationship Id="rId40" Type="http://schemas.openxmlformats.org/officeDocument/2006/relationships/hyperlink" Target="https://shs.hal.science/halshs-01681815v1" TargetMode="External"/><Relationship Id="rId41" Type="http://schemas.openxmlformats.org/officeDocument/2006/relationships/hyperlink" Target="https://hal.science/search/index/?q=*&amp;authFullName_s=Yankel Fijalkow" TargetMode="External"/><Relationship Id="rId42" Type="http://schemas.openxmlformats.org/officeDocument/2006/relationships/hyperlink" Target="https://shs.hal.science/halshs-01894425v1" TargetMode="External"/><Relationship Id="rId43" Type="http://schemas.openxmlformats.org/officeDocument/2006/relationships/hyperlink" Target="https://shs.hal.science/halshs-01419181v1" TargetMode="External"/><Relationship Id="rId44" Type="http://schemas.openxmlformats.org/officeDocument/2006/relationships/hyperlink" Target="https://dx.doi.org/10.3917/esp.140.0111" TargetMode="External"/><Relationship Id="rId45" Type="http://schemas.openxmlformats.org/officeDocument/2006/relationships/hyperlink" Target="https://hal.science/hal-04905878v1" TargetMode="External"/><Relationship Id="rId46" Type="http://schemas.openxmlformats.org/officeDocument/2006/relationships/hyperlink" Target="https://hal.science/search/index/?q=*&amp;authFullName_s=Jennevi Ramdul" TargetMode="External"/><Relationship Id="rId47" Type="http://schemas.openxmlformats.org/officeDocument/2006/relationships/hyperlink" Target="https://hal.science/search/index/?q=*&amp;authFullName_s=Audrey Parron" TargetMode="External"/><Relationship Id="rId48" Type="http://schemas.openxmlformats.org/officeDocument/2006/relationships/hyperlink" Target="https://hal.science/search/index/?q=*&amp;authFullName_s=Caroline Datchary" TargetMode="External"/><Relationship Id="rId49" Type="http://schemas.openxmlformats.org/officeDocument/2006/relationships/hyperlink" Target="https://hal.science/search/index/?q=*&amp;authFullName_s=Julien Gros" TargetMode="External"/><Relationship Id="rId50" Type="http://schemas.openxmlformats.org/officeDocument/2006/relationships/hyperlink" Target="https://shs.hal.science/halshs-03510921v1" TargetMode="External"/><Relationship Id="rId51" Type="http://schemas.openxmlformats.org/officeDocument/2006/relationships/hyperlink" Target="https://shs.hal.science/halshs-01908144v1" TargetMode="External"/><Relationship Id="rId52" Type="http://schemas.openxmlformats.org/officeDocument/2006/relationships/hyperlink" Target="https://shs.hal.science/halshs-01908146v1" TargetMode="External"/><Relationship Id="rId53" Type="http://schemas.openxmlformats.org/officeDocument/2006/relationships/hyperlink" Target="https://u-picardie.hal.science/hal-03851915v1" TargetMode="External"/><Relationship Id="rId54" Type="http://schemas.openxmlformats.org/officeDocument/2006/relationships/hyperlink" Target="https://hal.science/search/index/?q=*&amp;authFullName_s=Marie Chabrol" TargetMode="External"/><Relationship Id="rId55" Type="http://schemas.openxmlformats.org/officeDocument/2006/relationships/hyperlink" Target="https://hal.science/search/index/?q=*&amp;authFullName_s=Ana&#239;s Collet" TargetMode="External"/><Relationship Id="rId56" Type="http://schemas.openxmlformats.org/officeDocument/2006/relationships/hyperlink" Target="https://hal.science/search/index/?q=*&amp;authFullName_s=Matthieu Giroud" TargetMode="External"/><Relationship Id="rId57" Type="http://schemas.openxmlformats.org/officeDocument/2006/relationships/hyperlink" Target="https://hal.science/search/index/?q=*&amp;authFullName_s=Max Rousseau" TargetMode="External"/><Relationship Id="rId58" Type="http://schemas.openxmlformats.org/officeDocument/2006/relationships/hyperlink" Target="https://dx.doi.org/10.3167/9781800736580" TargetMode="External"/><Relationship Id="rId59" Type="http://schemas.openxmlformats.org/officeDocument/2006/relationships/hyperlink" Target="https://sciencespo.hal.science/hal-02149641v1" TargetMode="External"/><Relationship Id="rId60" Type="http://schemas.openxmlformats.org/officeDocument/2006/relationships/hyperlink" Target="https://hal.science/search/index/?q=*&amp;authFullName_s=Jean-Yves Authier" TargetMode="External"/><Relationship Id="rId61" Type="http://schemas.openxmlformats.org/officeDocument/2006/relationships/hyperlink" Target="https://hal.science/search/index/?q=*&amp;authFullName_s=Vincent Baggioni" TargetMode="External"/><Relationship Id="rId62" Type="http://schemas.openxmlformats.org/officeDocument/2006/relationships/hyperlink" Target="https://hal.science/search/index/?q=*&amp;authFullName_s=Bruno Cousin" TargetMode="External"/><Relationship Id="rId63" Type="http://schemas.openxmlformats.org/officeDocument/2006/relationships/hyperlink" Target="https://dx.doi.org/10.3917/dec.authi.2019.01" TargetMode="External"/><Relationship Id="rId64" Type="http://schemas.openxmlformats.org/officeDocument/2006/relationships/hyperlink" Target="https://hal.science/hal-01993435v1" TargetMode="External"/><Relationship Id="rId65" Type="http://schemas.openxmlformats.org/officeDocument/2006/relationships/hyperlink" Target="http://www.editions-creaphis.com/fr/catalogue/view/1222/quitter-paris/?of=8" TargetMode="External"/><Relationship Id="rId66" Type="http://schemas.openxmlformats.org/officeDocument/2006/relationships/hyperlink" Target="https://shs.hal.science/halshs-01412169v1" TargetMode="External"/><Relationship Id="rId67" Type="http://schemas.openxmlformats.org/officeDocument/2006/relationships/hyperlink" Target="http://www.editionsamsterdam.fr/gentrifications/" TargetMode="External"/><Relationship Id="rId68" Type="http://schemas.openxmlformats.org/officeDocument/2006/relationships/hyperlink" Target="https://hal.parisnanterre.fr/hal-01640173v1" TargetMode="External"/><Relationship Id="rId69" Type="http://schemas.openxmlformats.org/officeDocument/2006/relationships/hyperlink" Target="https://hal.science/search/index/?q=*&amp;authFullName_s=Gary Bridge" TargetMode="External"/><Relationship Id="rId70" Type="http://schemas.openxmlformats.org/officeDocument/2006/relationships/hyperlink" Target="https://hal.science/search/index/?q=*&amp;authFullName_s=Michaela Benson" TargetMode="External"/><Relationship Id="rId71" Type="http://schemas.openxmlformats.org/officeDocument/2006/relationships/hyperlink" Target="https://hal.science/search/index/?q=*&amp;authFullName_s=Tim Butler" TargetMode="External"/><Relationship Id="rId72" Type="http://schemas.openxmlformats.org/officeDocument/2006/relationships/hyperlink" Target="https://hal.science/search/index/?q=*&amp;authFullName_s=Eric Charmes" TargetMode="External"/><Relationship Id="rId73" Type="http://schemas.openxmlformats.org/officeDocument/2006/relationships/hyperlink" Target="https://shs.hal.science/halshs-03702902v1" TargetMode="External"/><Relationship Id="rId74" Type="http://schemas.openxmlformats.org/officeDocument/2006/relationships/hyperlink" Target="https://hal.science/search/index/?q=*&amp;authFullName_s=Lorraine Bozouls" TargetMode="External"/><Relationship Id="rId75" Type="http://schemas.openxmlformats.org/officeDocument/2006/relationships/hyperlink" Target="https://shs.hal.science/halshs-03446011v1" TargetMode="External"/><Relationship Id="rId76" Type="http://schemas.openxmlformats.org/officeDocument/2006/relationships/hyperlink" Target="https://books.openedition.org/ugaeditions/18532" TargetMode="External"/><Relationship Id="rId77" Type="http://schemas.openxmlformats.org/officeDocument/2006/relationships/hyperlink" Target="https://dx.doi.org/10.4000/books.ugaeditions.18532" TargetMode="External"/><Relationship Id="rId78" Type="http://schemas.openxmlformats.org/officeDocument/2006/relationships/hyperlink" Target="https://shs.hal.science/halshs-03445974v1" TargetMode="External"/><Relationship Id="rId79" Type="http://schemas.openxmlformats.org/officeDocument/2006/relationships/hyperlink" Target="https://shs.hal.science/halshs-03446003v1" TargetMode="External"/><Relationship Id="rId80" Type="http://schemas.openxmlformats.org/officeDocument/2006/relationships/hyperlink" Target="https://books.openedition.org/ugaeditions/18517" TargetMode="External"/><Relationship Id="rId81" Type="http://schemas.openxmlformats.org/officeDocument/2006/relationships/hyperlink" Target="https://dx.doi.org/10.4000/books.ugaeditions.18517" TargetMode="External"/><Relationship Id="rId82" Type="http://schemas.openxmlformats.org/officeDocument/2006/relationships/hyperlink" Target="https://shs.hal.science/halshs-02067360v1" TargetMode="External"/><Relationship Id="rId83" Type="http://schemas.openxmlformats.org/officeDocument/2006/relationships/hyperlink" Target="https://dx.doi.org/10.3917/dec.authi.2019.01.0005" TargetMode="External"/><Relationship Id="rId84" Type="http://schemas.openxmlformats.org/officeDocument/2006/relationships/hyperlink" Target="https://hal.science/hal-03364780v1" TargetMode="External"/><Relationship Id="rId85" Type="http://schemas.openxmlformats.org/officeDocument/2006/relationships/hyperlink" Target="https://hal.science/search/index/?q=*&amp;authFullName_s=Hovig ter Minassian" TargetMode="External"/><Relationship Id="rId86" Type="http://schemas.openxmlformats.org/officeDocument/2006/relationships/hyperlink" Target="https://hal.parisnanterre.fr/hal-01640741v1" TargetMode="External"/><Relationship Id="rId87" Type="http://schemas.openxmlformats.org/officeDocument/2006/relationships/hyperlink" Target="https://www.puf.com/content/Mixit%C3%A9_sociale_et_apr%C3%A8s" TargetMode="External"/><Relationship Id="rId88" Type="http://schemas.openxmlformats.org/officeDocument/2006/relationships/hyperlink" Target="https://shs.hal.science/halshs-01894370v1" TargetMode="External"/><Relationship Id="rId89" Type="http://schemas.openxmlformats.org/officeDocument/2006/relationships/hyperlink" Target="https://hal.science/hal-02890053v1" TargetMode="External"/><Relationship Id="rId90" Type="http://schemas.openxmlformats.org/officeDocument/2006/relationships/hyperlink" Target="https://hal.science/search/index/?q=*&amp;authFullName_s=Ygal Fijalkow" TargetMode="External"/><Relationship Id="rId91" Type="http://schemas.openxmlformats.org/officeDocument/2006/relationships/hyperlink" Target="https://hal.science/search/index/?q=*&amp;authFullName_s=Christophe Jalaudin" TargetMode="External"/><Relationship Id="rId92" Type="http://schemas.openxmlformats.org/officeDocument/2006/relationships/hyperlink" Target="https://shs.hal.science/tel-01419196v1" TargetMode="External"/><Relationship Id="rId93" Type="http://schemas.openxmlformats.org/officeDocument/2006/relationships/hyperlink" Target="https://www.theses.fr/" TargetMode="External"/><Relationship Id="rId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Lydie Launay</dc:title>
  <dc:description>CV</dc:description>
  <dc:subject/>
  <cp:keywords/>
  <cp:category/>
  <cp:lastModifiedBy/>
  <dcterms:created xsi:type="dcterms:W3CDTF">2026-05-06T15:53:30+02:00</dcterms:created>
  <dcterms:modified xsi:type="dcterms:W3CDTF">2026-05-06T15:53:30+02:00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