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Lynn BLIN </w:t>
      </w:r>
      <w:r>
        <w:rPr>
          <w:color w:val="641e6e"/>
        </w:rPr>
        <w:t xml:space="preserve">Honorary Associate Professor  (Stylistics and Translation) Maitre de Conférence Honoraire ( Stylistique et Traduction)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Hannah Gadsby's 'Douglas&amp;quot; ; The New Borders of Humorous Intent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SAES Nancy ; Frontières &amp; Déplacements / Crossings and Borders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Deviance, Transgression, and Pleasure- Complicity and Escape in Crime Fiction and Humorous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2024</w:t>
            </w:r>
            <w:r>
              <w:rPr/>
              <w:t xml:space="preserve">, Aug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Lydia Davis - When Nothing Can Be Done with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"Fulgurances: The Fleeting Nature of Short Forms = Les temps de la fulgurance. Forces et fragilités de la forme brève", Université d'Angers, Angers, 18-20 avril 2018</w:t>
            </w:r>
            <w:r>
              <w:rPr/>
              <w:t xml:space="preserve">,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hal-03073445v1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Lydia Davis' Purloined Letters in Can't and Won't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the Short Story in English Beyond History: The Radiance of the Short Story, Université de Lisbonne, Lisbonne, 27-30 juin 2018</w:t>
            </w:r>
            <w:r>
              <w:rPr/>
              <w:t xml:space="preserve">,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Going too Far is Going Just Far Enough: Lydia Davis and Flaubert and Letters in Can't and Won't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Société des Anglicistes de l’Enseignement Supérieur (SEAS) "Révolution(s)", Université Paris Nanterre, Paris, 7-9 juin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hal-03073446v1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 of the Translator in Lydia Davis's Can't and Won't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"The American Short Story: New Horizons", Obama Institute, Mainz, 5-7 Octobre 2017</w:t>
            </w:r>
            <w:r>
              <w:rPr/>
              <w:t xml:space="preserve">, 2017,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Lydia Davis and the Manner of Meaning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"(Re)Constructions", S.A.E.S. Reims, Université de Reims, 1-3 juin 2017</w:t>
            </w:r>
            <w:r>
              <w:rPr/>
              <w:t xml:space="preserve">,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hal-03073258v1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Lydia Davis and the Humiliation of Reading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"The American Short Story: An Expansion of the Genre", Society for the American Short Story Conference, Savannah, 19-23 Octobre 2016</w:t>
            </w:r>
            <w:r>
              <w:rPr/>
              <w:t xml:space="preserve">, 2016,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hal-01809445v1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Male Body and the Role of the Camera in &amp;quot;The Office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l’European Society for the Study of English "The (in)human self across early modern genres : textual strategies 1550-1700", ESSE, Galway, 22-26 août 2016</w:t>
            </w:r>
            <w:r>
              <w:rPr/>
              <w:t xml:space="preserve">, 2016,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hal-03073449v1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Conversationality and the Infraordinary in Alice Munro's &amp;quot;The Shining Houses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"Alice Munro's Eerie Land", Universités Paris-Nanterre et Paris-Sorbonne, Paris, 11-12 avril 2015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Munro's Voice Throwing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SCMLA Conference: "Sound and Story: The Rhythms of Language" : Transforming the North American Narrative Voice, Nashville, 31 Octobre - 4 Novembre 2015</w:t>
            </w:r>
            <w:r>
              <w:rPr/>
              <w:t xml:space="preserve">, 2015,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hal-03073255v1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Office - The Mockumentary and the Ethics of Laughter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Société d’Études Anglaises Contemporaines "LOL! Rires en éclats dans la littérature et les arts visuels britanniques des XXe et XXIe siècles", E.N.S. Lyon, SEAC, Lyon, 15-16 octobre 2015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hal-03073448v1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Standard in Jhumpa Lahiri's 'Interpreter of Maladies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Conference, Non Standard English workshop, Pavol Jozef Safarik University, Kosice, 29 Aout - 2 Septembre 2014</w:t>
            </w:r>
            <w:r>
              <w:rPr/>
              <w:t xml:space="preserve">, 2014,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hal-01809427v1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Consonnance and Dissonance in Alice Munro's &amp;quot;The Shining Houses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"The Fugitive, the Hidden, the Disregarded, the Marginal, the Disjunctive", Université Paris-Nanterre, Paris, 11 avril 2013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 Tongue/Mother's Tongue: Translating English from English in Amy Tan's &amp;quot;Two Kinds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70e congrès de la South Central Modern Language Association, "Masking and Unmasking the Subject", Nouvelle-Orléans, 3-5 octobre 2013</w:t>
            </w:r>
            <w:r>
              <w:rPr/>
              <w:t xml:space="preserve">, 2013,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hal-03073254v1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two Translations of Simone de Beauvoir &amp;quot;Le Deuxième Sexe&amp;quot; Can Teach Us?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 of Modern Languages Conferences, University of Delhi, 11 Janvier 2012</w:t>
            </w:r>
            <w:r>
              <w:rPr/>
              <w:t xml:space="preserve">, 2012,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hal-03075828v1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Funny Kind of Silence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"Points", Université Paul Valéry Montpellier 3, 13-14 septembre 2012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Translation in the Age of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 of Modern Languages Conferences, University of Jaipur, 6 janvier 2012</w:t>
            </w:r>
            <w:r>
              <w:rPr/>
              <w:t xml:space="preserve">, 2012,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Charting Alice Munro's Terra Incognita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Conference Istanbul, 4-8 September 2012</w:t>
            </w:r>
            <w:r>
              <w:rPr/>
              <w:t xml:space="preserve">,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hal-03072600v1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Activities, Achievements and Accomplishments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"Prepositions and Aspect", Université de Provence, Aix-en-Provence, 3-4 juin 2011</w:t>
            </w:r>
            <w:r>
              <w:rPr/>
              <w:t xml:space="preserve">,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hal-03072599v1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Coordination of Adjectives in News 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de la SAES "L'Essai", Bordeaux, mai 2009</w:t>
            </w:r>
            <w:r>
              <w:rPr/>
              <w:t xml:space="preserve">,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Wait - or How Coordinate Structures Participate in the &amp;quot;Happy&amp;quot; Ending of &amp;quot;Friend of My Youth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"Happy Endings in Literature and Film", 23 et 24 janvier 2009, Université de Caen (MRSH)</w:t>
            </w:r>
            <w:r>
              <w:rPr/>
              <w:t xml:space="preserve">, 2009,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hal-03072482v1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Ridicule and Scorn in David Sedaris's &amp;quot;Standing By&amp;quot;: The Responsibility of Humour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/>
              <w:t xml:space="preserve">Taiwo Oloruntoba-Oju. </w:t>
            </w:r>
            <w:r>
              <w:rPr>
                <w:i w:val="1"/>
                <w:iCs w:val="1"/>
              </w:rPr>
              <w:t xml:space="preserve">Humour Theory and Stylistic Enquiry</w:t>
            </w:r>
            <w:r>
              <w:rPr/>
              <w:t xml:space="preserve">, Palgrave Macmillan, pp.115-141, 2023, 978-3-031-40386-6.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⟨10.1007/978-3-031-40387-3⟩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Ridicule and Scorn in David Sedaris’s “Standing By”: The Responsibility of Humour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Humour Theory and Stylistic Enquiry</w:t>
            </w:r>
            <w:r>
              <w:rPr/>
              <w:t xml:space="preserve">, Springer Nature Switzerland, pp.115-141,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⟨10.1007/978-3-031-40387-3_6⟩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Lydia Davis (1947-)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/>
              <w:t xml:space="preserve">Erik Redling; Oliver Scheiding. </w:t>
            </w:r>
            <w:r>
              <w:rPr>
                <w:i w:val="1"/>
                <w:iCs w:val="1"/>
              </w:rPr>
              <w:t xml:space="preserve">Handbook of the American Short Story</w:t>
            </w:r>
            <w:r>
              <w:rPr/>
              <w:t xml:space="preserve">, De Gruyter, pp.593 - 612, 2022, Handbooks of English and American Studies Text and Teory, 978-3-11-058764-7.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⟨10.1515/9783110587647-202⟩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Charting Alice Munro's Terra Incognita: Punctuated Space in &amp;quot;Free Radicals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/>
              <w:t xml:space="preserve">Christine Lorre-Johnston and Eleonara Rao. </w:t>
            </w:r>
            <w:r>
              <w:rPr>
                <w:i w:val="1"/>
                <w:iCs w:val="1"/>
              </w:rPr>
              <w:t xml:space="preserve">Space and Place in Alice Munro's Fiction "A Book with Maps in It"</w:t>
            </w:r>
            <w:r>
              <w:rPr/>
              <w:t xml:space="preserve">, Boydell &amp; Brewer Ltd, pp.183-198,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Charting Alice Munro's Terra Incognita: Punctuated Space in &amp;quot;Free Radicals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/>
              <w:t xml:space="preserve">Lorre--Johnston, Christine; Rao Eleonora. </w:t>
            </w:r>
            <w:r>
              <w:rPr>
                <w:i w:val="1"/>
                <w:iCs w:val="1"/>
              </w:rPr>
              <w:t xml:space="preserve">Space and Place in Alice Munro's Fiction: "A Book with Maps in It"</w:t>
            </w:r>
            <w:r>
              <w:rPr/>
              <w:t xml:space="preserve">, 1, Boydell and Brewer Limited, pp.183-198, 2018, 9781787442603.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⟨10.1017/9781787442603.011⟩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 Tongue/ Mother's Tongue : The Lost and Found in Translation in Amy Tan's &amp;quot;Two Kinds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/>
              <w:t xml:space="preserve">Judith Misrahi-Baarak; Srilata Ravi. </w:t>
            </w:r>
            <w:r>
              <w:rPr>
                <w:i w:val="1"/>
                <w:iCs w:val="1"/>
              </w:rPr>
              <w:t xml:space="preserve">Translating the Postcolonial in Multilingual Contexts</w:t>
            </w:r>
            <w:r>
              <w:rPr/>
              <w:t xml:space="preserve">, Presses universitaires de la Méditerranée, pp.203-220,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Semi-colon: A Funny Kind of Silence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/>
              <w:t xml:space="preserve">Laurence Petit; Pascale Tollance. </w:t>
            </w:r>
            <w:r>
              <w:rPr>
                <w:i w:val="1"/>
                <w:iCs w:val="1"/>
              </w:rPr>
              <w:t xml:space="preserve">Point, dot, period.. the dynamics of punctuation in text and image</w:t>
            </w:r>
            <w:r>
              <w:rPr/>
              <w:t xml:space="preserve">, Cambridge Scholars Publishing, pp.116-128,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hal-03057396v1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SEMICOLON-A FUNNY KIND OF SILENCE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Point, Dot, Period.. The Dynamics of Punctuation in Text and Image</w:t>
            </w:r>
            <w:r>
              <w:rPr/>
              <w:t xml:space="preserve">, 2016, 1-4438-8806-0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Conversationality and the Infraordinary in Alice Munro's &amp;quot;The Shining Houses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/>
              <w:t xml:space="preserve">Corinne Bigot et Catherine Lalone. </w:t>
            </w:r>
            <w:r>
              <w:rPr>
                <w:i w:val="1"/>
                <w:iCs w:val="1"/>
              </w:rPr>
              <w:t xml:space="preserve">"with a roar from the underfround" : Alice Munro's Dance of the Happy Shades</w:t>
            </w:r>
            <w:r>
              <w:rPr/>
              <w:t xml:space="preserve">, Presses Universitaires de Paris Ouest, 2015, 978-2-84016-235-3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hal-04167461v1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Irresolution and Completeness in Lydia Davis' « How I know what I Like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2020, 80,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⟨10.4000/linx.6132⟩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going too far is going just far enough: Appropriation, parody and adaptation in Lydia Davis' short stories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2018, 13, pp.141-160.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⟨10.4000/esa.3338⟩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going too far is going just far enough: Appropriation, parody and adaptation in Lydia Davis’ short stories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2018, Revolutions, 13, pp.141-160.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⟨10.4000/esa.3338⟩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Loss and the Voice of the Translator in Lydia Davis' Can't and Won't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2017, 11,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Dissonance in Alice Munro’s “The Progress of Love,” “Friend of My Youth,” and “Free Radicals”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2015, 37 (2), pp.45-55.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⟨10.4000/ces.5024⟩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Dissonance in Alice Munro's &amp;quot;The Progress of Love&amp;quot;, &amp;quot;Friend of my Youth&amp;quot;, and &amp;quot;Free Radicals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2015, 37 (2),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hal-01809421v1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 in Translation: The Standard in Jhumpa Lahiri’s “Interpreter of Maladies”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2014, 7, pp.165-181.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⟨10.4000/esa.1311⟩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 in Translation: The Standard in Jhumpa Lahiri's &amp;quot;Interpreter of Maladies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2014, 7, pp.175-192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Munro's Naughty Coordinators in &amp;quot;Friend of My Youth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2010, 55, pp.85-100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Munro's Naughty Coordinators in &amp;quot;Friend of My Youth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2010, Special Issue: The Short Stories of Alice Munro,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hal-04148215v1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voices : coordinate structures and resurging narrative voices in Alice Munro's Friend of My Youth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stylistique anglaise</w:t>
            </w:r>
            <w:r>
              <w:rPr/>
              <w:t xml:space="preserve">, 2008, La résurgence,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hal-04148239v1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orale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/>
              <w:t xml:space="preserve">2012, pp.118-121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hal-01809254v1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et progrès agricoles, XVIe-XXe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Élites et progrès agricoles, XVIe-XXe siècle / Nadine Vivier</w:t>
            </w:r>
            <w:r>
              <w:rPr/>
              <w:t xml:space="preserve">, 2009, 346 p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hal-03076798v1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thèmes grammaticaux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Monique de Mattia-Viviès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Feraud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hal-02099002v1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1337v1" TargetMode="External"/><Relationship Id="rId8" Type="http://schemas.openxmlformats.org/officeDocument/2006/relationships/hyperlink" Target="https://hal.science/search/index/?q=*&amp;authFullName_s=Lynn Blin" TargetMode="External"/><Relationship Id="rId9" Type="http://schemas.openxmlformats.org/officeDocument/2006/relationships/hyperlink" Target="https://hal.science/hal-04851391v1" TargetMode="External"/><Relationship Id="rId10" Type="http://schemas.openxmlformats.org/officeDocument/2006/relationships/hyperlink" Target="https://hal.science/hal-03073445v1" TargetMode="External"/><Relationship Id="rId11" Type="http://schemas.openxmlformats.org/officeDocument/2006/relationships/hyperlink" Target="https://hal.science/hal-03073447v1" TargetMode="External"/><Relationship Id="rId12" Type="http://schemas.openxmlformats.org/officeDocument/2006/relationships/hyperlink" Target="https://hal.science/hal-03073446v1" TargetMode="External"/><Relationship Id="rId13" Type="http://schemas.openxmlformats.org/officeDocument/2006/relationships/hyperlink" Target="https://hal.science/hal-01809443v1" TargetMode="External"/><Relationship Id="rId14" Type="http://schemas.openxmlformats.org/officeDocument/2006/relationships/hyperlink" Target="https://hal.science/hal-03073258v1" TargetMode="External"/><Relationship Id="rId15" Type="http://schemas.openxmlformats.org/officeDocument/2006/relationships/hyperlink" Target="https://hal.science/hal-01809445v1" TargetMode="External"/><Relationship Id="rId16" Type="http://schemas.openxmlformats.org/officeDocument/2006/relationships/hyperlink" Target="https://hal.science/hal-03073449v1" TargetMode="External"/><Relationship Id="rId17" Type="http://schemas.openxmlformats.org/officeDocument/2006/relationships/hyperlink" Target="https://hal.science/hal-01809444v1" TargetMode="External"/><Relationship Id="rId18" Type="http://schemas.openxmlformats.org/officeDocument/2006/relationships/hyperlink" Target="https://hal.science/hal-03073255v1" TargetMode="External"/><Relationship Id="rId19" Type="http://schemas.openxmlformats.org/officeDocument/2006/relationships/hyperlink" Target="https://hal.science/hal-03073448v1" TargetMode="External"/><Relationship Id="rId20" Type="http://schemas.openxmlformats.org/officeDocument/2006/relationships/hyperlink" Target="https://hal.science/hal-01809427v1" TargetMode="External"/><Relationship Id="rId21" Type="http://schemas.openxmlformats.org/officeDocument/2006/relationships/hyperlink" Target="https://hal.science/hal-03073247v1" TargetMode="External"/><Relationship Id="rId22" Type="http://schemas.openxmlformats.org/officeDocument/2006/relationships/hyperlink" Target="https://hal.science/hal-03073254v1" TargetMode="External"/><Relationship Id="rId23" Type="http://schemas.openxmlformats.org/officeDocument/2006/relationships/hyperlink" Target="https://hal.science/hal-03075828v1" TargetMode="External"/><Relationship Id="rId24" Type="http://schemas.openxmlformats.org/officeDocument/2006/relationships/hyperlink" Target="https://hal.science/hal-03072601v1" TargetMode="External"/><Relationship Id="rId25" Type="http://schemas.openxmlformats.org/officeDocument/2006/relationships/hyperlink" Target="https://hal.science/hal-03075827v1" TargetMode="External"/><Relationship Id="rId26" Type="http://schemas.openxmlformats.org/officeDocument/2006/relationships/hyperlink" Target="https://hal.science/hal-03072600v1" TargetMode="External"/><Relationship Id="rId27" Type="http://schemas.openxmlformats.org/officeDocument/2006/relationships/hyperlink" Target="https://hal.science/hal-03072599v1" TargetMode="External"/><Relationship Id="rId28" Type="http://schemas.openxmlformats.org/officeDocument/2006/relationships/hyperlink" Target="https://hal.science/hal-02876297v1" TargetMode="External"/><Relationship Id="rId29" Type="http://schemas.openxmlformats.org/officeDocument/2006/relationships/hyperlink" Target="https://hal.science/hal-03072482v1" TargetMode="External"/><Relationship Id="rId30" Type="http://schemas.openxmlformats.org/officeDocument/2006/relationships/hyperlink" Target="https://hal.science/hal-04851517v1" TargetMode="External"/><Relationship Id="rId31" Type="http://schemas.openxmlformats.org/officeDocument/2006/relationships/hyperlink" Target="https://dx.doi.org/10.1007/978-3-031-40387-3" TargetMode="External"/><Relationship Id="rId32" Type="http://schemas.openxmlformats.org/officeDocument/2006/relationships/hyperlink" Target="https://univ-montpellier3-paul-valery.hal.science/hal-04500891v1" TargetMode="External"/><Relationship Id="rId33" Type="http://schemas.openxmlformats.org/officeDocument/2006/relationships/hyperlink" Target="https://dx.doi.org/10.1007/978-3-031-40387-3_6" TargetMode="External"/><Relationship Id="rId34" Type="http://schemas.openxmlformats.org/officeDocument/2006/relationships/hyperlink" Target="https://hal.science/hal-04851136v1" TargetMode="External"/><Relationship Id="rId35" Type="http://schemas.openxmlformats.org/officeDocument/2006/relationships/hyperlink" Target="https://dx.doi.org/10.1515/9783110587647-202" TargetMode="External"/><Relationship Id="rId36" Type="http://schemas.openxmlformats.org/officeDocument/2006/relationships/hyperlink" Target="https://hal.science/hal-01910373v1" TargetMode="External"/><Relationship Id="rId37" Type="http://schemas.openxmlformats.org/officeDocument/2006/relationships/hyperlink" Target="https://hal.science/hal-04859730v1" TargetMode="External"/><Relationship Id="rId38" Type="http://schemas.openxmlformats.org/officeDocument/2006/relationships/hyperlink" Target="https://dx.doi.org/10.1017/9781787442603.011" TargetMode="External"/><Relationship Id="rId39" Type="http://schemas.openxmlformats.org/officeDocument/2006/relationships/hyperlink" Target="https://hal.science/hal-01809442v1" TargetMode="External"/><Relationship Id="rId40" Type="http://schemas.openxmlformats.org/officeDocument/2006/relationships/hyperlink" Target="https://hal.science/hal-03057396v1" TargetMode="External"/><Relationship Id="rId41" Type="http://schemas.openxmlformats.org/officeDocument/2006/relationships/hyperlink" Target="https://hal.science/hal-04166202v1" TargetMode="External"/><Relationship Id="rId42" Type="http://schemas.openxmlformats.org/officeDocument/2006/relationships/hyperlink" Target="https://univ-montpellier3-paul-valery.hal.science/hal-04167461v1" TargetMode="External"/><Relationship Id="rId43" Type="http://schemas.openxmlformats.org/officeDocument/2006/relationships/hyperlink" Target="https://univ-montpellier3-paul-valery.hal.science/hal-04173210v1" TargetMode="External"/><Relationship Id="rId44" Type="http://schemas.openxmlformats.org/officeDocument/2006/relationships/hyperlink" Target="https://dx.doi.org/10.4000/linx.6132" TargetMode="External"/><Relationship Id="rId45" Type="http://schemas.openxmlformats.org/officeDocument/2006/relationships/hyperlink" Target="https://hal.science/hal-02916631v1" TargetMode="External"/><Relationship Id="rId46" Type="http://schemas.openxmlformats.org/officeDocument/2006/relationships/hyperlink" Target="https://dx.doi.org/10.4000/esa.3338" TargetMode="External"/><Relationship Id="rId47" Type="http://schemas.openxmlformats.org/officeDocument/2006/relationships/hyperlink" Target="https://univ-montpellier3-paul-valery.hal.science/hal-04167473v1" TargetMode="External"/><Relationship Id="rId48" Type="http://schemas.openxmlformats.org/officeDocument/2006/relationships/hyperlink" Target="https://hal.science/hal-03067931v1" TargetMode="External"/><Relationship Id="rId49" Type="http://schemas.openxmlformats.org/officeDocument/2006/relationships/hyperlink" Target="https://hal.science/hal-04166114v1" TargetMode="External"/><Relationship Id="rId50" Type="http://schemas.openxmlformats.org/officeDocument/2006/relationships/hyperlink" Target="https://dx.doi.org/10.4000/ces.5024" TargetMode="External"/><Relationship Id="rId51" Type="http://schemas.openxmlformats.org/officeDocument/2006/relationships/hyperlink" Target="https://hal.science/hal-01809421v1" TargetMode="External"/><Relationship Id="rId52" Type="http://schemas.openxmlformats.org/officeDocument/2006/relationships/hyperlink" Target="https://univ-montpellier3-paul-valery.hal.science/hal-04148257v1" TargetMode="External"/><Relationship Id="rId53" Type="http://schemas.openxmlformats.org/officeDocument/2006/relationships/hyperlink" Target="https://dx.doi.org/10.4000/esa.1311" TargetMode="External"/><Relationship Id="rId54" Type="http://schemas.openxmlformats.org/officeDocument/2006/relationships/hyperlink" Target="https://hal.science/hal-01809436v1" TargetMode="External"/><Relationship Id="rId55" Type="http://schemas.openxmlformats.org/officeDocument/2006/relationships/hyperlink" Target="https://hal.science/hal-03062096v1" TargetMode="External"/><Relationship Id="rId56" Type="http://schemas.openxmlformats.org/officeDocument/2006/relationships/hyperlink" Target="https://univ-montpellier3-paul-valery.hal.science/hal-04148215v1" TargetMode="External"/><Relationship Id="rId57" Type="http://schemas.openxmlformats.org/officeDocument/2006/relationships/hyperlink" Target="https://univ-montpellier3-paul-valery.hal.science/hal-04148239v1" TargetMode="External"/><Relationship Id="rId58" Type="http://schemas.openxmlformats.org/officeDocument/2006/relationships/hyperlink" Target="https://hal.science/hal-01809254v1" TargetMode="External"/><Relationship Id="rId59" Type="http://schemas.openxmlformats.org/officeDocument/2006/relationships/hyperlink" Target="https://hal.science/hal-03076798v1" TargetMode="External"/><Relationship Id="rId60" Type="http://schemas.openxmlformats.org/officeDocument/2006/relationships/hyperlink" Target="https://hal.science/hal-02099002v1" TargetMode="External"/><Relationship Id="rId61" Type="http://schemas.openxmlformats.org/officeDocument/2006/relationships/hyperlink" Target="https://hal.science/search/index/?q=*&amp;authFullName_s=Monique de Mattia-Vivi&#232;s" TargetMode="External"/><Relationship Id="rId62" Type="http://schemas.openxmlformats.org/officeDocument/2006/relationships/hyperlink" Target="https://hal.science/search/index/?q=*&amp;authFullName_s=G. Feraud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Lynn BLIN</dc:title>
  <dc:description>CV</dc:description>
  <dc:subject/>
  <cp:keywords/>
  <cp:category/>
  <cp:lastModifiedBy/>
  <dcterms:created xsi:type="dcterms:W3CDTF">2026-04-08T03:28:56+02:00</dcterms:created>
  <dcterms:modified xsi:type="dcterms:W3CDTF">2026-04-08T03:28:56+02:00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