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Madeleine Brossier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madeleine-brossier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283489154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34174436837610930697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de la connaissance incertaine : penser avec Blumenberg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2022, 39, pp.123-142.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⟨10.4000/13eh0⟩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les décombres : Philippe Jaccottet, des cendres à la semaison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2022,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⟨10.35562/marge.487⟩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et de l’immobilité du doute : scepticisme et minéralité dans l'œuvre de Philippe Jaccottet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2021, 28,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⟨10.48611/isbn.978-2-406-12816-8.p.0199⟩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au seuil de l'intelligible : Philippe Jaccottet, entre l'incertitude et l'indéniable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2020,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underground man and nihilism’s ordeal: from Dostoevsky’s Notes from underground to Philippe Jaccottet’s Obscurity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Brossier</w:t>
              </w:r>
            </w:hyperlink>
          </w:p>
          <w:p>
            <w:pPr/>
            <w:r>
              <w:rPr/>
              <w:t xml:space="preserve">A.M. Gorky Institute of World Literature of the Russian Academy of Sciences. </w:t>
            </w:r>
            <w:r>
              <w:rPr>
                <w:i w:val="1"/>
                <w:iCs w:val="1"/>
              </w:rPr>
              <w:t xml:space="preserve">“Notes from Underground” by F.M. Dostoevsky in the Culture of Europe and America</w:t>
            </w:r>
            <w:r>
              <w:rPr/>
              <w:t xml:space="preserve">, 2021, 978-5-9208-0668-0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hal-03845406v1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7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deleine-brossier" TargetMode="External"/><Relationship Id="rId9" Type="http://schemas.openxmlformats.org/officeDocument/2006/relationships/hyperlink" Target="https://www.idref.fr/283489154" TargetMode="External"/><Relationship Id="rId10" Type="http://schemas.openxmlformats.org/officeDocument/2006/relationships/hyperlink" Target="https://viaf.org/viaf/34174436837610930697" TargetMode="External"/><Relationship Id="rId11" Type="http://schemas.openxmlformats.org/officeDocument/2006/relationships/hyperlink" Target="https://univ-lyon3.hal.science/hal-05290552v1" TargetMode="External"/><Relationship Id="rId12" Type="http://schemas.openxmlformats.org/officeDocument/2006/relationships/hyperlink" Target="https://hal.science/search/index/?q=*&amp;authFullName_s=Madeleine Brossier" TargetMode="External"/><Relationship Id="rId13" Type="http://schemas.openxmlformats.org/officeDocument/2006/relationships/hyperlink" Target="https://dx.doi.org/10.4000/13eh0" TargetMode="External"/><Relationship Id="rId14" Type="http://schemas.openxmlformats.org/officeDocument/2006/relationships/hyperlink" Target="https://univ-lyon3.hal.science/hal-03845058v1" TargetMode="External"/><Relationship Id="rId15" Type="http://schemas.openxmlformats.org/officeDocument/2006/relationships/hyperlink" Target="https://dx.doi.org/10.35562/marge.487" TargetMode="External"/><Relationship Id="rId16" Type="http://schemas.openxmlformats.org/officeDocument/2006/relationships/hyperlink" Target="https://univ-lyon3.hal.science/hal-05290606v1" TargetMode="External"/><Relationship Id="rId17" Type="http://schemas.openxmlformats.org/officeDocument/2006/relationships/hyperlink" Target="https://dx.doi.org/10.48611/isbn.978-2-406-12816-8.p.0199" TargetMode="External"/><Relationship Id="rId18" Type="http://schemas.openxmlformats.org/officeDocument/2006/relationships/hyperlink" Target="https://univ-lyon3.hal.science/hal-03845333v1" TargetMode="External"/><Relationship Id="rId19" Type="http://schemas.openxmlformats.org/officeDocument/2006/relationships/hyperlink" Target="https://univ-lyon3.hal.science/hal-0384540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Brossier</dc:title>
  <dc:description>CV</dc:description>
  <dc:subject/>
  <cp:keywords/>
  <cp:category/>
  <cp:lastModifiedBy/>
  <dcterms:created xsi:type="dcterms:W3CDTF">2026-04-17T01:43:02+02:00</dcterms:created>
  <dcterms:modified xsi:type="dcterms:W3CDTF">2026-04-17T01:43:02+02:00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