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Crépy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mael-crepy</w:t>
        </w:r>
      </w:hyperlink>
    </w:p>
    <w:p>
      <w:pPr>
        <w:numPr>
          <w:ilvl w:val="0"/>
          <w:numId w:val="1"/>
        </w:numPr>
      </w:pPr>
      <w:r>
        <w:rPr/>
        <w:t xml:space="preserve"> ORCID : </w:t>
      </w:r>
      <w:hyperlink r:id="rId9" w:history="1">
        <w:r>
          <w:rPr>
            <w:color w:val="#410a8c"/>
            <w:u w:val="single"/>
          </w:rPr>
          <w:t xml:space="preserve">0000-0002-9901-1820</w:t>
        </w:r>
      </w:hyperlink>
    </w:p>
    <w:p>
      <w:pPr>
        <w:numPr>
          <w:ilvl w:val="0"/>
          <w:numId w:val="1"/>
        </w:numPr>
      </w:pPr>
      <w:r>
        <w:rPr/>
        <w:t xml:space="preserve"> IdRef : </w:t>
      </w:r>
      <w:hyperlink r:id="rId10" w:history="1">
        <w:r>
          <w:rPr>
            <w:color w:val="#410a8c"/>
            <w:u w:val="single"/>
          </w:rPr>
          <w:t xml:space="preserve">197671470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Introduction</w:t>
      </w:r>
      <w:br/>
      <w:r>
        <w:rPr/>
        <w:t xml:space="preserve">I'm a geographer working on interactions between societies and environments in arid and Mediterranean areas during the Late Holocene (Egypt, France, Saudi Arabia, Tunisia, United Arab Emirates, Uzbekistan). I combine methods of geomorphological and geaoarchaeological survey, study of travellers' accounts, archival documents and satellite images. My current research focuses on the socio-environmental contexts of the development and occupation of Egypt's desert margins over the last 5000 years.</w:t>
      </w:r>
    </w:p>
    <w:p>
      <w:pPr/>
      <w:r>
        <w:rPr>
          <w:b w:val="1"/>
          <w:bCs w:val="1"/>
        </w:rPr>
        <w:t xml:space="preserve">Current position</w:t>
      </w:r>
      <w:r>
        <w:rPr/>
        <w:t xml:space="preserve"> Researcher, CNRS, HiSoMA (</w:t>
      </w:r>
      <w:hyperlink r:id="rId11" w:history="1">
        <w:r>
          <w:rPr>
            <w:color w:val="#410a8c"/>
            <w:u w:val="single"/>
          </w:rPr>
          <w:t xml:space="preserve">Website</w:t>
        </w:r>
      </w:hyperlink>
      <w:r>
        <w:rPr/>
        <w:t xml:space="preserve">)</w:t>
      </w:r>
    </w:p>
    <w:p>
      <w:pPr/>
      <w:r>
        <w:rPr>
          <w:b w:val="1"/>
          <w:bCs w:val="1"/>
        </w:rPr>
        <w:t xml:space="preserve">Research responsibilities</w:t>
      </w:r>
      <w:r>
        <w:rPr/>
        <w:t xml:space="preserve"> Director of the </w:t>
      </w:r>
      <w:r>
        <w:rPr>
          <w:i w:val="1"/>
          <w:iCs w:val="1"/>
        </w:rPr>
        <w:t xml:space="preserve">Mission Archéologique Française du Désert Oriental</w:t>
      </w:r>
      <w:r>
        <w:rPr/>
        <w:t xml:space="preserve"> (MAFDO)</w:t>
      </w:r>
      <w:br/>
      <w:r>
        <w:rPr/>
        <w:t xml:space="preserve">Co-responsible for the IFAO research program </w:t>
      </w:r>
      <w:r>
        <w:rPr>
          <w:i w:val="1"/>
          <w:iCs w:val="1"/>
        </w:rPr>
        <w:t xml:space="preserve">NOMADES</w:t>
      </w:r>
      <w:br/>
      <w:r>
        <w:rPr/>
        <w:t xml:space="preserve">Co-responsible for the junior Lab </w:t>
      </w:r>
      <w:r>
        <w:rPr>
          <w:i w:val="1"/>
          <w:iCs w:val="1"/>
        </w:rPr>
        <w:t xml:space="preserve">Nomad's Lands</w:t>
      </w:r>
    </w:p>
    <w:p>
      <w:pPr/>
      <w:r>
        <w:rPr>
          <w:b w:val="1"/>
          <w:bCs w:val="1"/>
        </w:rPr>
        <w:t xml:space="preserve">Participation in projects</w:t>
      </w:r>
      <w:br/>
      <w:r>
        <w:rPr>
          <w:i w:val="1"/>
          <w:iCs w:val="1"/>
        </w:rPr>
        <w:t xml:space="preserve">Completed projects</w:t>
      </w:r>
      <w:br/>
      <w:r>
        <w:rPr/>
        <w:t xml:space="preserve">- 2018 - 2020 - PCR Etude du Bâti de la commanderie de Jalès, Ardèche (dir. L. d'Agostino and E. Régagnon). </w:t>
      </w:r>
      <w:hyperlink r:id="rId12" w:history="1">
        <w:r>
          <w:rPr>
            <w:color w:val="#410a8c"/>
            <w:u w:val="single"/>
          </w:rPr>
          <w:t xml:space="preserve">Project description</w:t>
        </w:r>
      </w:hyperlink>
      <w:br/>
      <w:r>
        <w:rPr/>
        <w:t xml:space="preserve">- 2017 - 2020 - ANR Oasiwat &amp;quot;Origin, mutations and dynamics of Southeastern Arabia oases: Soil/water availability and management for the last 5 millennia.&amp;quot;(dir. L. Purdue). </w:t>
      </w:r>
      <w:hyperlink r:id="rId13" w:history="1">
        <w:r>
          <w:rPr>
            <w:color w:val="#410a8c"/>
            <w:u w:val="single"/>
          </w:rPr>
          <w:t xml:space="preserve">Blog</w:t>
        </w:r>
      </w:hyperlink>
      <w:br/>
      <w:r>
        <w:rPr/>
        <w:t xml:space="preserve">- 2018 - 2019 - PHC Utique &amp;quot;PHAST Télédétection&amp;quot; (dir. M. Rasse and H. Khatelli). </w:t>
      </w:r>
      <w:hyperlink r:id="rId14" w:history="1">
        <w:r>
          <w:rPr>
            <w:color w:val="#410a8c"/>
            <w:u w:val="single"/>
          </w:rPr>
          <w:t xml:space="preserve">Project description</w:t>
        </w:r>
      </w:hyperlink>
      <w:br/>
      <w:r>
        <w:rPr/>
        <w:t xml:space="preserve">- 2016 - 2019 - Action ZABR/Agence de l'eau, ArchPress &amp;quot;Évaluation de l’apport des données d’archives hydrologiques pour l’étude des pressions sur la ressource en eau et les milieux aquatiques dans les rivières cévenoles depuis la fin du XIXe siècle&amp;quot; (dir. N. Jacob-Rousseau and O. Navratil). </w:t>
      </w:r>
      <w:hyperlink r:id="rId15" w:history="1">
        <w:r>
          <w:rPr>
            <w:color w:val="#410a8c"/>
            <w:u w:val="single"/>
          </w:rPr>
          <w:t xml:space="preserve">Project description and link to final report</w:t>
        </w:r>
      </w:hyperlink>
      <w:br/>
      <w:r>
        <w:rPr/>
        <w:t xml:space="preserve">- 2021 - 2023 - &amp;quot;Nomad's lands : Économies, sociétés et matérialités des nomades&amp;quot; (dir. V. Lafont, J. Marchand, M. Crépy), strategic axis 5 (Junior Lab) of the Maison de l'Orient et de la Méditerrannée. </w:t>
      </w:r>
      <w:hyperlink r:id="rId16" w:history="1">
        <w:r>
          <w:rPr>
            <w:color w:val="#410a8c"/>
            <w:u w:val="single"/>
          </w:rPr>
          <w:t xml:space="preserve">Project description</w:t>
        </w:r>
      </w:hyperlink>
      <w:br/>
      <w:r>
        <w:rPr/>
        <w:t xml:space="preserve">- 2018 - 2022 - ERC 2017 - 2022 Project &amp;quot;Desert Networks: Into the Eastern Desert of Egypt from the New Kingdom to the Roman period&amp;quot; (dir. B. Redon). </w:t>
      </w:r>
      <w:hyperlink r:id="rId17" w:history="1">
        <w:r>
          <w:rPr>
            <w:color w:val="#410a8c"/>
            <w:u w:val="single"/>
          </w:rPr>
          <w:t xml:space="preserve">Website</w:t>
        </w:r>
      </w:hyperlink>
      <w:r>
        <w:rPr/>
        <w:t xml:space="preserve">, </w:t>
      </w:r>
      <w:hyperlink r:id="rId18" w:history="1">
        <w:r>
          <w:rPr>
            <w:color w:val="#410a8c"/>
            <w:u w:val="single"/>
          </w:rPr>
          <w:t xml:space="preserve">Blog</w:t>
        </w:r>
      </w:hyperlink>
    </w:p>
    <w:p>
      <w:pPr/>
      <w:r>
        <w:rPr>
          <w:i w:val="1"/>
          <w:iCs w:val="1"/>
        </w:rPr>
        <w:t xml:space="preserve">Current projects</w:t>
      </w:r>
    </w:p>
    <w:p>
      <w:pPr>
        <w:numPr>
          <w:ilvl w:val="0"/>
          <w:numId w:val="2"/>
        </w:numPr>
      </w:pPr>
      <w:r>
        <w:rPr/>
        <w:t xml:space="preserve">2021 -2024 - ANR Nile's Earth (dir. T. Joffroy) </w:t>
      </w:r>
      <w:hyperlink r:id="rId19" w:history="1">
        <w:r>
          <w:rPr>
            <w:color w:val="#410a8c"/>
            <w:u w:val="single"/>
          </w:rPr>
          <w:t xml:space="preserve">Blog</w:t>
        </w:r>
      </w:hyperlink>
      <w:br/>
      <w:r>
        <w:rPr/>
        <w:t xml:space="preserve">- 2021 -2024 - ANR TransOxus (dir. J. Lhuillier) </w:t>
      </w:r>
      <w:hyperlink r:id="rId20" w:history="1">
        <w:r>
          <w:rPr>
            <w:color w:val="#410a8c"/>
            <w:u w:val="single"/>
          </w:rPr>
          <w:t xml:space="preserve">Website</w:t>
        </w:r>
      </w:hyperlink>
    </w:p>
    <w:p>
      <w:pPr/>
      <w:r>
        <w:rPr>
          <w:b w:val="1"/>
          <w:bCs w:val="1"/>
        </w:rPr>
        <w:t xml:space="preserve">Participation in archaeological missions</w:t>
      </w:r>
      <w:br/>
      <w:r>
        <w:rPr>
          <w:i w:val="1"/>
          <w:iCs w:val="1"/>
        </w:rPr>
        <w:t xml:space="preserve">In Egypt - 5 archaeological missions</w:t>
      </w:r>
      <w:br/>
      <w:r>
        <w:rPr/>
        <w:t xml:space="preserve">- 2019 - ... - French Archaeological Mission of the Eastern Desert (dir. T. Faucher, then M. Crépy). </w:t>
      </w:r>
      <w:hyperlink r:id="rId21" w:history="1">
        <w:r>
          <w:rPr>
            <w:color w:val="#410a8c"/>
            <w:u w:val="single"/>
          </w:rPr>
          <w:t xml:space="preserve">Blog</w:t>
        </w:r>
      </w:hyperlink>
      <w:br/>
      <w:r>
        <w:rPr/>
        <w:t xml:space="preserve">- 2019 - ... - French Archaeological Mission of Kôm Abou Billou (dir. S.Dhennin). </w:t>
      </w:r>
      <w:hyperlink r:id="rId22" w:history="1">
        <w:r>
          <w:rPr>
            <w:color w:val="#410a8c"/>
            <w:u w:val="single"/>
          </w:rPr>
          <w:t xml:space="preserve">Blog</w:t>
        </w:r>
      </w:hyperlink>
      <w:br/>
      <w:r>
        <w:rPr/>
        <w:t xml:space="preserve">- 2019 - ... - Archaeological mission of Hatnoub quarries (dir. Y.Gourdon and R. Enmarch). </w:t>
      </w:r>
      <w:hyperlink r:id="rId23" w:history="1">
        <w:r>
          <w:rPr>
            <w:color w:val="#410a8c"/>
            <w:u w:val="single"/>
          </w:rPr>
          <w:t xml:space="preserve">Mission description</w:t>
        </w:r>
      </w:hyperlink>
      <w:br/>
      <w:r>
        <w:rPr/>
        <w:t xml:space="preserve">- 2018 - ... - French archaeological mission to Taposiris Magna and Plinthine (dir. M.-Fr. Boussac then B. Redon). </w:t>
      </w:r>
      <w:hyperlink r:id="rId24" w:history="1">
        <w:r>
          <w:rPr>
            <w:color w:val="#410a8c"/>
            <w:u w:val="single"/>
          </w:rPr>
          <w:t xml:space="preserve">Blog</w:t>
        </w:r>
      </w:hyperlink>
      <w:br/>
      <w:r>
        <w:rPr/>
        <w:t xml:space="preserve">- 2010 - ... - IFAO's archaeological mission in Douch (dir. M.Wuttmann then B.Midant-Reynes and F. Briois). </w:t>
      </w:r>
      <w:hyperlink r:id="rId25" w:history="1">
        <w:r>
          <w:rPr>
            <w:color w:val="#410a8c"/>
            <w:u w:val="single"/>
          </w:rPr>
          <w:t xml:space="preserve">Mission description</w:t>
        </w:r>
      </w:hyperlink>
    </w:p>
    <w:p>
      <w:pPr/>
      <w:r>
        <w:rPr>
          <w:i w:val="1"/>
          <w:iCs w:val="1"/>
        </w:rPr>
        <w:t xml:space="preserve">In other regions of the world - 4 archaeological missions</w:t>
      </w:r>
      <w:br/>
      <w:r>
        <w:rPr/>
        <w:t xml:space="preserve">- 2019 - ... - French archaeological mission of protohistoric Bactria: Kayrit oasis, Uzbekistan (dir. Johanna Lhuillier). </w:t>
      </w:r>
      <w:hyperlink r:id="rId26" w:history="1">
        <w:r>
          <w:rPr>
            <w:color w:val="#410a8c"/>
            <w:u w:val="single"/>
          </w:rPr>
          <w:t xml:space="preserve">Blog</w:t>
        </w:r>
      </w:hyperlink>
      <w:br/>
      <w:r>
        <w:rPr/>
        <w:t xml:space="preserve">- 2016 - 2018 - Operation Masafi (United Arab Emirates, dir. A. Benoist, then J.Charbonnier) of the French Archaeological Mission in the United Arab Emirates (dir. S.Méry). </w:t>
      </w:r>
      <w:hyperlink r:id="rId27" w:history="1">
        <w:r>
          <w:rPr>
            <w:color w:val="#410a8c"/>
            <w:u w:val="single"/>
          </w:rPr>
          <w:t xml:space="preserve">Mission description</w:t>
        </w:r>
      </w:hyperlink>
      <w:br/>
      <w:r>
        <w:rPr/>
        <w:t xml:space="preserve">- 2017 - 2018 - Oasis of Dhayah and Shimal (United Arab Emirates, dir. L. Purdue and J. Charbonnier). </w:t>
      </w:r>
      <w:hyperlink r:id="rId13" w:history="1">
        <w:r>
          <w:rPr>
            <w:color w:val="#410a8c"/>
            <w:u w:val="single"/>
          </w:rPr>
          <w:t xml:space="preserve">Blog</w:t>
        </w:r>
      </w:hyperlink>
      <w:br/>
      <w:r>
        <w:rPr/>
        <w:t xml:space="preserve">- 2010 - French-Saudi archaeological mission of Kilwa (Saudi Arabia, dir. S.Farès).</w:t>
      </w:r>
    </w:p>
    <w:p>
      <w:pPr/>
      <w:r>
        <w:rPr>
          <w:b w:val="1"/>
          <w:bCs w:val="1"/>
        </w:rPr>
        <w:t xml:space="preserve">Teaching</w:t>
      </w:r>
      <w:br/>
      <w:r>
        <w:rPr/>
        <w:t xml:space="preserve">- 2011 - ... - 564 hours of courses on various topics of human (geopolitics and economic geography), regional (Arab world) and physical geography (Biogeography, karst geomorphology, desert geomorphology, geohistory, geoarchaeology), and methodology (GIS, cartography, computer graphics and scientific poster production) for students of various levels (from licence 1 to master 2) and disciplines (geography, history, anthropology and archaeology students).</w:t>
      </w:r>
      <w:br/>
      <w:r>
        <w:rPr/>
        <w:t xml:space="preserve">- 2012 - 2015 - Field training courses for geography students (4 training for Licence 3 and one training for Master 2).</w:t>
      </w:r>
      <w:br/>
      <w:r>
        <w:rPr/>
        <w:t xml:space="preserve">- 2017 - participation in the supervision of one licence student and one Master 1 student (in the framework of Action ZABR/Agence de l'eau, ArchPress &amp;quot;Évaluation de l’apport des données d’archives hydrologiques pour l’étude des pressions sur la ressource en eau et les milieux aquatiques dans les rivières cévenoles depuis la fin du XIXe siècle&amp;quot;)</w:t>
      </w:r>
      <w:br/>
      <w:r>
        <w:rPr/>
        <w:t xml:space="preserve">- 2019 - 2020 - participation in the supervision of one Master 1 student (in the framework of the French archaeological mission of protohistoric Bactria)</w:t>
      </w:r>
      <w:br/>
      <w:r>
        <w:rPr/>
        <w:t xml:space="preserve">- 2020 - 2021 - participation in the supervision of one Master 2 student (in the framework of the French archaeological mission of protohistoric Bactria)</w:t>
      </w:r>
      <w:br/>
      <w:r>
        <w:rPr/>
        <w:t xml:space="preserve">- 2021 -... - participation in the supervision of one Ph.D student (in the framework of the ANR program TransOxus - dir. J. Lhuillier -and of the French archaeological mission of protohistoric Bactria)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Taposiris Magna et Plinthine (2024)</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32" w:history="1">
              <w:r>
                <w:rPr>
                  <w:color w:val="#410a8c"/>
                  <w:u w:val="single"/>
                </w:rPr>
                <w:t xml:space="preserve">Marion Claude</w:t>
              </w:r>
            </w:hyperlink>
            <w:r>
              <w:rPr/>
              <w:t xml:space="preserve">,</w:t>
            </w:r>
            <w:hyperlink r:id="rId33" w:history="1">
              <w:r>
                <w:rPr>
                  <w:color w:val="#410a8c"/>
                  <w:u w:val="single"/>
                </w:rPr>
                <w:t xml:space="preserve">Simon Connor</w:t>
              </w:r>
            </w:hyperlink>
            <w:r>
              <w:rPr/>
              <w:t xml:space="preserve">et al.</w:t>
            </w:r>
          </w:p>
          <w:p>
            <w:pPr/>
            <w:r>
              <w:rPr>
                <w:i w:val="1"/>
                <w:iCs w:val="1"/>
              </w:rPr>
              <w:t xml:space="preserve">Bulletin archéologique des Écoles françaises à l’étranger</w:t>
            </w:r>
            <w:r>
              <w:rPr/>
              <w:t xml:space="preserve">, 2025, </w:t>
            </w:r>
            <w:hyperlink r:id="rId34" w:history="1">
              <w:r>
                <w:rPr>
                  <w:color w:val="#410a8c"/>
                  <w:u w:val="single"/>
                </w:rPr>
                <w:t xml:space="preserve">⟨10.4000/14fwb⟩</w:t>
              </w:r>
            </w:hyperlink>
          </w:p>
          <w:p>
            <w:pPr/>
            <w:r>
              <w:rPr/>
              <w:t xml:space="preserve">Article dans une revue</w:t>
            </w:r>
          </w:p>
          <w:p>
            <w:pPr/>
            <w:hyperlink r:id="rId28" w:history="1">
              <w:r>
                <w:rPr>
                  <w:color w:val="#410a8c"/>
                  <w:u w:val="single"/>
                </w:rPr>
                <w:t xml:space="preserve">hal-05488467v1</w:t>
              </w:r>
            </w:hyperlink>
          </w:p>
        </w:tc>
      </w:tr>
      <w:tr>
        <w:trPr/>
        <w:tc>
          <w:tcPr>
            <w:noWrap/>
          </w:tcPr>
          <w:p>
            <w:pPr>
              <w:spacing w:after="200"/>
            </w:pPr>
            <w:hyperlink r:id="rId35" w:history="1">
              <w:r>
                <w:rPr>
                  <w:color w:val="1e198e"/>
                  <w:b w:val="1"/>
                  <w:bCs w:val="1"/>
                  <w:u w:val="single"/>
                </w:rPr>
                <w:t xml:space="preserve">Itiner-e: A high-resolution dataset of roads of the Roman Empire</w:t>
              </w:r>
            </w:hyperlink>
          </w:p>
          <w:p>
            <w:pPr/>
            <w:hyperlink r:id="rId36" w:history="1">
              <w:r>
                <w:rPr>
                  <w:color w:val="#410a8c"/>
                  <w:u w:val="single"/>
                </w:rPr>
                <w:t xml:space="preserve">Pau de Soto</w:t>
              </w:r>
            </w:hyperlink>
            <w:r>
              <w:rPr/>
              <w:t xml:space="preserve">,</w:t>
            </w:r>
            <w:hyperlink r:id="rId37" w:history="1">
              <w:r>
                <w:rPr>
                  <w:color w:val="#410a8c"/>
                  <w:u w:val="single"/>
                </w:rPr>
                <w:t xml:space="preserve">Adam Pažout</w:t>
              </w:r>
            </w:hyperlink>
            <w:r>
              <w:rPr/>
              <w:t xml:space="preserve">,</w:t>
            </w:r>
            <w:hyperlink r:id="rId38" w:history="1">
              <w:r>
                <w:rPr>
                  <w:color w:val="#410a8c"/>
                  <w:u w:val="single"/>
                </w:rPr>
                <w:t xml:space="preserve">Tom Brughmans</w:t>
              </w:r>
            </w:hyperlink>
            <w:r>
              <w:rPr/>
              <w:t xml:space="preserve">,</w:t>
            </w:r>
            <w:hyperlink r:id="rId39" w:history="1">
              <w:r>
                <w:rPr>
                  <w:color w:val="#410a8c"/>
                  <w:u w:val="single"/>
                </w:rPr>
                <w:t xml:space="preserve">Peter Bjerregaard Vahlstrup</w:t>
              </w:r>
            </w:hyperlink>
            <w:r>
              <w:rPr/>
              <w:t xml:space="preserve">,</w:t>
            </w:r>
            <w:hyperlink r:id="rId40" w:history="1">
              <w:r>
                <w:rPr>
                  <w:color w:val="#410a8c"/>
                  <w:u w:val="single"/>
                </w:rPr>
                <w:t xml:space="preserve">Álvaro Auir</w:t>
              </w:r>
            </w:hyperlink>
            <w:r>
              <w:rPr/>
              <w:t xml:space="preserve">et al.</w:t>
            </w:r>
          </w:p>
          <w:p>
            <w:pPr/>
            <w:r>
              <w:rPr>
                <w:i w:val="1"/>
                <w:iCs w:val="1"/>
              </w:rPr>
              <w:t xml:space="preserve">Scientific Data </w:t>
            </w:r>
            <w:r>
              <w:rPr/>
              <w:t xml:space="preserve">, 2025, 12, pp.1731. </w:t>
            </w:r>
            <w:hyperlink r:id="rId41" w:history="1">
              <w:r>
                <w:rPr>
                  <w:color w:val="#410a8c"/>
                  <w:u w:val="single"/>
                </w:rPr>
                <w:t xml:space="preserve">⟨10.1038/s41597-025-06140-z⟩</w:t>
              </w:r>
            </w:hyperlink>
          </w:p>
          <w:p>
            <w:pPr/>
            <w:r>
              <w:rPr/>
              <w:t xml:space="preserve">Article dans une revue</w:t>
            </w:r>
          </w:p>
          <w:p>
            <w:pPr/>
            <w:hyperlink r:id="rId35" w:history="1">
              <w:r>
                <w:rPr>
                  <w:color w:val="#410a8c"/>
                  <w:u w:val="single"/>
                </w:rPr>
                <w:t xml:space="preserve">hal-05468273v1</w:t>
              </w:r>
            </w:hyperlink>
          </w:p>
        </w:tc>
      </w:tr>
      <w:tr>
        <w:trPr/>
        <w:tc>
          <w:tcPr>
            <w:noWrap/>
          </w:tcPr>
          <w:p>
            <w:pPr>
              <w:spacing w:after="200"/>
            </w:pPr>
            <w:hyperlink r:id="rId42" w:history="1">
              <w:r>
                <w:rPr>
                  <w:color w:val="1e198e"/>
                  <w:b w:val="1"/>
                  <w:bCs w:val="1"/>
                  <w:u w:val="single"/>
                </w:rPr>
                <w:t xml:space="preserve">New Sediment Record of Late Pleistocene-Holocene Wind Dynamics, Hydro-Sedimentary Processes and Climate Change in the al-Hajar Mountains (Oasis of Masafi, UAE)</w:t>
              </w:r>
            </w:hyperlink>
          </w:p>
          <w:p>
            <w:pP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45" w:history="1">
              <w:r>
                <w:rPr>
                  <w:color w:val="#410a8c"/>
                  <w:u w:val="single"/>
                </w:rPr>
                <w:t xml:space="preserve">Maël Crépy</w:t>
              </w:r>
            </w:hyperlink>
          </w:p>
          <w:p>
            <w:pPr/>
            <w:r>
              <w:rPr>
                <w:i w:val="1"/>
                <w:iCs w:val="1"/>
              </w:rPr>
              <w:t xml:space="preserve">Open Quaternary</w:t>
            </w:r>
            <w:r>
              <w:rPr/>
              <w:t xml:space="preserve">, 2025, 11, pp.6. </w:t>
            </w:r>
            <w:hyperlink r:id="rId46" w:history="1">
              <w:r>
                <w:rPr>
                  <w:color w:val="#410a8c"/>
                  <w:u w:val="single"/>
                </w:rPr>
                <w:t xml:space="preserve">⟨10.5334/oq.143⟩</w:t>
              </w:r>
            </w:hyperlink>
          </w:p>
          <w:p>
            <w:pPr/>
            <w:r>
              <w:rPr/>
              <w:t xml:space="preserve">Article dans une revue</w:t>
            </w:r>
          </w:p>
          <w:p>
            <w:pPr/>
            <w:hyperlink r:id="rId42" w:history="1">
              <w:r>
                <w:rPr>
                  <w:color w:val="#410a8c"/>
                  <w:u w:val="single"/>
                </w:rPr>
                <w:t xml:space="preserve">halshs-05019168v1</w:t>
              </w:r>
            </w:hyperlink>
          </w:p>
        </w:tc>
      </w:tr>
      <w:tr>
        <w:trPr/>
        <w:tc>
          <w:tcPr>
            <w:noWrap/>
          </w:tcPr>
          <w:p>
            <w:pPr>
              <w:spacing w:after="200"/>
            </w:pPr>
            <w:hyperlink r:id="rId47" w:history="1">
              <w:r>
                <w:rPr>
                  <w:color w:val="1e198e"/>
                  <w:b w:val="1"/>
                  <w:bCs w:val="1"/>
                  <w:u w:val="single"/>
                </w:rPr>
                <w:t xml:space="preserve">Milieux, histoires et terroirs de Plinthine et Taposiris Magna. Enjeux socio-environnementaux de l’implantation des sites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Études rurales</w:t>
            </w:r>
            <w:r>
              <w:rPr/>
              <w:t xml:space="preserve">, 2025, 216</w:t>
            </w:r>
          </w:p>
          <w:p>
            <w:pPr/>
            <w:r>
              <w:rPr/>
              <w:t xml:space="preserve">Article dans une revue</w:t>
            </w:r>
          </w:p>
          <w:p>
            <w:pPr/>
            <w:hyperlink r:id="rId47" w:history="1">
              <w:r>
                <w:rPr>
                  <w:color w:val="#410a8c"/>
                  <w:u w:val="single"/>
                </w:rPr>
                <w:t xml:space="preserve">hal-04803894v1</w:t>
              </w:r>
            </w:hyperlink>
          </w:p>
        </w:tc>
      </w:tr>
      <w:tr>
        <w:trPr/>
        <w:tc>
          <w:tcPr>
            <w:noWrap/>
          </w:tcPr>
          <w:p>
            <w:pPr>
              <w:spacing w:after="200"/>
            </w:pPr>
            <w:hyperlink r:id="rId48" w:history="1">
              <w:r>
                <w:rPr>
                  <w:color w:val="1e198e"/>
                  <w:b w:val="1"/>
                  <w:bCs w:val="1"/>
                  <w:u w:val="single"/>
                </w:rPr>
                <w:t xml:space="preserve">Désert oriental (2024)</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50" w:history="1">
              <w:r>
                <w:rPr>
                  <w:color w:val="#410a8c"/>
                  <w:u w:val="single"/>
                </w:rPr>
                <w:t xml:space="preserve">Samar Adel</w:t>
              </w:r>
            </w:hyperlink>
            <w:r>
              <w:rPr/>
              <w:t xml:space="preserve">,</w:t>
            </w:r>
            <w:hyperlink r:id="rId51" w:history="1">
              <w:r>
                <w:rPr>
                  <w:color w:val="#410a8c"/>
                  <w:u w:val="single"/>
                </w:rPr>
                <w:t xml:space="preserve">Laura Aguer</w:t>
              </w:r>
            </w:hyperlink>
            <w:r>
              <w:rPr/>
              <w:t xml:space="preserve">et al.</w:t>
            </w:r>
          </w:p>
          <w:p>
            <w:pPr/>
            <w:r>
              <w:rPr>
                <w:i w:val="1"/>
                <w:iCs w:val="1"/>
              </w:rPr>
              <w:t xml:space="preserve">Bulletin archéologique des Écoles françaises à l’étranger</w:t>
            </w:r>
            <w:r>
              <w:rPr/>
              <w:t xml:space="preserve">, 2025, </w:t>
            </w:r>
            <w:hyperlink r:id="rId52" w:history="1">
              <w:r>
                <w:rPr>
                  <w:color w:val="#410a8c"/>
                  <w:u w:val="single"/>
                </w:rPr>
                <w:t xml:space="preserve">⟨10.4000/14fx3⟩</w:t>
              </w:r>
            </w:hyperlink>
          </w:p>
          <w:p>
            <w:pPr/>
            <w:r>
              <w:rPr/>
              <w:t xml:space="preserve">Article dans une revue</w:t>
            </w:r>
          </w:p>
          <w:p>
            <w:pPr/>
            <w:hyperlink r:id="rId48" w:history="1">
              <w:r>
                <w:rPr>
                  <w:color w:val="#410a8c"/>
                  <w:u w:val="single"/>
                </w:rPr>
                <w:t xml:space="preserve">halshs-05232835v1</w:t>
              </w:r>
            </w:hyperlink>
          </w:p>
        </w:tc>
      </w:tr>
      <w:tr>
        <w:trPr/>
        <w:tc>
          <w:tcPr>
            <w:noWrap/>
          </w:tcPr>
          <w:p>
            <w:pPr>
              <w:spacing w:after="200"/>
            </w:pPr>
            <w:hyperlink r:id="rId53" w:history="1">
              <w:r>
                <w:rPr>
                  <w:color w:val="1e198e"/>
                  <w:b w:val="1"/>
                  <w:bCs w:val="1"/>
                  <w:u w:val="single"/>
                </w:rPr>
                <w:t xml:space="preserve">Voir la berge, nommer la rive</w:t>
              </w:r>
            </w:hyperlink>
          </w:p>
          <w:p>
            <w:pPr/>
            <w:hyperlink r:id="rId54"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Parcours Anthropologiques</w:t>
            </w:r>
            <w:r>
              <w:rPr/>
              <w:t xml:space="preserve">, 2024, Approches sensibles de l’espace. Regards croisés, anthropologie et égyptologie, 19, pp.2772. </w:t>
            </w:r>
            <w:hyperlink r:id="rId55" w:history="1">
              <w:r>
                <w:rPr>
                  <w:color w:val="#410a8c"/>
                  <w:u w:val="single"/>
                </w:rPr>
                <w:t xml:space="preserve">⟨10.4000/11rcq⟩</w:t>
              </w:r>
            </w:hyperlink>
          </w:p>
          <w:p>
            <w:pPr/>
            <w:r>
              <w:rPr/>
              <w:t xml:space="preserve">Article dans une revue</w:t>
            </w:r>
          </w:p>
          <w:p>
            <w:pPr/>
            <w:hyperlink r:id="rId53" w:history="1">
              <w:r>
                <w:rPr>
                  <w:color w:val="#410a8c"/>
                  <w:u w:val="single"/>
                </w:rPr>
                <w:t xml:space="preserve">hal-04679269v1</w:t>
              </w:r>
            </w:hyperlink>
          </w:p>
        </w:tc>
      </w:tr>
      <w:tr>
        <w:trPr/>
        <w:tc>
          <w:tcPr>
            <w:noWrap/>
          </w:tcPr>
          <w:p>
            <w:pPr>
              <w:spacing w:after="200"/>
            </w:pPr>
            <w:hyperlink r:id="rId56" w:history="1">
              <w:r>
                <w:rPr>
                  <w:color w:val="1e198e"/>
                  <w:b w:val="1"/>
                  <w:bCs w:val="1"/>
                  <w:u w:val="single"/>
                </w:rPr>
                <w:t xml:space="preserve">Philadelphia (2023)</w:t>
              </w:r>
            </w:hyperlink>
          </w:p>
          <w:p>
            <w:pPr/>
            <w:hyperlink r:id="rId57" w:history="1">
              <w:r>
                <w:rPr>
                  <w:color w:val="#410a8c"/>
                  <w:u w:val="single"/>
                </w:rPr>
                <w:t xml:space="preserve">Ruey-Lin Chang</w:t>
              </w:r>
            </w:hyperlink>
            <w:r>
              <w:rPr/>
              <w:t xml:space="preserve">,</w:t>
            </w:r>
            <w:hyperlink r:id="rId58" w:history="1">
              <w:r>
                <w:rPr>
                  <w:color w:val="#410a8c"/>
                  <w:u w:val="single"/>
                </w:rPr>
                <w:t xml:space="preserve">Simone Nannucci</w:t>
              </w:r>
            </w:hyperlink>
            <w:r>
              <w:rPr/>
              <w:t xml:space="preserve">,</w:t>
            </w:r>
            <w:hyperlink r:id="rId59" w:history="1">
              <w:r>
                <w:rPr>
                  <w:color w:val="#410a8c"/>
                  <w:u w:val="single"/>
                </w:rPr>
                <w:t xml:space="preserve">Sayed Awad Mohamed</w:t>
              </w:r>
            </w:hyperlink>
            <w:r>
              <w:rPr/>
              <w:t xml:space="preserve">,</w:t>
            </w:r>
            <w:hyperlink r:id="rId60" w:history="1">
              <w:r>
                <w:rPr>
                  <w:color w:val="#410a8c"/>
                  <w:u w:val="single"/>
                </w:rPr>
                <w:t xml:space="preserve">Sylvie Marchand</w:t>
              </w:r>
            </w:hyperlink>
            <w:r>
              <w:rPr/>
              <w:t xml:space="preserve">,</w:t>
            </w:r>
            <w:hyperlink r:id="rId61" w:history="1">
              <w:r>
                <w:rPr>
                  <w:color w:val="#410a8c"/>
                  <w:u w:val="single"/>
                </w:rPr>
                <w:t xml:space="preserve">Yahia El-Shahat Mohamed Mahmoud</w:t>
              </w:r>
            </w:hyperlink>
            <w:r>
              <w:rPr/>
              <w:t xml:space="preserve">et al.</w:t>
            </w:r>
          </w:p>
          <w:p>
            <w:pPr/>
            <w:r>
              <w:rPr>
                <w:i w:val="1"/>
                <w:iCs w:val="1"/>
              </w:rPr>
              <w:t xml:space="preserve">Bulletin archéologique des Écoles françaises à l’étranger</w:t>
            </w:r>
            <w:r>
              <w:rPr/>
              <w:t xml:space="preserve">, 2024, pp.11012. </w:t>
            </w:r>
            <w:hyperlink r:id="rId62" w:history="1">
              <w:r>
                <w:rPr>
                  <w:color w:val="#410a8c"/>
                  <w:u w:val="single"/>
                </w:rPr>
                <w:t xml:space="preserve">⟨10.4000/11sxj⟩</w:t>
              </w:r>
            </w:hyperlink>
          </w:p>
          <w:p>
            <w:pPr/>
            <w:r>
              <w:rPr/>
              <w:t xml:space="preserve">Article dans une revue</w:t>
            </w:r>
          </w:p>
          <w:p>
            <w:pPr/>
            <w:hyperlink r:id="rId56" w:history="1">
              <w:r>
                <w:rPr>
                  <w:color w:val="#410a8c"/>
                  <w:u w:val="single"/>
                </w:rPr>
                <w:t xml:space="preserve">hal-04679315v1</w:t>
              </w:r>
            </w:hyperlink>
          </w:p>
        </w:tc>
      </w:tr>
      <w:tr>
        <w:trPr/>
        <w:tc>
          <w:tcPr>
            <w:noWrap/>
          </w:tcPr>
          <w:p>
            <w:pPr>
              <w:spacing w:after="200"/>
            </w:pPr>
            <w:hyperlink r:id="rId63" w:history="1">
              <w:r>
                <w:rPr>
                  <w:color w:val="1e198e"/>
                  <w:b w:val="1"/>
                  <w:bCs w:val="1"/>
                  <w:u w:val="single"/>
                </w:rPr>
                <w:t xml:space="preserve">Lire l'inaccessible</w:t>
              </w:r>
            </w:hyperlink>
          </w:p>
          <w:p>
            <w:pPr/>
            <w:hyperlink r:id="rId45" w:history="1">
              <w:r>
                <w:rPr>
                  <w:color w:val="#410a8c"/>
                  <w:u w:val="single"/>
                </w:rPr>
                <w:t xml:space="preserve">Maël Crépy</w:t>
              </w:r>
            </w:hyperlink>
          </w:p>
          <w:p>
            <w:pPr/>
            <w:r>
              <w:rPr>
                <w:i w:val="1"/>
                <w:iCs w:val="1"/>
              </w:rPr>
              <w:t xml:space="preserve">L’Ouest Saharien</w:t>
            </w:r>
            <w:r>
              <w:rPr/>
              <w:t xml:space="preserve">, 2024, 19, pp.81-114</w:t>
            </w:r>
          </w:p>
          <w:p>
            <w:pPr/>
            <w:r>
              <w:rPr/>
              <w:t xml:space="preserve">Article dans une revue</w:t>
            </w:r>
          </w:p>
          <w:p>
            <w:pPr/>
            <w:hyperlink r:id="rId63" w:history="1">
              <w:r>
                <w:rPr>
                  <w:color w:val="#410a8c"/>
                  <w:u w:val="single"/>
                </w:rPr>
                <w:t xml:space="preserve">hal-04679227v1</w:t>
              </w:r>
            </w:hyperlink>
          </w:p>
        </w:tc>
      </w:tr>
      <w:tr>
        <w:trPr/>
        <w:tc>
          <w:tcPr>
            <w:noWrap/>
          </w:tcPr>
          <w:p>
            <w:pPr>
              <w:spacing w:after="200"/>
            </w:pPr>
            <w:hyperlink r:id="rId64" w:history="1">
              <w:r>
                <w:rPr>
                  <w:color w:val="1e198e"/>
                  <w:b w:val="1"/>
                  <w:bCs w:val="1"/>
                  <w:u w:val="single"/>
                </w:rPr>
                <w:t xml:space="preserve">Variations Sahariennes</w:t>
              </w:r>
            </w:hyperlink>
          </w:p>
          <w:p>
            <w:pPr/>
            <w:hyperlink r:id="rId65"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2024, 19, pp.13-41</w:t>
            </w:r>
          </w:p>
          <w:p>
            <w:pPr/>
            <w:r>
              <w:rPr/>
              <w:t xml:space="preserve">Article dans une revue</w:t>
            </w:r>
          </w:p>
          <w:p>
            <w:pPr/>
            <w:hyperlink r:id="rId64" w:history="1">
              <w:r>
                <w:rPr>
                  <w:color w:val="#410a8c"/>
                  <w:u w:val="single"/>
                </w:rPr>
                <w:t xml:space="preserve">hal-04679222v1</w:t>
              </w:r>
            </w:hyperlink>
          </w:p>
        </w:tc>
      </w:tr>
      <w:tr>
        <w:trPr/>
        <w:tc>
          <w:tcPr>
            <w:noWrap/>
          </w:tcPr>
          <w:p>
            <w:pPr>
              <w:spacing w:after="200"/>
            </w:pPr>
            <w:hyperlink r:id="rId66" w:history="1">
              <w:r>
                <w:rPr>
                  <w:color w:val="1e198e"/>
                  <w:b w:val="1"/>
                  <w:bCs w:val="1"/>
                  <w:u w:val="single"/>
                </w:rPr>
                <w:t xml:space="preserve">Désert oriental (2023)</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51" w:history="1">
              <w:r>
                <w:rPr>
                  <w:color w:val="#410a8c"/>
                  <w:u w:val="single"/>
                </w:rPr>
                <w:t xml:space="preserve">Laura Aguer</w:t>
              </w:r>
            </w:hyperlink>
            <w:r>
              <w:rPr/>
              <w:t xml:space="preserve">,</w:t>
            </w:r>
            <w:hyperlink r:id="rId67"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2024, </w:t>
            </w:r>
            <w:hyperlink r:id="rId68" w:history="1">
              <w:r>
                <w:rPr>
                  <w:color w:val="#410a8c"/>
                  <w:u w:val="single"/>
                </w:rPr>
                <w:t xml:space="preserve">⟨10.4000/11sxg⟩</w:t>
              </w:r>
            </w:hyperlink>
          </w:p>
          <w:p>
            <w:pPr/>
            <w:r>
              <w:rPr/>
              <w:t xml:space="preserve">Article dans une revue</w:t>
            </w:r>
          </w:p>
          <w:p>
            <w:pPr/>
            <w:hyperlink r:id="rId66" w:history="1">
              <w:r>
                <w:rPr>
                  <w:color w:val="#410a8c"/>
                  <w:u w:val="single"/>
                </w:rPr>
                <w:t xml:space="preserve">hal-04679299v1</w:t>
              </w:r>
            </w:hyperlink>
          </w:p>
        </w:tc>
      </w:tr>
      <w:tr>
        <w:trPr/>
        <w:tc>
          <w:tcPr>
            <w:noWrap/>
          </w:tcPr>
          <w:p>
            <w:pPr>
              <w:spacing w:after="200"/>
            </w:pPr>
            <w:hyperlink r:id="rId69" w:history="1">
              <w:r>
                <w:rPr>
                  <w:color w:val="1e198e"/>
                  <w:b w:val="1"/>
                  <w:bCs w:val="1"/>
                  <w:u w:val="single"/>
                </w:rPr>
                <w:t xml:space="preserve">Taposiris Magna et Plinthine (2023)</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70" w:history="1">
              <w:r>
                <w:rPr>
                  <w:color w:val="#410a8c"/>
                  <w:u w:val="single"/>
                </w:rPr>
                <w:t xml:space="preserve">Julien Cavero</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2024, </w:t>
            </w:r>
            <w:hyperlink r:id="rId71" w:history="1">
              <w:r>
                <w:rPr>
                  <w:color w:val="#410a8c"/>
                  <w:u w:val="single"/>
                </w:rPr>
                <w:t xml:space="preserve">⟨10.4000/11swz⟩</w:t>
              </w:r>
            </w:hyperlink>
          </w:p>
          <w:p>
            <w:pPr/>
            <w:r>
              <w:rPr/>
              <w:t xml:space="preserve">Article dans une revue</w:t>
            </w:r>
          </w:p>
          <w:p>
            <w:pPr/>
            <w:hyperlink r:id="rId69" w:history="1">
              <w:r>
                <w:rPr>
                  <w:color w:val="#410a8c"/>
                  <w:u w:val="single"/>
                </w:rPr>
                <w:t xml:space="preserve">hal-04679308v1</w:t>
              </w:r>
            </w:hyperlink>
          </w:p>
        </w:tc>
      </w:tr>
      <w:tr>
        <w:trPr/>
        <w:tc>
          <w:tcPr>
            <w:noWrap/>
          </w:tcPr>
          <w:p>
            <w:pPr>
              <w:spacing w:after="200"/>
            </w:pPr>
            <w:hyperlink r:id="rId72" w:history="1">
              <w:r>
                <w:rPr>
                  <w:color w:val="1e198e"/>
                  <w:b w:val="1"/>
                  <w:bCs w:val="1"/>
                  <w:u w:val="single"/>
                </w:rPr>
                <w:t xml:space="preserve">De la carte au pixel cinquante ans de recherche géographique au Sahara</w:t>
              </w:r>
            </w:hyperlink>
          </w:p>
          <w:p>
            <w:pP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65" w:history="1">
              <w:r>
                <w:rPr>
                  <w:color w:val="#410a8c"/>
                  <w:u w:val="single"/>
                </w:rPr>
                <w:t xml:space="preserve">Laurent Gagnol</w:t>
              </w:r>
            </w:hyperlink>
          </w:p>
          <w:p>
            <w:pPr/>
            <w:r>
              <w:rPr>
                <w:i w:val="1"/>
                <w:iCs w:val="1"/>
              </w:rPr>
              <w:t xml:space="preserve">L’Ouest Saharien</w:t>
            </w:r>
            <w:r>
              <w:rPr/>
              <w:t xml:space="preserve">, 2024, 19, pp.229-253</w:t>
            </w:r>
          </w:p>
          <w:p>
            <w:pPr/>
            <w:r>
              <w:rPr/>
              <w:t xml:space="preserve">Article dans une revue</w:t>
            </w:r>
          </w:p>
          <w:p>
            <w:pPr/>
            <w:hyperlink r:id="rId72" w:history="1">
              <w:r>
                <w:rPr>
                  <w:color w:val="#410a8c"/>
                  <w:u w:val="single"/>
                </w:rPr>
                <w:t xml:space="preserve">hal-04679336v1</w:t>
              </w:r>
            </w:hyperlink>
          </w:p>
        </w:tc>
      </w:tr>
      <w:tr>
        <w:trPr/>
        <w:tc>
          <w:tcPr>
            <w:noWrap/>
          </w:tcPr>
          <w:p>
            <w:pPr>
              <w:spacing w:after="200"/>
            </w:pPr>
            <w:hyperlink r:id="rId74" w:history="1">
              <w:r>
                <w:rPr>
                  <w:color w:val="1e198e"/>
                  <w:b w:val="1"/>
                  <w:bCs w:val="1"/>
                  <w:u w:val="single"/>
                </w:rPr>
                <w:t xml:space="preserve">Augmenting current understanding of mobile pastoral,communities through landscape analysis and archaeological research: A view from the Egyptian Eastern Desert and the First Nile Cataract region (5th-3rd millennia BC)</w:t>
              </w:r>
            </w:hyperlink>
          </w:p>
          <w:p>
            <w:pPr/>
            <w:hyperlink r:id="rId75" w:history="1">
              <w:r>
                <w:rPr>
                  <w:color w:val="#410a8c"/>
                  <w:u w:val="single"/>
                </w:rPr>
                <w:t xml:space="preserve">Marie Bourgeois</w:t>
              </w:r>
            </w:hyperlink>
            <w:r>
              <w:rPr/>
              <w:t xml:space="preserve">,</w:t>
            </w:r>
            <w:hyperlink r:id="rId45" w:history="1">
              <w:r>
                <w:rPr>
                  <w:color w:val="#410a8c"/>
                  <w:u w:val="single"/>
                </w:rPr>
                <w:t xml:space="preserve">Maël Crépy</w:t>
              </w:r>
            </w:hyperlink>
            <w:r>
              <w:rPr/>
              <w:t xml:space="preserve">,</w:t>
            </w:r>
            <w:hyperlink r:id="rId76" w:history="1">
              <w:r>
                <w:rPr>
                  <w:color w:val="#410a8c"/>
                  <w:u w:val="single"/>
                </w:rPr>
                <w:t xml:space="preserve">Maria Carmela Gatto</w:t>
              </w:r>
            </w:hyperlink>
          </w:p>
          <w:p>
            <w:pPr/>
            <w:r>
              <w:rPr>
                <w:i w:val="1"/>
                <w:iCs w:val="1"/>
              </w:rPr>
              <w:t xml:space="preserve">Archéo-Nil</w:t>
            </w:r>
            <w:r>
              <w:rPr/>
              <w:t xml:space="preserve">, 2024, 34, pp.47-72. </w:t>
            </w:r>
            <w:hyperlink r:id="rId77" w:history="1">
              <w:r>
                <w:rPr>
                  <w:color w:val="#410a8c"/>
                  <w:u w:val="single"/>
                </w:rPr>
                <w:t xml:space="preserve">⟨10.2143/ANI.34.0.3293380⟩</w:t>
              </w:r>
            </w:hyperlink>
          </w:p>
          <w:p>
            <w:pPr/>
            <w:r>
              <w:rPr/>
              <w:t xml:space="preserve">Article dans une revue</w:t>
            </w:r>
          </w:p>
          <w:p>
            <w:pPr/>
            <w:hyperlink r:id="rId74" w:history="1">
              <w:r>
                <w:rPr>
                  <w:color w:val="#410a8c"/>
                  <w:u w:val="single"/>
                </w:rPr>
                <w:t xml:space="preserve">hal-04679265v1</w:t>
              </w:r>
            </w:hyperlink>
          </w:p>
        </w:tc>
      </w:tr>
      <w:tr>
        <w:trPr/>
        <w:tc>
          <w:tcPr>
            <w:noWrap/>
          </w:tcPr>
          <w:p>
            <w:pPr>
              <w:spacing w:after="200"/>
            </w:pPr>
            <w:hyperlink r:id="rId78" w:history="1">
              <w:r>
                <w:rPr>
                  <w:color w:val="1e198e"/>
                  <w:b w:val="1"/>
                  <w:bCs w:val="1"/>
                  <w:u w:val="single"/>
                </w:rPr>
                <w:t xml:space="preserve">Ouadi Sannour (2023) Mines de silex pharaoniques</w:t>
              </w:r>
            </w:hyperlink>
          </w:p>
          <w:p>
            <w:pPr/>
            <w:hyperlink r:id="rId79" w:history="1">
              <w:r>
                <w:rPr>
                  <w:color w:val="#410a8c"/>
                  <w:u w:val="single"/>
                </w:rPr>
                <w:t xml:space="preserve">François Briois</w:t>
              </w:r>
            </w:hyperlink>
            <w:r>
              <w:rPr/>
              <w:t xml:space="preserve">,</w:t>
            </w:r>
            <w:hyperlink r:id="rId80" w:history="1">
              <w:r>
                <w:rPr>
                  <w:color w:val="#410a8c"/>
                  <w:u w:val="single"/>
                </w:rPr>
                <w:t xml:space="preserve">Béatrix Midant-Reynes</w:t>
              </w:r>
            </w:hyperlink>
            <w:r>
              <w:rPr/>
              <w:t xml:space="preserve">,</w:t>
            </w:r>
            <w:hyperlink r:id="rId81" w:history="1">
              <w:r>
                <w:rPr>
                  <w:color w:val="#410a8c"/>
                  <w:u w:val="single"/>
                </w:rPr>
                <w:t xml:space="preserve">Pierre-Antoine Beauvais</w:t>
              </w:r>
            </w:hyperlink>
            <w:r>
              <w:rPr/>
              <w:t xml:space="preserve">,</w:t>
            </w:r>
            <w:hyperlink r:id="rId82" w:history="1">
              <w:r>
                <w:rPr>
                  <w:color w:val="#410a8c"/>
                  <w:u w:val="single"/>
                </w:rPr>
                <w:t xml:space="preserve">Aurore Ciavatti</w:t>
              </w:r>
            </w:hyperlink>
            <w:r>
              <w:rPr/>
              <w:t xml:space="preserve">,</w:t>
            </w:r>
            <w:hyperlink r:id="rId45" w:history="1">
              <w:r>
                <w:rPr>
                  <w:color w:val="#410a8c"/>
                  <w:u w:val="single"/>
                </w:rPr>
                <w:t xml:space="preserve">Maël Crépy</w:t>
              </w:r>
            </w:hyperlink>
          </w:p>
          <w:p>
            <w:pPr/>
            <w:r>
              <w:rPr>
                <w:i w:val="1"/>
                <w:iCs w:val="1"/>
              </w:rPr>
              <w:t xml:space="preserve">Bulletin archéologique des Écoles françaises à l’étranger</w:t>
            </w:r>
            <w:r>
              <w:rPr/>
              <w:t xml:space="preserve">, 2024, </w:t>
            </w:r>
            <w:hyperlink r:id="rId83" w:history="1">
              <w:r>
                <w:rPr>
                  <w:color w:val="#410a8c"/>
                  <w:u w:val="single"/>
                </w:rPr>
                <w:t xml:space="preserve">⟨10.4000/11sx7⟩</w:t>
              </w:r>
            </w:hyperlink>
          </w:p>
          <w:p>
            <w:pPr/>
            <w:r>
              <w:rPr/>
              <w:t xml:space="preserve">Article dans une revue</w:t>
            </w:r>
          </w:p>
          <w:p>
            <w:pPr/>
            <w:hyperlink r:id="rId78" w:history="1">
              <w:r>
                <w:rPr>
                  <w:color w:val="#410a8c"/>
                  <w:u w:val="single"/>
                </w:rPr>
                <w:t xml:space="preserve">hal-04645373v1</w:t>
              </w:r>
            </w:hyperlink>
          </w:p>
        </w:tc>
      </w:tr>
      <w:tr>
        <w:trPr/>
        <w:tc>
          <w:tcPr>
            <w:noWrap/>
          </w:tcPr>
          <w:p>
            <w:pPr>
              <w:spacing w:after="200"/>
            </w:pPr>
            <w:hyperlink r:id="rId84" w:history="1">
              <w:r>
                <w:rPr>
                  <w:color w:val="1e198e"/>
                  <w:b w:val="1"/>
                  <w:bCs w:val="1"/>
                  <w:u w:val="single"/>
                </w:rPr>
                <w:t xml:space="preserve">Terpni. Campagne de terrain 2022</w:t>
              </w:r>
            </w:hyperlink>
          </w:p>
          <w:p>
            <w:pPr/>
            <w:hyperlink r:id="rId85" w:history="1">
              <w:r>
                <w:rPr>
                  <w:color w:val="#410a8c"/>
                  <w:u w:val="single"/>
                </w:rPr>
                <w:t xml:space="preserve">Dimitra Malamidou</w:t>
              </w:r>
            </w:hyperlink>
            <w:r>
              <w:rPr/>
              <w:t xml:space="preserve">,</w:t>
            </w:r>
            <w:hyperlink r:id="rId86" w:history="1">
              <w:r>
                <w:rPr>
                  <w:color w:val="#410a8c"/>
                  <w:u w:val="single"/>
                </w:rPr>
                <w:t xml:space="preserve">Laurianne Martinez-Sève</w:t>
              </w:r>
            </w:hyperlink>
            <w:r>
              <w:rPr/>
              <w:t xml:space="preserve">,</w:t>
            </w:r>
            <w:hyperlink r:id="rId87" w:history="1">
              <w:r>
                <w:rPr>
                  <w:color w:val="#410a8c"/>
                  <w:u w:val="single"/>
                </w:rPr>
                <w:t xml:space="preserve">Maguelone Bastide</w:t>
              </w:r>
            </w:hyperlink>
            <w:r>
              <w:rPr/>
              <w:t xml:space="preserve">,</w:t>
            </w:r>
            <w:hyperlink r:id="rId88" w:history="1">
              <w:r>
                <w:rPr>
                  <w:color w:val="#410a8c"/>
                  <w:u w:val="single"/>
                </w:rPr>
                <w:t xml:space="preserve">Ninon Blond</w:t>
              </w:r>
            </w:hyperlink>
            <w:r>
              <w:rPr/>
              <w:t xml:space="preserve">,</w:t>
            </w:r>
            <w:hyperlink r:id="rId89"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90" w:history="1">
              <w:r>
                <w:rPr>
                  <w:color w:val="#410a8c"/>
                  <w:u w:val="single"/>
                </w:rPr>
                <w:t xml:space="preserve">⟨10.4000/baefe.9759⟩</w:t>
              </w:r>
            </w:hyperlink>
          </w:p>
          <w:p>
            <w:pPr/>
            <w:r>
              <w:rPr/>
              <w:t xml:space="preserve">Article dans une revue</w:t>
            </w:r>
          </w:p>
          <w:p>
            <w:pPr/>
            <w:hyperlink r:id="rId84" w:history="1">
              <w:r>
                <w:rPr>
                  <w:color w:val="#410a8c"/>
                  <w:u w:val="single"/>
                </w:rPr>
                <w:t xml:space="preserve">hal-04260767v1</w:t>
              </w:r>
            </w:hyperlink>
          </w:p>
        </w:tc>
      </w:tr>
      <w:tr>
        <w:trPr/>
        <w:tc>
          <w:tcPr>
            <w:noWrap/>
          </w:tcPr>
          <w:p>
            <w:pPr>
              <w:spacing w:after="200"/>
            </w:pPr>
            <w:hyperlink r:id="rId91" w:history="1">
              <w:r>
                <w:rPr>
                  <w:color w:val="1e198e"/>
                  <w:b w:val="1"/>
                  <w:bCs w:val="1"/>
                  <w:u w:val="single"/>
                </w:rPr>
                <w:t xml:space="preserve">Désert oriental (2022)</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92" w:history="1">
              <w:r>
                <w:rPr>
                  <w:color w:val="#410a8c"/>
                  <w:u w:val="single"/>
                </w:rPr>
                <w:t xml:space="preserve">Marie-Pierre Chaufray</w:t>
              </w:r>
            </w:hyperlink>
            <w:r>
              <w:rPr/>
              <w:t xml:space="preserve">,</w:t>
            </w:r>
            <w:hyperlink r:id="rId67"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2023, Le désert oriental et le littoral de la mer Rouge, </w:t>
            </w:r>
            <w:hyperlink r:id="rId93" w:history="1">
              <w:r>
                <w:rPr>
                  <w:color w:val="#410a8c"/>
                  <w:u w:val="single"/>
                </w:rPr>
                <w:t xml:space="preserve">⟨10.4000/baefe.9299⟩</w:t>
              </w:r>
            </w:hyperlink>
          </w:p>
          <w:p>
            <w:pPr/>
            <w:r>
              <w:rPr/>
              <w:t xml:space="preserve">Article dans une revue</w:t>
            </w:r>
          </w:p>
          <w:p>
            <w:pPr/>
            <w:hyperlink r:id="rId91" w:history="1">
              <w:r>
                <w:rPr>
                  <w:color w:val="#410a8c"/>
                  <w:u w:val="single"/>
                </w:rPr>
                <w:t xml:space="preserve">hal-04159922v1</w:t>
              </w:r>
            </w:hyperlink>
          </w:p>
        </w:tc>
      </w:tr>
      <w:tr>
        <w:trPr/>
        <w:tc>
          <w:tcPr>
            <w:noWrap/>
          </w:tcPr>
          <w:p>
            <w:pPr>
              <w:spacing w:after="200"/>
            </w:pPr>
            <w:hyperlink r:id="rId94" w:history="1">
              <w:r>
                <w:rPr>
                  <w:color w:val="1e198e"/>
                  <w:b w:val="1"/>
                  <w:bCs w:val="1"/>
                  <w:u w:val="single"/>
                </w:rPr>
                <w:t xml:space="preserve">Unités et diversités des sociétés nomades au fil du temps : l’exemple du désert Oriental d’Égypte depuis le IIIe millénaire avant notre ère</w:t>
              </w:r>
            </w:hyperlink>
          </w:p>
          <w:p>
            <w:pPr/>
            <w:hyperlink r:id="rId54"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Les Nouvelles de l'archéologie</w:t>
            </w:r>
            <w:r>
              <w:rPr/>
              <w:t xml:space="preserve">, 2023, Qu'est-ce qu'être nomade au fil des temps passés ?, 171, pp.44-50</w:t>
            </w:r>
          </w:p>
          <w:p>
            <w:pPr/>
            <w:r>
              <w:rPr/>
              <w:t xml:space="preserve">Article dans une revue</w:t>
            </w:r>
          </w:p>
          <w:p>
            <w:pPr/>
            <w:hyperlink r:id="rId94" w:history="1">
              <w:r>
                <w:rPr>
                  <w:color w:val="#410a8c"/>
                  <w:u w:val="single"/>
                </w:rPr>
                <w:t xml:space="preserve">hal-04159956v1</w:t>
              </w:r>
            </w:hyperlink>
          </w:p>
        </w:tc>
      </w:tr>
      <w:tr>
        <w:trPr/>
        <w:tc>
          <w:tcPr>
            <w:noWrap/>
          </w:tcPr>
          <w:p>
            <w:pPr>
              <w:spacing w:after="200"/>
            </w:pPr>
            <w:hyperlink r:id="rId97" w:history="1">
              <w:r>
                <w:rPr>
                  <w:color w:val="1e198e"/>
                  <w:b w:val="1"/>
                  <w:bCs w:val="1"/>
                  <w:u w:val="single"/>
                </w:rPr>
                <w:t xml:space="preserve">Que reste-t-il des nomades ? Réflexions sur les marqueurs culturels et paysagers du nomadisme au Sahara oriental (Soudan et Égypte)</w:t>
              </w:r>
            </w:hyperlink>
          </w:p>
          <w:p>
            <w:pPr/>
            <w:hyperlink r:id="rId75" w:history="1">
              <w:r>
                <w:rPr>
                  <w:color w:val="#410a8c"/>
                  <w:u w:val="single"/>
                </w:rPr>
                <w:t xml:space="preserve">Marie Bourgeois</w:t>
              </w:r>
            </w:hyperlink>
            <w:r>
              <w:rPr/>
              <w:t xml:space="preserve">,</w:t>
            </w:r>
            <w:hyperlink r:id="rId45" w:history="1">
              <w:r>
                <w:rPr>
                  <w:color w:val="#410a8c"/>
                  <w:u w:val="single"/>
                </w:rPr>
                <w:t xml:space="preserve">Maël Crépy</w:t>
              </w:r>
            </w:hyperlink>
          </w:p>
          <w:p>
            <w:pPr/>
            <w:r>
              <w:rPr>
                <w:i w:val="1"/>
                <w:iCs w:val="1"/>
              </w:rPr>
              <w:t xml:space="preserve">Sahara &amp; Sahel</w:t>
            </w:r>
            <w:r>
              <w:rPr/>
              <w:t xml:space="preserve">, 2022, 242, pp.88-115</w:t>
            </w:r>
          </w:p>
          <w:p>
            <w:pPr/>
            <w:r>
              <w:rPr/>
              <w:t xml:space="preserve">Article dans une revue</w:t>
            </w:r>
          </w:p>
          <w:p>
            <w:pPr/>
            <w:hyperlink r:id="rId97" w:history="1">
              <w:r>
                <w:rPr>
                  <w:color w:val="#410a8c"/>
                  <w:u w:val="single"/>
                </w:rPr>
                <w:t xml:space="preserve">hal-04160061v1</w:t>
              </w:r>
            </w:hyperlink>
          </w:p>
        </w:tc>
      </w:tr>
      <w:tr>
        <w:trPr/>
        <w:tc>
          <w:tcPr>
            <w:noWrap/>
          </w:tcPr>
          <w:p>
            <w:pPr>
              <w:spacing w:after="200"/>
            </w:pPr>
            <w:hyperlink r:id="rId98" w:history="1">
              <w:r>
                <w:rPr>
                  <w:color w:val="1e198e"/>
                  <w:b w:val="1"/>
                  <w:bCs w:val="1"/>
                  <w:u w:val="single"/>
                </w:rPr>
                <w:t xml:space="preserve">Désert oriental (2021). Stathmoi et metalla. Exploiter et traverser le désert oriental à l’époque ptolémaïque</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99" w:history="1">
              <w:r>
                <w:rPr>
                  <w:color w:val="#410a8c"/>
                  <w:u w:val="single"/>
                </w:rPr>
                <w:t xml:space="preserve">Joachim Le bomin</w:t>
              </w:r>
            </w:hyperlink>
            <w:r>
              <w:rPr/>
              <w:t xml:space="preserve">,</w:t>
            </w:r>
            <w:hyperlink r:id="rId100" w:history="1">
              <w:r>
                <w:rPr>
                  <w:color w:val="#410a8c"/>
                  <w:u w:val="single"/>
                </w:rPr>
                <w:t xml:space="preserve">Louis Manière</w:t>
              </w:r>
            </w:hyperlink>
            <w:r>
              <w:rPr/>
              <w:t xml:space="preserve">et al.</w:t>
            </w:r>
          </w:p>
          <w:p>
            <w:pPr/>
            <w:r>
              <w:rPr>
                <w:i w:val="1"/>
                <w:iCs w:val="1"/>
              </w:rPr>
              <w:t xml:space="preserve">Bulletin archéologique des Écoles françaises à l’étranger</w:t>
            </w:r>
            <w:r>
              <w:rPr/>
              <w:t xml:space="preserve">, 2022, </w:t>
            </w:r>
            <w:hyperlink r:id="rId101" w:history="1">
              <w:r>
                <w:rPr>
                  <w:color w:val="#410a8c"/>
                  <w:u w:val="single"/>
                </w:rPr>
                <w:t xml:space="preserve">⟨10.4000/baefe.6368⟩</w:t>
              </w:r>
            </w:hyperlink>
          </w:p>
          <w:p>
            <w:pPr/>
            <w:r>
              <w:rPr/>
              <w:t xml:space="preserve">Article dans une revue</w:t>
            </w:r>
          </w:p>
          <w:p>
            <w:pPr/>
            <w:hyperlink r:id="rId98" w:history="1">
              <w:r>
                <w:rPr>
                  <w:color w:val="#410a8c"/>
                  <w:u w:val="single"/>
                </w:rPr>
                <w:t xml:space="preserve">hal-03721592v1</w:t>
              </w:r>
            </w:hyperlink>
          </w:p>
        </w:tc>
      </w:tr>
      <w:tr>
        <w:trPr/>
        <w:tc>
          <w:tcPr>
            <w:noWrap/>
          </w:tcPr>
          <w:p>
            <w:pPr>
              <w:spacing w:after="200"/>
            </w:pPr>
            <w:hyperlink r:id="rId102" w:history="1">
              <w:r>
                <w:rPr>
                  <w:color w:val="1e198e"/>
                  <w:b w:val="1"/>
                  <w:bCs w:val="1"/>
                  <w:u w:val="single"/>
                </w:rPr>
                <w:t xml:space="preserve">Hatnoub (2021)</w:t>
              </w:r>
            </w:hyperlink>
          </w:p>
          <w:p>
            <w:pPr/>
            <w:hyperlink r:id="rId103" w:history="1">
              <w:r>
                <w:rPr>
                  <w:color w:val="#410a8c"/>
                  <w:u w:val="single"/>
                </w:rPr>
                <w:t xml:space="preserve">Yannis Gourdon</w:t>
              </w:r>
            </w:hyperlink>
            <w:r>
              <w:rPr/>
              <w:t xml:space="preserve">,</w:t>
            </w:r>
            <w:hyperlink r:id="rId104" w:history="1">
              <w:r>
                <w:rPr>
                  <w:color w:val="#410a8c"/>
                  <w:u w:val="single"/>
                </w:rPr>
                <w:t xml:space="preserve">Samah abd el-Monem Goher</w:t>
              </w:r>
            </w:hyperlink>
            <w:r>
              <w:rPr/>
              <w:t xml:space="preserve">,</w:t>
            </w:r>
            <w:hyperlink r:id="rId88" w:history="1">
              <w:r>
                <w:rPr>
                  <w:color w:val="#410a8c"/>
                  <w:u w:val="single"/>
                </w:rPr>
                <w:t xml:space="preserve">Ninon Blond</w:t>
              </w:r>
            </w:hyperlink>
            <w:r>
              <w:rPr/>
              <w:t xml:space="preserve">,</w:t>
            </w:r>
            <w:hyperlink r:id="rId45" w:history="1">
              <w:r>
                <w:rPr>
                  <w:color w:val="#410a8c"/>
                  <w:u w:val="single"/>
                </w:rPr>
                <w:t xml:space="preserve">Maël Crépy</w:t>
              </w:r>
            </w:hyperlink>
            <w:r>
              <w:rPr/>
              <w:t xml:space="preserve">,</w:t>
            </w:r>
            <w:hyperlink r:id="rId105"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2022, La Moyenne Égypte, pp.25. </w:t>
            </w:r>
            <w:hyperlink r:id="rId106" w:history="1">
              <w:r>
                <w:rPr>
                  <w:color w:val="#410a8c"/>
                  <w:u w:val="single"/>
                </w:rPr>
                <w:t xml:space="preserve">⟨10.4000/baefe.6305⟩</w:t>
              </w:r>
            </w:hyperlink>
          </w:p>
          <w:p>
            <w:pPr/>
            <w:r>
              <w:rPr/>
              <w:t xml:space="preserve">Article dans une revue</w:t>
            </w:r>
          </w:p>
          <w:p>
            <w:pPr/>
            <w:hyperlink r:id="rId102" w:history="1">
              <w:r>
                <w:rPr>
                  <w:color w:val="#410a8c"/>
                  <w:u w:val="single"/>
                </w:rPr>
                <w:t xml:space="preserve">hal-03701592v1</w:t>
              </w:r>
            </w:hyperlink>
          </w:p>
        </w:tc>
      </w:tr>
      <w:tr>
        <w:trPr/>
        <w:tc>
          <w:tcPr>
            <w:noWrap/>
          </w:tcPr>
          <w:p>
            <w:pPr>
              <w:spacing w:after="200"/>
            </w:pPr>
            <w:hyperlink r:id="rId107" w:history="1">
              <w:r>
                <w:rPr>
                  <w:color w:val="1e198e"/>
                  <w:b w:val="1"/>
                  <w:bCs w:val="1"/>
                  <w:u w:val="single"/>
                </w:rPr>
                <w:t xml:space="preserve">Aux origines de l’albâtre, nature et processus de formation d’un matériau de prestige</w:t>
              </w:r>
            </w:hyperlink>
          </w:p>
          <w:p>
            <w:pPr/>
            <w:hyperlink r:id="rId103" w:history="1">
              <w:r>
                <w:rPr>
                  <w:color w:val="#410a8c"/>
                  <w:u w:val="single"/>
                </w:rPr>
                <w:t xml:space="preserve">Yannis Gourdon</w:t>
              </w:r>
            </w:hyperlink>
            <w:r>
              <w:rPr/>
              <w:t xml:space="preserve">,</w:t>
            </w:r>
            <w:hyperlink r:id="rId45" w:history="1">
              <w:r>
                <w:rPr>
                  <w:color w:val="#410a8c"/>
                  <w:u w:val="single"/>
                </w:rPr>
                <w:t xml:space="preserve">Maël Crépy</w:t>
              </w:r>
            </w:hyperlink>
          </w:p>
          <w:p>
            <w:pPr/>
            <w:r>
              <w:rPr>
                <w:i w:val="1"/>
                <w:iCs w:val="1"/>
              </w:rPr>
              <w:t xml:space="preserve">Archéologia. Hors-série</w:t>
            </w:r>
            <w:r>
              <w:rPr/>
              <w:t xml:space="preserve">, 2022, 36, pp.38-39</w:t>
            </w:r>
          </w:p>
          <w:p>
            <w:pPr/>
            <w:r>
              <w:rPr/>
              <w:t xml:space="preserve">Article dans une revue</w:t>
            </w:r>
          </w:p>
          <w:p>
            <w:pPr/>
            <w:hyperlink r:id="rId107" w:history="1">
              <w:r>
                <w:rPr>
                  <w:color w:val="#410a8c"/>
                  <w:u w:val="single"/>
                </w:rPr>
                <w:t xml:space="preserve">hal-04832910v1</w:t>
              </w:r>
            </w:hyperlink>
          </w:p>
        </w:tc>
      </w:tr>
      <w:tr>
        <w:trPr/>
        <w:tc>
          <w:tcPr>
            <w:noWrap/>
          </w:tcPr>
          <w:p>
            <w:pPr>
              <w:spacing w:after="200"/>
            </w:pPr>
            <w:hyperlink r:id="rId108" w:history="1">
              <w:r>
                <w:rPr>
                  <w:color w:val="1e198e"/>
                  <w:b w:val="1"/>
                  <w:bCs w:val="1"/>
                  <w:u w:val="single"/>
                </w:rPr>
                <w:t xml:space="preserve">Taposiris Magna et Plinthine (2021)</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109" w:history="1">
              <w:r>
                <w:rPr>
                  <w:color w:val="#410a8c"/>
                  <w:u w:val="single"/>
                </w:rPr>
                <w:t xml:space="preserve">Louis Dautais</w:t>
              </w:r>
            </w:hyperlink>
            <w:r>
              <w:rPr/>
              <w:t xml:space="preserve">,</w:t>
            </w:r>
            <w:hyperlink r:id="rId110" w:history="1">
              <w:r>
                <w:rPr>
                  <w:color w:val="#410a8c"/>
                  <w:u w:val="single"/>
                </w:rPr>
                <w:t xml:space="preserve">Sylvain Dhennin</w:t>
              </w:r>
            </w:hyperlink>
            <w:r>
              <w:rPr/>
              <w:t xml:space="preserve">et al.</w:t>
            </w:r>
          </w:p>
          <w:p>
            <w:pPr/>
            <w:r>
              <w:rPr>
                <w:i w:val="1"/>
                <w:iCs w:val="1"/>
              </w:rPr>
              <w:t xml:space="preserve">Bulletin archéologique des Écoles françaises à l’étranger</w:t>
            </w:r>
            <w:r>
              <w:rPr/>
              <w:t xml:space="preserve">, 2022, pp.en ligne. </w:t>
            </w:r>
            <w:hyperlink r:id="rId111" w:history="1">
              <w:r>
                <w:rPr>
                  <w:color w:val="#410a8c"/>
                  <w:u w:val="single"/>
                </w:rPr>
                <w:t xml:space="preserve">⟨10.4000/baefe.5575⟩</w:t>
              </w:r>
            </w:hyperlink>
          </w:p>
          <w:p>
            <w:pPr/>
            <w:r>
              <w:rPr/>
              <w:t xml:space="preserve">Article dans une revue</w:t>
            </w:r>
          </w:p>
          <w:p>
            <w:pPr/>
            <w:hyperlink r:id="rId108" w:history="1">
              <w:r>
                <w:rPr>
                  <w:color w:val="#410a8c"/>
                  <w:u w:val="single"/>
                </w:rPr>
                <w:t xml:space="preserve">hal-03696261v1</w:t>
              </w:r>
            </w:hyperlink>
          </w:p>
        </w:tc>
      </w:tr>
      <w:tr>
        <w:trPr/>
        <w:tc>
          <w:tcPr>
            <w:noWrap/>
          </w:tcPr>
          <w:p>
            <w:pPr>
              <w:spacing w:after="200"/>
            </w:pPr>
            <w:hyperlink r:id="rId112" w:history="1">
              <w:r>
                <w:rPr>
                  <w:color w:val="1e198e"/>
                  <w:b w:val="1"/>
                  <w:bCs w:val="1"/>
                  <w:u w:val="single"/>
                </w:rPr>
                <w:t xml:space="preserve">Kôm Abou Billou (2021) Le temple et la nécropole romaine</w:t>
              </w:r>
            </w:hyperlink>
          </w:p>
          <w:p>
            <w:pPr/>
            <w:hyperlink r:id="rId110" w:history="1">
              <w:r>
                <w:rPr>
                  <w:color w:val="#410a8c"/>
                  <w:u w:val="single"/>
                </w:rPr>
                <w:t xml:space="preserve">Sylvain Dhennin</w:t>
              </w:r>
            </w:hyperlink>
            <w:r>
              <w:rPr/>
              <w:t xml:space="preserve">,</w:t>
            </w:r>
            <w:hyperlink r:id="rId113" w:history="1">
              <w:r>
                <w:rPr>
                  <w:color w:val="#410a8c"/>
                  <w:u w:val="single"/>
                </w:rPr>
                <w:t xml:space="preserve">Jillian Akharraz</w:t>
              </w:r>
            </w:hyperlink>
            <w:r>
              <w:rPr/>
              <w:t xml:space="preserve">,</w:t>
            </w:r>
            <w:hyperlink r:id="rId45" w:history="1">
              <w:r>
                <w:rPr>
                  <w:color w:val="#410a8c"/>
                  <w:u w:val="single"/>
                </w:rPr>
                <w:t xml:space="preserve">Maël Crépy</w:t>
              </w:r>
            </w:hyperlink>
            <w:r>
              <w:rPr/>
              <w:t xml:space="preserve">,</w:t>
            </w:r>
            <w:hyperlink r:id="rId114" w:history="1">
              <w:r>
                <w:rPr>
                  <w:color w:val="#410a8c"/>
                  <w:u w:val="single"/>
                </w:rPr>
                <w:t xml:space="preserve">Paul François</w:t>
              </w:r>
            </w:hyperlink>
            <w:r>
              <w:rPr/>
              <w:t xml:space="preserve">,</w:t>
            </w:r>
            <w:hyperlink r:id="rId115"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2022, </w:t>
            </w:r>
            <w:hyperlink r:id="rId116" w:history="1">
              <w:r>
                <w:rPr>
                  <w:color w:val="#410a8c"/>
                  <w:u w:val="single"/>
                </w:rPr>
                <w:t xml:space="preserve">⟨10.4000/baefe.5794⟩</w:t>
              </w:r>
            </w:hyperlink>
          </w:p>
          <w:p>
            <w:pPr/>
            <w:r>
              <w:rPr/>
              <w:t xml:space="preserve">Article dans une revue</w:t>
            </w:r>
          </w:p>
          <w:p>
            <w:pPr/>
            <w:hyperlink r:id="rId112" w:history="1">
              <w:r>
                <w:rPr>
                  <w:color w:val="#410a8c"/>
                  <w:u w:val="single"/>
                </w:rPr>
                <w:t xml:space="preserve">hal-03696255v1</w:t>
              </w:r>
            </w:hyperlink>
          </w:p>
        </w:tc>
      </w:tr>
      <w:tr>
        <w:trPr/>
        <w:tc>
          <w:tcPr>
            <w:noWrap/>
          </w:tcPr>
          <w:p>
            <w:pPr>
              <w:spacing w:after="200"/>
            </w:pPr>
            <w:hyperlink r:id="rId117" w:history="1">
              <w:r>
                <w:rPr>
                  <w:color w:val="1e198e"/>
                  <w:b w:val="1"/>
                  <w:bCs w:val="1"/>
                  <w:u w:val="single"/>
                </w:rPr>
                <w:t xml:space="preserve">Gourob (2021)</w:t>
              </w:r>
            </w:hyperlink>
          </w:p>
          <w:p>
            <w:pPr/>
            <w:hyperlink r:id="rId118" w:history="1">
              <w:r>
                <w:rPr>
                  <w:color w:val="#410a8c"/>
                  <w:u w:val="single"/>
                </w:rPr>
                <w:t xml:space="preserve">Marine Yoyotte</w:t>
              </w:r>
            </w:hyperlink>
            <w:r>
              <w:rPr/>
              <w:t xml:space="preserve">,</w:t>
            </w:r>
            <w:hyperlink r:id="rId58" w:history="1">
              <w:r>
                <w:rPr>
                  <w:color w:val="#410a8c"/>
                  <w:u w:val="single"/>
                </w:rPr>
                <w:t xml:space="preserve">Simone Nannucci</w:t>
              </w:r>
            </w:hyperlink>
            <w:r>
              <w:rPr/>
              <w:t xml:space="preserve">,</w:t>
            </w:r>
            <w:hyperlink r:id="rId119" w:history="1">
              <w:r>
                <w:rPr>
                  <w:color w:val="#410a8c"/>
                  <w:u w:val="single"/>
                </w:rPr>
                <w:t xml:space="preserve">Claudia Venier</w:t>
              </w:r>
            </w:hyperlink>
            <w:r>
              <w:rPr/>
              <w:t xml:space="preserve">,</w:t>
            </w:r>
            <w:hyperlink r:id="rId120" w:history="1">
              <w:r>
                <w:rPr>
                  <w:color w:val="#410a8c"/>
                  <w:u w:val="single"/>
                </w:rPr>
                <w:t xml:space="preserve">Paul Bailet</w:t>
              </w:r>
            </w:hyperlink>
            <w:r>
              <w:rPr/>
              <w:t xml:space="preserve">,</w:t>
            </w:r>
            <w:hyperlink r:id="rId12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Fayoum, </w:t>
            </w:r>
            <w:hyperlink r:id="rId122" w:history="1">
              <w:r>
                <w:rPr>
                  <w:color w:val="#410a8c"/>
                  <w:u w:val="single"/>
                </w:rPr>
                <w:t xml:space="preserve">⟨10.4000/baefe.6010⟩</w:t>
              </w:r>
            </w:hyperlink>
          </w:p>
          <w:p>
            <w:pPr/>
            <w:r>
              <w:rPr/>
              <w:t xml:space="preserve">Article dans une revue</w:t>
            </w:r>
          </w:p>
          <w:p>
            <w:pPr/>
            <w:hyperlink r:id="rId117" w:history="1">
              <w:r>
                <w:rPr>
                  <w:color w:val="#410a8c"/>
                  <w:u w:val="single"/>
                </w:rPr>
                <w:t xml:space="preserve">hal-03698763v1</w:t>
              </w:r>
            </w:hyperlink>
          </w:p>
        </w:tc>
      </w:tr>
      <w:tr>
        <w:trPr/>
        <w:tc>
          <w:tcPr>
            <w:noWrap/>
          </w:tcPr>
          <w:p>
            <w:pPr>
              <w:spacing w:after="200"/>
            </w:pPr>
            <w:hyperlink r:id="rId123" w:history="1">
              <w:r>
                <w:rPr>
                  <w:color w:val="1e198e"/>
                  <w:b w:val="1"/>
                  <w:bCs w:val="1"/>
                  <w:u w:val="single"/>
                </w:rPr>
                <w:t xml:space="preserve">No title</w:t>
              </w:r>
            </w:hyperlink>
          </w:p>
          <w:p>
            <w:pPr/>
            <w:hyperlink r:id="rId118" w:history="1">
              <w:r>
                <w:rPr>
                  <w:color w:val="#410a8c"/>
                  <w:u w:val="single"/>
                </w:rPr>
                <w:t xml:space="preserve">Marine Yoyotte</w:t>
              </w:r>
            </w:hyperlink>
            <w:r>
              <w:rPr/>
              <w:t xml:space="preserve">,</w:t>
            </w:r>
            <w:hyperlink r:id="rId58" w:history="1">
              <w:r>
                <w:rPr>
                  <w:color w:val="#410a8c"/>
                  <w:u w:val="single"/>
                </w:rPr>
                <w:t xml:space="preserve">Simone Nannucci</w:t>
              </w:r>
            </w:hyperlink>
            <w:r>
              <w:rPr/>
              <w:t xml:space="preserve">,</w:t>
            </w:r>
            <w:hyperlink r:id="rId124" w:history="1">
              <w:r>
                <w:rPr>
                  <w:color w:val="#410a8c"/>
                  <w:u w:val="single"/>
                </w:rPr>
                <w:t xml:space="preserve">Claudia Vénier</w:t>
              </w:r>
            </w:hyperlink>
            <w:r>
              <w:rPr/>
              <w:t xml:space="preserve">,</w:t>
            </w:r>
            <w:hyperlink r:id="rId120" w:history="1">
              <w:r>
                <w:rPr>
                  <w:color w:val="#410a8c"/>
                  <w:u w:val="single"/>
                </w:rPr>
                <w:t xml:space="preserve">Paul Bailet</w:t>
              </w:r>
            </w:hyperlink>
            <w:r>
              <w:rPr/>
              <w:t xml:space="preserve">,</w:t>
            </w:r>
            <w:hyperlink r:id="rId12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w:t>
            </w:r>
            <w:hyperlink r:id="rId122" w:history="1">
              <w:r>
                <w:rPr>
                  <w:color w:val="#410a8c"/>
                  <w:u w:val="single"/>
                </w:rPr>
                <w:t xml:space="preserve">⟨10.4000/baefe.6010⟩</w:t>
              </w:r>
            </w:hyperlink>
          </w:p>
          <w:p>
            <w:pPr/>
            <w:r>
              <w:rPr/>
              <w:t xml:space="preserve">Article dans une revue</w:t>
            </w:r>
          </w:p>
          <w:p>
            <w:pPr/>
            <w:hyperlink r:id="rId123" w:history="1">
              <w:r>
                <w:rPr>
                  <w:color w:val="#410a8c"/>
                  <w:u w:val="single"/>
                </w:rPr>
                <w:t xml:space="preserve">halshs-03834483v1</w:t>
              </w:r>
            </w:hyperlink>
          </w:p>
        </w:tc>
      </w:tr>
      <w:tr>
        <w:trPr/>
        <w:tc>
          <w:tcPr>
            <w:noWrap/>
          </w:tcPr>
          <w:p>
            <w:pPr>
              <w:spacing w:after="200"/>
            </w:pPr>
            <w:hyperlink r:id="rId125" w:history="1">
              <w:r>
                <w:rPr>
                  <w:color w:val="1e198e"/>
                  <w:b w:val="1"/>
                  <w:bCs w:val="1"/>
                  <w:u w:val="single"/>
                </w:rPr>
                <w:t xml:space="preserve">Taposiris Magna et Plinthine (2020)</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126" w:history="1">
              <w:r>
                <w:rPr>
                  <w:color w:val="#410a8c"/>
                  <w:u w:val="single"/>
                </w:rPr>
                <w:t xml:space="preserve">Essam Ahmed</w:t>
              </w:r>
            </w:hyperlink>
            <w:r>
              <w:rPr/>
              <w:t xml:space="preserve">,</w:t>
            </w:r>
            <w:hyperlink r:id="rId127" w:history="1">
              <w:r>
                <w:rPr>
                  <w:color w:val="#410a8c"/>
                  <w:u w:val="single"/>
                </w:rPr>
                <w:t xml:space="preserve">Charlène Bouchaud</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2021, Le Delta et les marges septentrionales, </w:t>
            </w:r>
            <w:hyperlink r:id="rId128" w:history="1">
              <w:r>
                <w:rPr>
                  <w:color w:val="#410a8c"/>
                  <w:u w:val="single"/>
                </w:rPr>
                <w:t xml:space="preserve">⟨10.4000/baefe.2825⟩</w:t>
              </w:r>
            </w:hyperlink>
          </w:p>
          <w:p>
            <w:pPr/>
            <w:r>
              <w:rPr/>
              <w:t xml:space="preserve">Article dans une revue</w:t>
            </w:r>
          </w:p>
          <w:p>
            <w:pPr/>
            <w:hyperlink r:id="rId125" w:history="1">
              <w:r>
                <w:rPr>
                  <w:color w:val="#410a8c"/>
                  <w:u w:val="single"/>
                </w:rPr>
                <w:t xml:space="preserve">halshs-03323501v1</w:t>
              </w:r>
            </w:hyperlink>
          </w:p>
        </w:tc>
      </w:tr>
      <w:tr>
        <w:trPr/>
        <w:tc>
          <w:tcPr>
            <w:noWrap/>
          </w:tcPr>
          <w:p>
            <w:pPr>
              <w:spacing w:after="200"/>
            </w:pPr>
            <w:hyperlink r:id="rId129" w:history="1">
              <w:r>
                <w:rPr>
                  <w:color w:val="1e198e"/>
                  <w:b w:val="1"/>
                  <w:bCs w:val="1"/>
                  <w:u w:val="single"/>
                </w:rPr>
                <w:t xml:space="preserve">Western Mareotis lake(s) during the Late Holocene (4th century BCE–8th century CE): diachronic evolution in the western margin of the Nile Delta and evidence for the digging of a canal complex during the early Roman period</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p>
          <w:p>
            <w:pPr/>
            <w:r>
              <w:rPr>
                <w:i w:val="1"/>
                <w:iCs w:val="1"/>
              </w:rPr>
              <w:t xml:space="preserve"> E&amp;G Quaternary Science Journal</w:t>
            </w:r>
            <w:r>
              <w:rPr/>
              <w:t xml:space="preserve">, 2021, 70 (1), pp.39-52. </w:t>
            </w:r>
            <w:hyperlink r:id="rId130" w:history="1">
              <w:r>
                <w:rPr>
                  <w:color w:val="#410a8c"/>
                  <w:u w:val="single"/>
                </w:rPr>
                <w:t xml:space="preserve">⟨10.5194/egqsj-70-39-2021⟩</w:t>
              </w:r>
            </w:hyperlink>
          </w:p>
          <w:p>
            <w:pPr/>
            <w:r>
              <w:rPr/>
              <w:t xml:space="preserve">Article dans une revue</w:t>
            </w:r>
          </w:p>
          <w:p>
            <w:pPr/>
            <w:hyperlink r:id="rId129" w:history="1">
              <w:r>
                <w:rPr>
                  <w:color w:val="#410a8c"/>
                  <w:u w:val="single"/>
                </w:rPr>
                <w:t xml:space="preserve">hal-03123577v1</w:t>
              </w:r>
            </w:hyperlink>
          </w:p>
        </w:tc>
      </w:tr>
      <w:tr>
        <w:trPr/>
        <w:tc>
          <w:tcPr>
            <w:noWrap/>
          </w:tcPr>
          <w:p>
            <w:pPr>
              <w:spacing w:after="200"/>
            </w:pPr>
            <w:hyperlink r:id="rId131" w:history="1">
              <w:r>
                <w:rPr>
                  <w:color w:val="1e198e"/>
                  <w:b w:val="1"/>
                  <w:bCs w:val="1"/>
                  <w:u w:val="single"/>
                </w:rPr>
                <w:t xml:space="preserve">Building a Model to Reconstruct the Hellenistic and Roman Road Networks of the Eastern Desert of Egypt, a Semi-Empirical Approach Based on Modern Travelers’ Itineraries</w:t>
              </w:r>
            </w:hyperlink>
          </w:p>
          <w:p>
            <w:pPr/>
            <w:hyperlink r:id="rId100"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Computer Applications in Archaeology</w:t>
            </w:r>
            <w:r>
              <w:rPr/>
              <w:t xml:space="preserve">, 2021, 4 (1), pp.20-46. </w:t>
            </w:r>
            <w:hyperlink r:id="rId132" w:history="1">
              <w:r>
                <w:rPr>
                  <w:color w:val="#410a8c"/>
                  <w:u w:val="single"/>
                </w:rPr>
                <w:t xml:space="preserve">⟨10.5334/jcaa.67⟩</w:t>
              </w:r>
            </w:hyperlink>
          </w:p>
          <w:p>
            <w:pPr/>
            <w:r>
              <w:rPr/>
              <w:t xml:space="preserve">Article dans une revue</w:t>
            </w:r>
          </w:p>
          <w:p>
            <w:pPr/>
            <w:hyperlink r:id="rId131" w:history="1">
              <w:r>
                <w:rPr>
                  <w:color w:val="#410a8c"/>
                  <w:u w:val="single"/>
                </w:rPr>
                <w:t xml:space="preserve">hal-03160578v1</w:t>
              </w:r>
            </w:hyperlink>
          </w:p>
        </w:tc>
      </w:tr>
      <w:tr>
        <w:trPr/>
        <w:tc>
          <w:tcPr>
            <w:noWrap/>
          </w:tcPr>
          <w:p>
            <w:pPr>
              <w:spacing w:after="200"/>
            </w:pPr>
            <w:hyperlink r:id="rId133" w:history="1">
              <w:r>
                <w:rPr>
                  <w:color w:val="1e198e"/>
                  <w:b w:val="1"/>
                  <w:bCs w:val="1"/>
                  <w:u w:val="single"/>
                </w:rPr>
                <w:t xml:space="preserve">Du vent, de l’eau et des hommes. Le bassin sud de l’oasis de Kharga (désert Libyque, Égypte) de la XXVIIe dynastie à nos jours.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Cahiers de la céramique égyptienne</w:t>
            </w:r>
            <w:r>
              <w:rPr/>
              <w:t xml:space="preserve">, A paraître</w:t>
            </w:r>
          </w:p>
          <w:p>
            <w:pPr/>
            <w:r>
              <w:rPr/>
              <w:t xml:space="preserve">Article dans une revue</w:t>
            </w:r>
          </w:p>
          <w:p>
            <w:pPr/>
            <w:hyperlink r:id="rId133" w:history="1">
              <w:r>
                <w:rPr>
                  <w:color w:val="#410a8c"/>
                  <w:u w:val="single"/>
                </w:rPr>
                <w:t xml:space="preserve">halshs-01975916v1</w:t>
              </w:r>
            </w:hyperlink>
          </w:p>
        </w:tc>
      </w:tr>
      <w:tr>
        <w:trPr/>
        <w:tc>
          <w:tcPr>
            <w:noWrap/>
          </w:tcPr>
          <w:p>
            <w:pPr>
              <w:spacing w:after="200"/>
            </w:pPr>
            <w:hyperlink r:id="rId134" w:history="1">
              <w:r>
                <w:rPr>
                  <w:color w:val="1e198e"/>
                  <w:b w:val="1"/>
                  <w:bCs w:val="1"/>
                  <w:u w:val="single"/>
                </w:rPr>
                <w:t xml:space="preserve">Désert oriental (2020)</w:t>
              </w:r>
            </w:hyperlink>
          </w:p>
          <w:p>
            <w:pP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135" w:history="1">
              <w:r>
                <w:rPr>
                  <w:color w:val="#410a8c"/>
                  <w:u w:val="single"/>
                </w:rPr>
                <w:t xml:space="preserve">Adam Bülow-Jacobsen</w:t>
              </w:r>
            </w:hyperlink>
            <w:r>
              <w:rPr/>
              <w:t xml:space="preserve">,</w:t>
            </w:r>
            <w:hyperlink r:id="rId45" w:history="1">
              <w:r>
                <w:rPr>
                  <w:color w:val="#410a8c"/>
                  <w:u w:val="single"/>
                </w:rPr>
                <w:t xml:space="preserve">Maël Crépy</w:t>
              </w:r>
            </w:hyperlink>
            <w:r>
              <w:rPr/>
              <w:t xml:space="preserve">,</w:t>
            </w:r>
            <w:hyperlink r:id="rId67"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2021, Le désert oriental et le littoral de la mer Rouge, </w:t>
            </w:r>
            <w:hyperlink r:id="rId136" w:history="1">
              <w:r>
                <w:rPr>
                  <w:color w:val="#410a8c"/>
                  <w:u w:val="single"/>
                </w:rPr>
                <w:t xml:space="preserve">⟨10.4000/baefe.2714⟩</w:t>
              </w:r>
            </w:hyperlink>
          </w:p>
          <w:p>
            <w:pPr/>
            <w:r>
              <w:rPr/>
              <w:t xml:space="preserve">Article dans une revue</w:t>
            </w:r>
          </w:p>
          <w:p>
            <w:pPr/>
            <w:hyperlink r:id="rId134" w:history="1">
              <w:r>
                <w:rPr>
                  <w:color w:val="#410a8c"/>
                  <w:u w:val="single"/>
                </w:rPr>
                <w:t xml:space="preserve">halshs-03323502v1</w:t>
              </w:r>
            </w:hyperlink>
          </w:p>
        </w:tc>
      </w:tr>
      <w:tr>
        <w:trPr/>
        <w:tc>
          <w:tcPr>
            <w:noWrap/>
          </w:tcPr>
          <w:p>
            <w:pPr>
              <w:spacing w:after="200"/>
            </w:pPr>
            <w:hyperlink r:id="rId137" w:history="1">
              <w:r>
                <w:rPr>
                  <w:color w:val="1e198e"/>
                  <w:b w:val="1"/>
                  <w:bCs w:val="1"/>
                  <w:u w:val="single"/>
                </w:rPr>
                <w:t xml:space="preserve">Exploitation of groundwater in the oasis of Masāfī (UAE): A diachronic perspective</w:t>
              </w:r>
            </w:hyperlink>
          </w:p>
          <w:p>
            <w:pPr/>
            <w:hyperlink r:id="rId138"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39" w:history="1">
              <w:r>
                <w:rPr>
                  <w:color w:val="#410a8c"/>
                  <w:u w:val="single"/>
                </w:rPr>
                <w:t xml:space="preserve">Emmanuelle Régagnon</w:t>
              </w:r>
            </w:hyperlink>
            <w:r>
              <w:rPr/>
              <w:t xml:space="preserve">,</w:t>
            </w:r>
            <w:hyperlink r:id="rId140" w:history="1">
              <w:r>
                <w:rPr>
                  <w:color w:val="#410a8c"/>
                  <w:u w:val="single"/>
                </w:rPr>
                <w:t xml:space="preserve">Carine Calastrenc</w:t>
              </w:r>
            </w:hyperlink>
            <w:r>
              <w:rPr/>
              <w:t xml:space="preserve">,</w:t>
            </w:r>
            <w:hyperlink r:id="rId141"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2" w:history="1">
              <w:r>
                <w:rPr>
                  <w:color w:val="#410a8c"/>
                  <w:u w:val="single"/>
                </w:rPr>
                <w:t xml:space="preserve">⟨10.1111/aae.12168⟩</w:t>
              </w:r>
            </w:hyperlink>
          </w:p>
          <w:p>
            <w:pPr/>
            <w:r>
              <w:rPr/>
              <w:t xml:space="preserve">Article dans une revue</w:t>
            </w:r>
          </w:p>
          <w:p>
            <w:pPr/>
            <w:hyperlink r:id="rId137" w:history="1">
              <w:r>
                <w:rPr>
                  <w:color w:val="#410a8c"/>
                  <w:u w:val="single"/>
                </w:rPr>
                <w:t xml:space="preserve">hal-03042019v1</w:t>
              </w:r>
            </w:hyperlink>
          </w:p>
        </w:tc>
      </w:tr>
      <w:tr>
        <w:trPr/>
        <w:tc>
          <w:tcPr>
            <w:noWrap/>
          </w:tcPr>
          <w:p>
            <w:pPr>
              <w:spacing w:after="200"/>
            </w:pPr>
            <w:hyperlink r:id="rId143"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Ethnozootechnie</w:t>
            </w:r>
            <w:r>
              <w:rPr/>
              <w:t xml:space="preserve">, 2020, Histoire et actualité des Camélidés d'Afrique et d'Asie, 106, pp.21-28</w:t>
            </w:r>
          </w:p>
          <w:p>
            <w:pPr/>
            <w:r>
              <w:rPr/>
              <w:t xml:space="preserve">Article dans une revue</w:t>
            </w:r>
          </w:p>
          <w:p>
            <w:pPr/>
            <w:hyperlink r:id="rId143" w:history="1">
              <w:r>
                <w:rPr>
                  <w:color w:val="#410a8c"/>
                  <w:u w:val="single"/>
                </w:rPr>
                <w:t xml:space="preserve">hal-02984090v1</w:t>
              </w:r>
            </w:hyperlink>
          </w:p>
        </w:tc>
      </w:tr>
      <w:tr>
        <w:trPr/>
        <w:tc>
          <w:tcPr>
            <w:noWrap/>
          </w:tcPr>
          <w:p>
            <w:pPr>
              <w:spacing w:after="200"/>
            </w:pPr>
            <w:hyperlink r:id="rId144" w:history="1">
              <w:r>
                <w:rPr>
                  <w:color w:val="1e198e"/>
                  <w:b w:val="1"/>
                  <w:bCs w:val="1"/>
                  <w:u w:val="single"/>
                </w:rPr>
                <w:t xml:space="preserve">Geospatial Data from the “Building a Model to Reconstruct the Hellenistic and Roman Road Networks of the Eastern Desert of Egypt, a Semi-Empirical Approach Based on Modern Travelers’ Itineraries” Paper</w:t>
              </w:r>
            </w:hyperlink>
          </w:p>
          <w:p>
            <w:pPr/>
            <w:hyperlink r:id="rId100"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Open Archaeology Data</w:t>
            </w:r>
            <w:r>
              <w:rPr/>
              <w:t xml:space="preserve">, 2020, 8 (7), </w:t>
            </w:r>
            <w:hyperlink r:id="rId145" w:history="1">
              <w:r>
                <w:rPr>
                  <w:color w:val="#410a8c"/>
                  <w:u w:val="single"/>
                </w:rPr>
                <w:t xml:space="preserve">⟨10.5334/joad.71⟩</w:t>
              </w:r>
            </w:hyperlink>
          </w:p>
          <w:p>
            <w:pPr/>
            <w:r>
              <w:rPr/>
              <w:t xml:space="preserve">Article dans une revue</w:t>
            </w:r>
          </w:p>
          <w:p>
            <w:pPr/>
            <w:hyperlink r:id="rId144" w:history="1">
              <w:r>
                <w:rPr>
                  <w:color w:val="#410a8c"/>
                  <w:u w:val="single"/>
                </w:rPr>
                <w:t xml:space="preserve">hal-03080505v1</w:t>
              </w:r>
            </w:hyperlink>
          </w:p>
        </w:tc>
      </w:tr>
      <w:tr>
        <w:trPr/>
        <w:tc>
          <w:tcPr>
            <w:noWrap/>
          </w:tcPr>
          <w:p>
            <w:pPr>
              <w:spacing w:after="200"/>
            </w:pPr>
            <w:hyperlink r:id="rId146" w:history="1">
              <w:r>
                <w:rPr>
                  <w:color w:val="1e198e"/>
                  <w:b w:val="1"/>
                  <w:bCs w:val="1"/>
                  <w:u w:val="single"/>
                </w:rPr>
                <w:t xml:space="preserve">Hatnoub (2019)</w:t>
              </w:r>
            </w:hyperlink>
          </w:p>
          <w:p>
            <w:pPr/>
            <w:hyperlink r:id="rId103" w:history="1">
              <w:r>
                <w:rPr>
                  <w:color w:val="#410a8c"/>
                  <w:u w:val="single"/>
                </w:rPr>
                <w:t xml:space="preserve">Yannis Gourdon</w:t>
              </w:r>
            </w:hyperlink>
            <w:r>
              <w:rPr/>
              <w:t xml:space="preserve">,</w:t>
            </w:r>
            <w:hyperlink r:id="rId147" w:history="1">
              <w:r>
                <w:rPr>
                  <w:color w:val="#410a8c"/>
                  <w:u w:val="single"/>
                </w:rPr>
                <w:t xml:space="preserve">Roland Enmarch</w:t>
              </w:r>
            </w:hyperlink>
            <w:r>
              <w:rPr/>
              <w:t xml:space="preserve">,</w:t>
            </w:r>
            <w:hyperlink r:id="rId148" w:history="1">
              <w:r>
                <w:rPr>
                  <w:color w:val="#410a8c"/>
                  <w:u w:val="single"/>
                </w:rPr>
                <w:t xml:space="preserve">Olivier Lavigne</w:t>
              </w:r>
            </w:hyperlink>
            <w:r>
              <w:rPr/>
              <w:t xml:space="preserve">,</w:t>
            </w:r>
            <w:hyperlink r:id="rId149" w:history="1">
              <w:r>
                <w:rPr>
                  <w:color w:val="#410a8c"/>
                  <w:u w:val="single"/>
                </w:rPr>
                <w:t xml:space="preserve">Jérôme Fage</w:t>
              </w:r>
            </w:hyperlink>
            <w:r>
              <w:rPr/>
              <w:t xml:space="preserve">,</w:t>
            </w:r>
            <w:hyperlink r:id="rId105"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2020, La Moyenne Égypte, </w:t>
            </w:r>
            <w:hyperlink r:id="rId150" w:history="1">
              <w:r>
                <w:rPr>
                  <w:color w:val="#410a8c"/>
                  <w:u w:val="single"/>
                </w:rPr>
                <w:t xml:space="preserve">⟨10.4000/baefe.1028⟩</w:t>
              </w:r>
            </w:hyperlink>
          </w:p>
          <w:p>
            <w:pPr/>
            <w:r>
              <w:rPr/>
              <w:t xml:space="preserve">Article dans une revue</w:t>
            </w:r>
          </w:p>
          <w:p>
            <w:pPr/>
            <w:hyperlink r:id="rId146" w:history="1">
              <w:r>
                <w:rPr>
                  <w:color w:val="#410a8c"/>
                  <w:u w:val="single"/>
                </w:rPr>
                <w:t xml:space="preserve">hal-03597693v1</w:t>
              </w:r>
            </w:hyperlink>
          </w:p>
        </w:tc>
      </w:tr>
      <w:tr>
        <w:trPr/>
        <w:tc>
          <w:tcPr>
            <w:noWrap/>
          </w:tcPr>
          <w:p>
            <w:pPr>
              <w:spacing w:after="200"/>
            </w:pPr>
            <w:hyperlink r:id="rId151" w:history="1">
              <w:r>
                <w:rPr>
                  <w:color w:val="1e198e"/>
                  <w:b w:val="1"/>
                  <w:bCs w:val="1"/>
                  <w:u w:val="single"/>
                </w:rPr>
                <w:t xml:space="preserve">Exploitation of groundwater in the oasis of Masāfī (UAE): A diachronic perspective</w:t>
              </w:r>
            </w:hyperlink>
          </w:p>
          <w:p>
            <w:pPr/>
            <w:hyperlink r:id="rId138"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52" w:history="1">
              <w:r>
                <w:rPr>
                  <w:color w:val="#410a8c"/>
                  <w:u w:val="single"/>
                </w:rPr>
                <w:t xml:space="preserve">Émmanuelle Régagnon</w:t>
              </w:r>
            </w:hyperlink>
            <w:r>
              <w:rPr/>
              <w:t xml:space="preserve">,</w:t>
            </w:r>
            <w:hyperlink r:id="rId140" w:history="1">
              <w:r>
                <w:rPr>
                  <w:color w:val="#410a8c"/>
                  <w:u w:val="single"/>
                </w:rPr>
                <w:t xml:space="preserve">Carine Calastrenc</w:t>
              </w:r>
            </w:hyperlink>
            <w:r>
              <w:rPr/>
              <w:t xml:space="preserve">,</w:t>
            </w:r>
            <w:hyperlink r:id="rId141"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2" w:history="1">
              <w:r>
                <w:rPr>
                  <w:color w:val="#410a8c"/>
                  <w:u w:val="single"/>
                </w:rPr>
                <w:t xml:space="preserve">⟨10.1111/aae.12168⟩</w:t>
              </w:r>
            </w:hyperlink>
          </w:p>
          <w:p>
            <w:pPr/>
            <w:r>
              <w:rPr/>
              <w:t xml:space="preserve">Article dans une revue</w:t>
            </w:r>
          </w:p>
          <w:p>
            <w:pPr/>
            <w:hyperlink r:id="rId151" w:history="1">
              <w:r>
                <w:rPr>
                  <w:color w:val="#410a8c"/>
                  <w:u w:val="single"/>
                </w:rPr>
                <w:t xml:space="preserve">hal-03339613v1</w:t>
              </w:r>
            </w:hyperlink>
          </w:p>
        </w:tc>
      </w:tr>
      <w:tr>
        <w:trPr/>
        <w:tc>
          <w:tcPr>
            <w:noWrap/>
          </w:tcPr>
          <w:p>
            <w:pPr>
              <w:spacing w:after="200"/>
            </w:pPr>
            <w:hyperlink r:id="rId153" w:history="1">
              <w:r>
                <w:rPr>
                  <w:color w:val="1e198e"/>
                  <w:b w:val="1"/>
                  <w:bCs w:val="1"/>
                  <w:u w:val="single"/>
                </w:rPr>
                <w:t xml:space="preserve">Taposiris Magna et Plinthine (2019)</w:t>
              </w:r>
            </w:hyperlink>
          </w:p>
          <w:p>
            <w:pPr/>
            <w:hyperlink r:id="rId29" w:history="1">
              <w:r>
                <w:rPr>
                  <w:color w:val="#410a8c"/>
                  <w:u w:val="single"/>
                </w:rPr>
                <w:t xml:space="preserve">Bérangère Redon</w:t>
              </w:r>
            </w:hyperlink>
            <w:r>
              <w:rPr/>
              <w:t xml:space="preserve">,</w:t>
            </w:r>
            <w:hyperlink r:id="rId110" w:history="1">
              <w:r>
                <w:rPr>
                  <w:color w:val="#410a8c"/>
                  <w:u w:val="single"/>
                </w:rPr>
                <w:t xml:space="preserve">Sylvain Dhennin</w:t>
              </w:r>
            </w:hyperlink>
            <w:r>
              <w:rPr/>
              <w:t xml:space="preserve">,</w:t>
            </w:r>
            <w:hyperlink r:id="rId154" w:history="1">
              <w:r>
                <w:rPr>
                  <w:color w:val="#410a8c"/>
                  <w:u w:val="single"/>
                </w:rPr>
                <w:t xml:space="preserve">Claire Somaglino</w:t>
              </w:r>
            </w:hyperlink>
            <w:r>
              <w:rPr/>
              <w:t xml:space="preserve">,</w:t>
            </w:r>
            <w:hyperlink r:id="rId155" w:history="1">
              <w:r>
                <w:rPr>
                  <w:color w:val="#410a8c"/>
                  <w:u w:val="single"/>
                </w:rPr>
                <w:t xml:space="preserve">Matthieu Vanpeene</w:t>
              </w:r>
            </w:hyperlink>
            <w:r>
              <w:rPr/>
              <w:t xml:space="preserve">,</w:t>
            </w:r>
            <w:hyperlink r:id="rId156" w:history="1">
              <w:r>
                <w:rPr>
                  <w:color w:val="#410a8c"/>
                  <w:u w:val="single"/>
                </w:rPr>
                <w:t xml:space="preserve">Lorenzo Medini</w:t>
              </w:r>
            </w:hyperlink>
            <w:r>
              <w:rPr/>
              <w:t xml:space="preserve">et al.</w:t>
            </w:r>
          </w:p>
          <w:p>
            <w:pPr/>
            <w:r>
              <w:rPr>
                <w:i w:val="1"/>
                <w:iCs w:val="1"/>
              </w:rPr>
              <w:t xml:space="preserve">Bulletin archéologique des Écoles françaises à l’étranger</w:t>
            </w:r>
            <w:r>
              <w:rPr/>
              <w:t xml:space="preserve">, 2020, Le Delta et les marges septentrionales, </w:t>
            </w:r>
            <w:hyperlink r:id="rId157" w:history="1">
              <w:r>
                <w:rPr>
                  <w:color w:val="#410a8c"/>
                  <w:u w:val="single"/>
                </w:rPr>
                <w:t xml:space="preserve">⟨10.4000/baefe.884⟩</w:t>
              </w:r>
            </w:hyperlink>
          </w:p>
          <w:p>
            <w:pPr/>
            <w:r>
              <w:rPr/>
              <w:t xml:space="preserve">Article dans une revue</w:t>
            </w:r>
          </w:p>
          <w:p>
            <w:pPr/>
            <w:hyperlink r:id="rId153" w:history="1">
              <w:r>
                <w:rPr>
                  <w:color w:val="#410a8c"/>
                  <w:u w:val="single"/>
                </w:rPr>
                <w:t xml:space="preserve">hal-03085498v1</w:t>
              </w:r>
            </w:hyperlink>
          </w:p>
        </w:tc>
      </w:tr>
      <w:tr>
        <w:trPr/>
        <w:tc>
          <w:tcPr>
            <w:noWrap/>
          </w:tcPr>
          <w:p>
            <w:pPr>
              <w:spacing w:after="200"/>
            </w:pPr>
            <w:hyperlink r:id="rId158" w:history="1">
              <w:r>
                <w:rPr>
                  <w:color w:val="1e198e"/>
                  <w:b w:val="1"/>
                  <w:bCs w:val="1"/>
                  <w:u w:val="single"/>
                </w:rPr>
                <w:t xml:space="preserve">Désert Oriental – Époque ptolémaïque</w:t>
              </w:r>
            </w:hyperlink>
          </w:p>
          <w:p>
            <w:pP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160" w:history="1">
              <w:r>
                <w:rPr>
                  <w:color w:val="#410a8c"/>
                  <w:u w:val="single"/>
                </w:rPr>
                <w:t xml:space="preserve">Jennifer Gates-Foster</w:t>
              </w:r>
            </w:hyperlink>
            <w:r>
              <w:rPr/>
              <w:t xml:space="preserve">et al.</w:t>
            </w:r>
          </w:p>
          <w:p>
            <w:pPr/>
            <w:r>
              <w:rPr>
                <w:i w:val="1"/>
                <w:iCs w:val="1"/>
              </w:rPr>
              <w:t xml:space="preserve">Bulletin archéologique des Écoles françaises à l’étranger</w:t>
            </w:r>
            <w:r>
              <w:rPr/>
              <w:t xml:space="preserve">, 2020, Le désert oriental et le littoral de la mer Rouge, </w:t>
            </w:r>
            <w:hyperlink r:id="rId161" w:history="1">
              <w:r>
                <w:rPr>
                  <w:color w:val="#410a8c"/>
                  <w:u w:val="single"/>
                </w:rPr>
                <w:t xml:space="preserve">⟨10.4000/baefe.1087⟩</w:t>
              </w:r>
            </w:hyperlink>
          </w:p>
          <w:p>
            <w:pPr/>
            <w:r>
              <w:rPr/>
              <w:t xml:space="preserve">Article dans une revue</w:t>
            </w:r>
          </w:p>
          <w:p>
            <w:pPr/>
            <w:hyperlink r:id="rId158" w:history="1">
              <w:r>
                <w:rPr>
                  <w:color w:val="#410a8c"/>
                  <w:u w:val="single"/>
                </w:rPr>
                <w:t xml:space="preserve">hal-03085501v1</w:t>
              </w:r>
            </w:hyperlink>
          </w:p>
        </w:tc>
      </w:tr>
      <w:tr>
        <w:trPr/>
        <w:tc>
          <w:tcPr>
            <w:noWrap/>
          </w:tcPr>
          <w:p>
            <w:pPr>
              <w:spacing w:after="200"/>
            </w:pPr>
            <w:hyperlink r:id="rId162"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163" w:history="1">
              <w:r>
                <w:rPr>
                  <w:color w:val="#410a8c"/>
                  <w:u w:val="single"/>
                </w:rPr>
                <w:t xml:space="preserve">Anne Benoist</w:t>
              </w:r>
            </w:hyperlink>
            <w:r>
              <w:rPr/>
              <w:t xml:space="preserve">,</w:t>
            </w:r>
            <w:hyperlink r:id="rId164" w:history="1">
              <w:r>
                <w:rPr>
                  <w:color w:val="#410a8c"/>
                  <w:u w:val="single"/>
                </w:rPr>
                <w:t xml:space="preserve">Sophie Méry</w:t>
              </w:r>
            </w:hyperlink>
            <w:r>
              <w:rPr/>
              <w:t xml:space="preserve">,</w:t>
            </w:r>
            <w:hyperlink r:id="rId165" w:history="1">
              <w:r>
                <w:rPr>
                  <w:color w:val="#410a8c"/>
                  <w:u w:val="single"/>
                </w:rPr>
                <w:t xml:space="preserve">Steven Karacic</w:t>
              </w:r>
            </w:hyperlink>
            <w:r>
              <w:rPr/>
              <w:t xml:space="preserve">,</w:t>
            </w: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162" w:history="1">
              <w:r>
                <w:rPr>
                  <w:color w:val="#410a8c"/>
                  <w:u w:val="single"/>
                </w:rPr>
                <w:t xml:space="preserve">hal-02353777v1</w:t>
              </w:r>
            </w:hyperlink>
          </w:p>
        </w:tc>
      </w:tr>
      <w:tr>
        <w:trPr/>
        <w:tc>
          <w:tcPr>
            <w:noWrap/>
          </w:tcPr>
          <w:p>
            <w:pPr>
              <w:spacing w:after="200"/>
            </w:pPr>
            <w:hyperlink r:id="rId166" w:history="1">
              <w:r>
                <w:rPr>
                  <w:color w:val="1e198e"/>
                  <w:b w:val="1"/>
                  <w:bCs w:val="1"/>
                  <w:u w:val="single"/>
                </w:rPr>
                <w:t xml:space="preserve">Geoarchaeology of Holocene oasis formation, hydro-agricultural management and climate change in Masafi, southeast Arabia (UAE)</w:t>
              </w:r>
            </w:hyperlink>
          </w:p>
          <w:p>
            <w:pPr/>
            <w:hyperlink r:id="rId43" w:history="1">
              <w:r>
                <w:rPr>
                  <w:color w:val="#410a8c"/>
                  <w:u w:val="single"/>
                </w:rPr>
                <w:t xml:space="preserve">Louise Purdue</w:t>
              </w:r>
            </w:hyperlink>
            <w:r>
              <w:rPr/>
              <w:t xml:space="preserve">,</w:t>
            </w:r>
            <w:hyperlink r:id="rId138" w:history="1">
              <w:r>
                <w:rPr>
                  <w:color w:val="#410a8c"/>
                  <w:u w:val="single"/>
                </w:rPr>
                <w:t xml:space="preserve">Julien Charbonnier</w:t>
              </w:r>
            </w:hyperlink>
            <w:r>
              <w:rPr/>
              <w:t xml:space="preserve">,</w:t>
            </w:r>
            <w:hyperlink r:id="rId167" w:history="1">
              <w:r>
                <w:rPr>
                  <w:color w:val="#410a8c"/>
                  <w:u w:val="single"/>
                </w:rPr>
                <w:t xml:space="preserve">Emmanuelle Regagnon</w:t>
              </w:r>
            </w:hyperlink>
            <w:r>
              <w:rPr/>
              <w:t xml:space="preserve">,</w:t>
            </w:r>
            <w:hyperlink r:id="rId140" w:history="1">
              <w:r>
                <w:rPr>
                  <w:color w:val="#410a8c"/>
                  <w:u w:val="single"/>
                </w:rPr>
                <w:t xml:space="preserve">Carine Calastrenc</w:t>
              </w:r>
            </w:hyperlink>
            <w:r>
              <w:rPr/>
              <w:t xml:space="preserve">,</w:t>
            </w:r>
            <w:hyperlink r:id="rId141" w:history="1">
              <w:r>
                <w:rPr>
                  <w:color w:val="#410a8c"/>
                  <w:u w:val="single"/>
                </w:rPr>
                <w:t xml:space="preserve">Thomas Sagory</w:t>
              </w:r>
            </w:hyperlink>
            <w:r>
              <w:rPr/>
              <w:t xml:space="preserve">et al.</w:t>
            </w:r>
          </w:p>
          <w:p>
            <w:pPr/>
            <w:r>
              <w:rPr>
                <w:i w:val="1"/>
                <w:iCs w:val="1"/>
              </w:rPr>
              <w:t xml:space="preserve">Quaternary Research</w:t>
            </w:r>
            <w:r>
              <w:rPr/>
              <w:t xml:space="preserve">, 2019, 92 (1), pp.109-132. </w:t>
            </w:r>
            <w:hyperlink r:id="rId168" w:history="1">
              <w:r>
                <w:rPr>
                  <w:color w:val="#410a8c"/>
                  <w:u w:val="single"/>
                </w:rPr>
                <w:t xml:space="preserve">⟨10.1017/qua.2018.142⟩</w:t>
              </w:r>
            </w:hyperlink>
          </w:p>
          <w:p>
            <w:pPr/>
            <w:r>
              <w:rPr/>
              <w:t xml:space="preserve">Article dans une revue</w:t>
            </w:r>
          </w:p>
          <w:p>
            <w:pPr/>
            <w:hyperlink r:id="rId166" w:history="1">
              <w:r>
                <w:rPr>
                  <w:color w:val="#410a8c"/>
                  <w:u w:val="single"/>
                </w:rPr>
                <w:t xml:space="preserve">hal-02569157v1</w:t>
              </w:r>
            </w:hyperlink>
          </w:p>
        </w:tc>
      </w:tr>
      <w:tr>
        <w:trPr/>
        <w:tc>
          <w:tcPr>
            <w:noWrap/>
          </w:tcPr>
          <w:p>
            <w:pPr>
              <w:spacing w:after="200"/>
            </w:pPr>
            <w:hyperlink r:id="rId169" w:history="1">
              <w:r>
                <w:rPr>
                  <w:color w:val="1e198e"/>
                  <w:b w:val="1"/>
                  <w:bCs w:val="1"/>
                  <w:u w:val="single"/>
                </w:rPr>
                <w:t xml:space="preserve">Le rôle de l’alimentation en sable dans la dynamique des dunes linéaires : un changement de paradigme ? Approche croisée des apports de la modélisation et des observations de terrain (Erg de Fachi-Bilma, Niger, Tchad)</w:t>
              </w:r>
            </w:hyperlink>
          </w:p>
          <w:p>
            <w:pP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p>
          <w:p>
            <w:pPr/>
            <w:r>
              <w:rPr>
                <w:i w:val="1"/>
                <w:iCs w:val="1"/>
              </w:rPr>
              <w:t xml:space="preserve">Géomorphologie : relief, processus, environnement</w:t>
            </w:r>
            <w:r>
              <w:rPr/>
              <w:t xml:space="preserve">, 2018, 24 (3), pp.225-235. </w:t>
            </w:r>
            <w:hyperlink r:id="rId170" w:history="1">
              <w:r>
                <w:rPr>
                  <w:color w:val="#410a8c"/>
                  <w:u w:val="single"/>
                </w:rPr>
                <w:t xml:space="preserve">⟨10.4000/geomorphologie.12365⟩</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halshs-01939083v1</w:t>
              </w:r>
            </w:hyperlink>
          </w:p>
        </w:tc>
      </w:tr>
      <w:tr>
        <w:trPr/>
        <w:tc>
          <w:tcPr>
            <w:noWrap/>
          </w:tcPr>
          <w:p>
            <w:pPr>
              <w:spacing w:after="200"/>
            </w:pPr>
            <w:hyperlink r:id="rId172" w:history="1">
              <w:r>
                <w:rPr>
                  <w:color w:val="1e198e"/>
                  <w:b w:val="1"/>
                  <w:bCs w:val="1"/>
                  <w:u w:val="single"/>
                </w:rPr>
                <w:t xml:space="preserve">Les dépôts de sédiments fins dans le sud de la dépression de Kharga (désert libyque, Égypte) : indices d'une morphogenèse éolienne et anthropique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Géomorphologie : relief, processus, environnement</w:t>
            </w:r>
            <w:r>
              <w:rPr/>
              <w:t xml:space="preserve">, 2016, 22 (3), pp.325-342. </w:t>
            </w:r>
            <w:hyperlink r:id="rId173" w:history="1">
              <w:r>
                <w:rPr>
                  <w:color w:val="#410a8c"/>
                  <w:u w:val="single"/>
                </w:rPr>
                <w:t xml:space="preserve">⟨10.4000/geomorphologie.11499⟩</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halshs-01485623v1</w:t>
              </w:r>
            </w:hyperlink>
          </w:p>
        </w:tc>
      </w:tr>
      <w:tr>
        <w:trPr/>
        <w:tc>
          <w:tcPr>
            <w:noWrap/>
          </w:tcPr>
          <w:p>
            <w:pPr>
              <w:spacing w:after="200"/>
            </w:pPr>
            <w:hyperlink r:id="rId175"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Revue des régions arides</w:t>
            </w:r>
            <w:r>
              <w:rPr/>
              <w:t xml:space="preserve">, 2015, Numero Spécial : Actes du colloque international "Erosion éolienne dans les régions arides et semi-arides africaines : processus physiques, métrologie et techniques de lutte", Djerba (Tunisie), 12-14 novembre 2013., 36 (1/2015), pp.71-94</w:t>
            </w:r>
          </w:p>
          <w:p>
            <w:pPr/>
            <w:r>
              <w:rPr/>
              <w:t xml:space="preserve">Article dans une revue</w:t>
            </w:r>
          </w:p>
          <w:p>
            <w:pPr/>
            <w:hyperlink r:id="rId175" w:history="1">
              <w:r>
                <w:rPr>
                  <w:color w:val="#410a8c"/>
                  <w:u w:val="single"/>
                </w:rPr>
                <w:t xml:space="preserve">hal-01490568v1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Vues de la berge. Perceptions, représentations et imaginations des paysages nilotiques égyptiens</w:t>
              </w:r>
            </w:hyperlink>
          </w:p>
          <w:p>
            <w:pPr/>
            <w:hyperlink r:id="rId54"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Le contour des sens. Subjectivités, représentations et expérience sensible des paysages par les sociétés méditerranéennes</w:t>
            </w:r>
            <w:r>
              <w:rPr/>
              <w:t xml:space="preserve">, Quentin Cécillon et Valentine Marlot, Jun 2022, Lyon, France</w:t>
            </w:r>
          </w:p>
          <w:p>
            <w:pPr/>
            <w:r>
              <w:rPr/>
              <w:t xml:space="preserve">Communication dans un congrès</w:t>
            </w:r>
          </w:p>
          <w:p>
            <w:pPr/>
            <w:hyperlink r:id="rId176" w:history="1">
              <w:r>
                <w:rPr>
                  <w:color w:val="#410a8c"/>
                  <w:u w:val="single"/>
                </w:rPr>
                <w:t xml:space="preserve">hal-04679162v1</w:t>
              </w:r>
            </w:hyperlink>
          </w:p>
        </w:tc>
      </w:tr>
      <w:tr>
        <w:trPr/>
        <w:tc>
          <w:tcPr>
            <w:noWrap/>
          </w:tcPr>
          <w:p>
            <w:pPr>
              <w:spacing w:after="200"/>
            </w:pPr>
            <w:hyperlink r:id="rId177" w:history="1">
              <w:r>
                <w:rPr>
                  <w:color w:val="1e198e"/>
                  <w:b w:val="1"/>
                  <w:bCs w:val="1"/>
                  <w:u w:val="single"/>
                </w:rPr>
                <w:t xml:space="preserve">From remote sensing to digital reconstruction: Islamic gold mining in the eastern desert</w:t>
              </w:r>
            </w:hyperlink>
          </w:p>
          <w:p>
            <w:pPr/>
            <w:hyperlink r:id="rId114"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178" w:history="1">
              <w:r>
                <w:rPr>
                  <w:color w:val="#410a8c"/>
                  <w:u w:val="single"/>
                </w:rPr>
                <w:t xml:space="preserve">Giulia Nicatore</w:t>
              </w:r>
            </w:hyperlink>
            <w:r>
              <w:rPr/>
              <w:t xml:space="preserve">,</w:t>
            </w:r>
            <w:hyperlink r:id="rId96" w:history="1">
              <w:r>
                <w:rPr>
                  <w:color w:val="#410a8c"/>
                  <w:u w:val="single"/>
                </w:rPr>
                <w:t xml:space="preserve">Julie Marchand</w:t>
              </w:r>
            </w:hyperlink>
            <w:r>
              <w:rPr/>
              <w:t xml:space="preserve">,</w:t>
            </w:r>
            <w:hyperlink r:id="rId45" w:history="1">
              <w:r>
                <w:rPr>
                  <w:color w:val="#410a8c"/>
                  <w:u w:val="single"/>
                </w:rPr>
                <w:t xml:space="preserve">Maël Crépy</w:t>
              </w:r>
            </w:hyperlink>
          </w:p>
          <w:p>
            <w:pPr/>
            <w:r>
              <w:rPr>
                <w:i w:val="1"/>
                <w:iCs w:val="1"/>
              </w:rPr>
              <w:t xml:space="preserve">Applications of AI &amp; Modern Technologies In the field of Islamic Archaeology</w:t>
            </w:r>
            <w:r>
              <w:rPr/>
              <w:t xml:space="preserve">, Ahmad Al-Shoky; Abbès Zouache, Apr 2024, Le Caire, Egypt</w:t>
            </w:r>
          </w:p>
          <w:p>
            <w:pPr/>
            <w:r>
              <w:rPr/>
              <w:t xml:space="preserve">Communication dans un congrès</w:t>
            </w:r>
          </w:p>
          <w:p>
            <w:pPr/>
            <w:hyperlink r:id="rId177" w:history="1">
              <w:r>
                <w:rPr>
                  <w:color w:val="#410a8c"/>
                  <w:u w:val="single"/>
                </w:rPr>
                <w:t xml:space="preserve">hal-04553986v1</w:t>
              </w:r>
            </w:hyperlink>
          </w:p>
        </w:tc>
      </w:tr>
      <w:tr>
        <w:trPr/>
        <w:tc>
          <w:tcPr>
            <w:noWrap/>
          </w:tcPr>
          <w:p>
            <w:pPr>
              <w:spacing w:after="200"/>
            </w:pPr>
            <w:hyperlink r:id="rId179" w:history="1">
              <w:r>
                <w:rPr>
                  <w:color w:val="1e198e"/>
                  <w:b w:val="1"/>
                  <w:bCs w:val="1"/>
                  <w:u w:val="single"/>
                </w:rPr>
                <w:t xml:space="preserve">This canvas has never been blank: desertscape as a palimpsest (4th mill. BC - 20th c. AD)</w:t>
              </w:r>
            </w:hyperlink>
          </w:p>
          <w:p>
            <w:pPr/>
            <w:hyperlink r:id="rId45" w:history="1">
              <w:r>
                <w:rPr>
                  <w:color w:val="#410a8c"/>
                  <w:u w:val="single"/>
                </w:rPr>
                <w:t xml:space="preserve">Maël Crépy</w:t>
              </w:r>
            </w:hyperlink>
          </w:p>
          <w:p>
            <w:pPr/>
            <w:r>
              <w:rPr>
                <w:i w:val="1"/>
                <w:iCs w:val="1"/>
              </w:rPr>
              <w:t xml:space="preserve">Place-making in the desertscape: the socialisation of the Egyptian-Sudanese Eastern Desert landscape in the longue durée (4th millenium BCE – 4th century CE)</w:t>
            </w:r>
            <w:r>
              <w:rPr/>
              <w:t xml:space="preserve">, Cristina Alù, Apr 2024, Le Caire (Egypt), Egypt</w:t>
            </w:r>
          </w:p>
          <w:p>
            <w:pPr/>
            <w:r>
              <w:rPr/>
              <w:t xml:space="preserve">Communication dans un congrès</w:t>
            </w:r>
          </w:p>
          <w:p>
            <w:pPr/>
            <w:hyperlink r:id="rId179" w:history="1">
              <w:r>
                <w:rPr>
                  <w:color w:val="#410a8c"/>
                  <w:u w:val="single"/>
                </w:rPr>
                <w:t xml:space="preserve">hal-04679358v1</w:t>
              </w:r>
            </w:hyperlink>
          </w:p>
        </w:tc>
      </w:tr>
      <w:tr>
        <w:trPr/>
        <w:tc>
          <w:tcPr>
            <w:noWrap/>
          </w:tcPr>
          <w:p>
            <w:pPr>
              <w:spacing w:after="200"/>
            </w:pPr>
            <w:hyperlink r:id="rId180" w:history="1">
              <w:r>
                <w:rPr>
                  <w:color w:val="1e198e"/>
                  <w:b w:val="1"/>
                  <w:bCs w:val="1"/>
                  <w:u w:val="single"/>
                </w:rPr>
                <w:t xml:space="preserve">Nomadic societies and economies in the Eastern desert of Egypt during the late modern and contemporary periods</w:t>
              </w:r>
            </w:hyperlink>
          </w:p>
          <w:p>
            <w:pPr/>
            <w:hyperlink r:id="rId45" w:history="1">
              <w:r>
                <w:rPr>
                  <w:color w:val="#410a8c"/>
                  <w:u w:val="single"/>
                </w:rPr>
                <w:t xml:space="preserve">Maël Crépy</w:t>
              </w:r>
            </w:hyperlink>
          </w:p>
          <w:p>
            <w:pPr/>
            <w:r>
              <w:rPr>
                <w:i w:val="1"/>
                <w:iCs w:val="1"/>
              </w:rPr>
              <w:t xml:space="preserve">Nomades Research Program first workshop</w:t>
            </w:r>
            <w:r>
              <w:rPr/>
              <w:t xml:space="preserve">, Marie Bourgeois; Julien Cooper; Maël Crépy, Apr 2024, Le Caire (Egypt), Egypt</w:t>
            </w:r>
          </w:p>
          <w:p>
            <w:pPr/>
            <w:r>
              <w:rPr/>
              <w:t xml:space="preserve">Communication dans un congrès</w:t>
            </w:r>
          </w:p>
          <w:p>
            <w:pPr/>
            <w:hyperlink r:id="rId180" w:history="1">
              <w:r>
                <w:rPr>
                  <w:color w:val="#410a8c"/>
                  <w:u w:val="single"/>
                </w:rPr>
                <w:t xml:space="preserve">hal-04679365v1</w:t>
              </w:r>
            </w:hyperlink>
          </w:p>
        </w:tc>
      </w:tr>
      <w:tr>
        <w:trPr/>
        <w:tc>
          <w:tcPr>
            <w:noWrap/>
          </w:tcPr>
          <w:p>
            <w:pPr>
              <w:spacing w:after="200"/>
            </w:pPr>
            <w:hyperlink r:id="rId181" w:history="1">
              <w:r>
                <w:rPr>
                  <w:color w:val="1e198e"/>
                  <w:b w:val="1"/>
                  <w:bCs w:val="1"/>
                  <w:u w:val="single"/>
                </w:rPr>
                <w:t xml:space="preserve">Landscape as a voice: environmental change and resources evolution in the context of desertification</w:t>
              </w:r>
            </w:hyperlink>
          </w:p>
          <w:p>
            <w:pPr/>
            <w:hyperlink r:id="rId45" w:history="1">
              <w:r>
                <w:rPr>
                  <w:color w:val="#410a8c"/>
                  <w:u w:val="single"/>
                </w:rPr>
                <w:t xml:space="preserve">Maël Crépy</w:t>
              </w:r>
            </w:hyperlink>
          </w:p>
          <w:p>
            <w:pPr/>
            <w:r>
              <w:rPr>
                <w:i w:val="1"/>
                <w:iCs w:val="1"/>
              </w:rPr>
              <w:t xml:space="preserve">Giving a voice to the voiceless, The intercultural and socio-ecological setting of the Pre-/Protohistoric Lower and Middle Nile Valley (c. 6000-2600 BCE)</w:t>
            </w:r>
            <w:r>
              <w:rPr/>
              <w:t xml:space="preserve">, Dorian Vanhulle, Sep 2023, Bruxelles, Belgium</w:t>
            </w:r>
          </w:p>
          <w:p>
            <w:pPr/>
            <w:r>
              <w:rPr/>
              <w:t xml:space="preserve">Communication dans un congrès</w:t>
            </w:r>
          </w:p>
          <w:p>
            <w:pPr/>
            <w:hyperlink r:id="rId181" w:history="1">
              <w:r>
                <w:rPr>
                  <w:color w:val="#410a8c"/>
                  <w:u w:val="single"/>
                </w:rPr>
                <w:t xml:space="preserve">hal-04779844v1</w:t>
              </w:r>
            </w:hyperlink>
          </w:p>
        </w:tc>
      </w:tr>
      <w:tr>
        <w:trPr/>
        <w:tc>
          <w:tcPr>
            <w:noWrap/>
          </w:tcPr>
          <w:p>
            <w:pPr>
              <w:spacing w:after="200"/>
            </w:pPr>
            <w:hyperlink r:id="rId182" w:history="1">
              <w:r>
                <w:rPr>
                  <w:color w:val="1e198e"/>
                  <w:b w:val="1"/>
                  <w:bCs w:val="1"/>
                  <w:u w:val="single"/>
                </w:rPr>
                <w:t xml:space="preserve">Tracer la route ou brouiller les pistes ? Étudier les itinéraires anciens par l’imagerie satellitaire</w:t>
              </w:r>
            </w:hyperlink>
          </w:p>
          <w:p>
            <w:pPr/>
            <w:hyperlink r:id="rId45" w:history="1">
              <w:r>
                <w:rPr>
                  <w:color w:val="#410a8c"/>
                  <w:u w:val="single"/>
                </w:rPr>
                <w:t xml:space="preserve">Maël Crépy</w:t>
              </w:r>
            </w:hyperlink>
          </w:p>
          <w:p>
            <w:pPr/>
            <w:r>
              <w:rPr>
                <w:i w:val="1"/>
                <w:iCs w:val="1"/>
              </w:rPr>
              <w:t xml:space="preserve">Transports &amp; mobilités dans l’Égypte antique</w:t>
            </w:r>
            <w:r>
              <w:rPr/>
              <w:t xml:space="preserve">, Simon Devaux; Serena Esposito; Mathilde Prévost, Apr 2023, Montpellier, France</w:t>
            </w:r>
          </w:p>
          <w:p>
            <w:pPr/>
            <w:r>
              <w:rPr/>
              <w:t xml:space="preserve">Communication dans un congrès</w:t>
            </w:r>
          </w:p>
          <w:p>
            <w:pPr/>
            <w:hyperlink r:id="rId182" w:history="1">
              <w:r>
                <w:rPr>
                  <w:color w:val="#410a8c"/>
                  <w:u w:val="single"/>
                </w:rPr>
                <w:t xml:space="preserve">hal-04779871v1</w:t>
              </w:r>
            </w:hyperlink>
          </w:p>
        </w:tc>
      </w:tr>
      <w:tr>
        <w:trPr/>
        <w:tc>
          <w:tcPr>
            <w:noWrap/>
          </w:tcPr>
          <w:p>
            <w:pPr>
              <w:spacing w:after="200"/>
            </w:pPr>
            <w:hyperlink r:id="rId183" w:history="1">
              <w:r>
                <w:rPr>
                  <w:color w:val="1e198e"/>
                  <w:b w:val="1"/>
                  <w:bCs w:val="1"/>
                  <w:u w:val="single"/>
                </w:rPr>
                <w:t xml:space="preserve">Décrire les marges et les paysages : approches historiques et géographiques appliquées à l'Afrique de l'Est (Éthiopie, Égypte)</w:t>
              </w:r>
            </w:hyperlink>
          </w:p>
          <w:p>
            <w:pPr/>
            <w:hyperlink r:id="rId184" w:history="1">
              <w:r>
                <w:rPr>
                  <w:color w:val="#410a8c"/>
                  <w:u w:val="single"/>
                </w:rPr>
                <w:t xml:space="preserve">Jean-Charles Ducène</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Séminaire de recherche de l'Institut Français d'Archéologie Orientale (IFAO, Le Caire)</w:t>
            </w:r>
            <w:r>
              <w:rPr/>
              <w:t xml:space="preserve">, IFAO, Le Caire, Apr 2022, Le Caire, Égypte</w:t>
            </w:r>
          </w:p>
          <w:p>
            <w:pPr/>
            <w:r>
              <w:rPr/>
              <w:t xml:space="preserve">Communication dans un congrès</w:t>
            </w:r>
          </w:p>
          <w:p>
            <w:pPr/>
            <w:hyperlink r:id="rId183" w:history="1">
              <w:r>
                <w:rPr>
                  <w:color w:val="#410a8c"/>
                  <w:u w:val="single"/>
                </w:rPr>
                <w:t xml:space="preserve">hal-03701621v1</w:t>
              </w:r>
            </w:hyperlink>
          </w:p>
        </w:tc>
      </w:tr>
      <w:tr>
        <w:trPr/>
        <w:tc>
          <w:tcPr>
            <w:noWrap/>
          </w:tcPr>
          <w:p>
            <w:pPr>
              <w:spacing w:after="200"/>
            </w:pPr>
            <w:hyperlink r:id="rId185" w:history="1">
              <w:r>
                <w:rPr>
                  <w:color w:val="1e198e"/>
                  <w:b w:val="1"/>
                  <w:bCs w:val="1"/>
                  <w:u w:val="single"/>
                </w:rPr>
                <w:t xml:space="preserve">Reconstruction of the Environments and Landscapes of Egypt Since the 13th Century Through Geoarchaeology and Geo-history: Challenges, Hypotheses and Possibilities for Research</w:t>
              </w:r>
            </w:hyperlink>
          </w:p>
          <w:p>
            <w:pPr/>
            <w:hyperlink r:id="rId45" w:history="1">
              <w:r>
                <w:rPr>
                  <w:color w:val="#410a8c"/>
                  <w:u w:val="single"/>
                </w:rPr>
                <w:t xml:space="preserve">Maël Crépy</w:t>
              </w:r>
            </w:hyperlink>
          </w:p>
          <w:p>
            <w:pPr/>
            <w:r>
              <w:rPr>
                <w:i w:val="1"/>
                <w:iCs w:val="1"/>
              </w:rPr>
              <w:t xml:space="preserve">EGYLandscape Closing Conference</w:t>
            </w:r>
            <w:r>
              <w:rPr/>
              <w:t xml:space="preserve">, Sep 2022, Aix en Provence, France</w:t>
            </w:r>
          </w:p>
          <w:p>
            <w:pPr/>
            <w:r>
              <w:rPr/>
              <w:t xml:space="preserve">Communication dans un congrès</w:t>
            </w:r>
          </w:p>
          <w:p>
            <w:pPr/>
            <w:hyperlink r:id="rId185" w:history="1">
              <w:r>
                <w:rPr>
                  <w:color w:val="#410a8c"/>
                  <w:u w:val="single"/>
                </w:rPr>
                <w:t xml:space="preserve">hal-03900846v1</w:t>
              </w:r>
            </w:hyperlink>
          </w:p>
        </w:tc>
      </w:tr>
      <w:tr>
        <w:trPr/>
        <w:tc>
          <w:tcPr>
            <w:noWrap/>
          </w:tcPr>
          <w:p>
            <w:pPr>
              <w:spacing w:after="200"/>
            </w:pPr>
            <w:hyperlink r:id="rId186" w:history="1">
              <w:r>
                <w:rPr>
                  <w:color w:val="1e198e"/>
                  <w:b w:val="1"/>
                  <w:bCs w:val="1"/>
                  <w:u w:val="single"/>
                </w:rPr>
                <w:t xml:space="preserve">What does the Holocene evolution of the Nile Delta tell us about its present and potential future changes?</w:t>
              </w:r>
            </w:hyperlink>
          </w:p>
          <w:p>
            <w:pPr/>
            <w:hyperlink r:id="rId45" w:history="1">
              <w:r>
                <w:rPr>
                  <w:color w:val="#410a8c"/>
                  <w:u w:val="single"/>
                </w:rPr>
                <w:t xml:space="preserve">Maël Crépy</w:t>
              </w:r>
            </w:hyperlink>
          </w:p>
          <w:p>
            <w:pPr/>
            <w:r>
              <w:rPr>
                <w:i w:val="1"/>
                <w:iCs w:val="1"/>
              </w:rPr>
              <w:t xml:space="preserve">Colloque international La Fabrique de la Ville Durable 2022 – Face au changement climatique, faire la ville durable</w:t>
            </w:r>
            <w:r>
              <w:rPr/>
              <w:t xml:space="preserve">, Mar 2022, Le Caire, Egypt</w:t>
            </w:r>
          </w:p>
          <w:p>
            <w:pPr/>
            <w:r>
              <w:rPr/>
              <w:t xml:space="preserve">Communication dans un congrès</w:t>
            </w:r>
          </w:p>
          <w:p>
            <w:pPr/>
            <w:hyperlink r:id="rId186" w:history="1">
              <w:r>
                <w:rPr>
                  <w:color w:val="#410a8c"/>
                  <w:u w:val="single"/>
                </w:rPr>
                <w:t xml:space="preserve">hal-03900853v1</w:t>
              </w:r>
            </w:hyperlink>
          </w:p>
        </w:tc>
      </w:tr>
      <w:tr>
        <w:trPr/>
        <w:tc>
          <w:tcPr>
            <w:noWrap/>
          </w:tcPr>
          <w:p>
            <w:pPr>
              <w:spacing w:after="200"/>
            </w:pPr>
            <w:hyperlink r:id="rId187" w:history="1">
              <w:r>
                <w:rPr>
                  <w:color w:val="1e198e"/>
                  <w:b w:val="1"/>
                  <w:bCs w:val="1"/>
                  <w:u w:val="single"/>
                </w:rPr>
                <w:t xml:space="preserve">Déserts d’hier et d’aujourd’hui : regards croisés sur les paysages (Pérou, Égypte, Tunisie)</w:t>
              </w:r>
            </w:hyperlink>
          </w:p>
          <w:p>
            <w:pPr/>
            <w:hyperlink r:id="rId88" w:history="1">
              <w:r>
                <w:rPr>
                  <w:color w:val="#410a8c"/>
                  <w:u w:val="single"/>
                </w:rPr>
                <w:t xml:space="preserve">Ninon Blond</w:t>
              </w:r>
            </w:hyperlink>
            <w:r>
              <w:rPr/>
              <w:t xml:space="preserve">,</w:t>
            </w:r>
            <w:hyperlink r:id="rId188" w:history="1">
              <w:r>
                <w:rPr>
                  <w:color w:val="#410a8c"/>
                  <w:u w:val="single"/>
                </w:rPr>
                <w:t xml:space="preserve">Aurélien Christol</w:t>
              </w:r>
            </w:hyperlink>
            <w:r>
              <w:rPr/>
              <w:t xml:space="preserve">,</w:t>
            </w:r>
            <w:hyperlink r:id="rId45" w:history="1">
              <w:r>
                <w:rPr>
                  <w:color w:val="#410a8c"/>
                  <w:u w:val="single"/>
                </w:rPr>
                <w:t xml:space="preserve">Maël Crépy</w:t>
              </w:r>
            </w:hyperlink>
          </w:p>
          <w:p>
            <w:pPr/>
            <w:r>
              <w:rPr>
                <w:i w:val="1"/>
                <w:iCs w:val="1"/>
              </w:rPr>
              <w:t xml:space="preserve">Festival International de Géographie</w:t>
            </w:r>
            <w:r>
              <w:rPr/>
              <w:t xml:space="preserve">, Sep 2022, Saint-Dié-Des-Vosges, France</w:t>
            </w:r>
          </w:p>
          <w:p>
            <w:pPr/>
            <w:r>
              <w:rPr/>
              <w:t xml:space="preserve">Communication dans un congrès</w:t>
            </w:r>
          </w:p>
          <w:p>
            <w:pPr/>
            <w:hyperlink r:id="rId187" w:history="1">
              <w:r>
                <w:rPr>
                  <w:color w:val="#410a8c"/>
                  <w:u w:val="single"/>
                </w:rPr>
                <w:t xml:space="preserve">hal-04711106v1</w:t>
              </w:r>
            </w:hyperlink>
          </w:p>
        </w:tc>
      </w:tr>
      <w:tr>
        <w:trPr/>
        <w:tc>
          <w:tcPr>
            <w:noWrap/>
          </w:tcPr>
          <w:p>
            <w:pPr>
              <w:spacing w:after="200"/>
            </w:pPr>
            <w:hyperlink r:id="rId189" w:history="1">
              <w:r>
                <w:rPr>
                  <w:color w:val="1e198e"/>
                  <w:b w:val="1"/>
                  <w:bCs w:val="1"/>
                  <w:u w:val="single"/>
                </w:rPr>
                <w:t xml:space="preserve">Que reste-t-il des nomades ? Paysages, transmission et héritages culturels (Afrique du Nord et de l’Est et péninsule Arabique)</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r>
              <w:rPr/>
              <w:t xml:space="preserve">,</w:t>
            </w:r>
            <w:hyperlink r:id="rId96" w:history="1">
              <w:r>
                <w:rPr>
                  <w:color w:val="#410a8c"/>
                  <w:u w:val="single"/>
                </w:rPr>
                <w:t xml:space="preserve">Julie Marchand</w:t>
              </w:r>
            </w:hyperlink>
            <w:r>
              <w:rPr/>
              <w:t xml:space="preserve">,</w:t>
            </w:r>
            <w:hyperlink r:id="rId75" w:history="1">
              <w:r>
                <w:rPr>
                  <w:color w:val="#410a8c"/>
                  <w:u w:val="single"/>
                </w:rPr>
                <w:t xml:space="preserve">Marie Bourgeois</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89" w:history="1">
              <w:r>
                <w:rPr>
                  <w:color w:val="#410a8c"/>
                  <w:u w:val="single"/>
                </w:rPr>
                <w:t xml:space="preserve">hal-03602114v1</w:t>
              </w:r>
            </w:hyperlink>
          </w:p>
        </w:tc>
      </w:tr>
      <w:tr>
        <w:trPr/>
        <w:tc>
          <w:tcPr>
            <w:noWrap/>
          </w:tcPr>
          <w:p>
            <w:pPr>
              <w:spacing w:after="200"/>
            </w:pPr>
            <w:hyperlink r:id="rId190" w:history="1">
              <w:r>
                <w:rPr>
                  <w:color w:val="1e198e"/>
                  <w:b w:val="1"/>
                  <w:bCs w:val="1"/>
                  <w:u w:val="single"/>
                </w:rPr>
                <w:t xml:space="preserve">Unités et diversités des sociétés nomades au fil du temps : l’exemple du désert Oriental d’Égypte depuis 5 000 ans.</w:t>
              </w:r>
            </w:hyperlink>
          </w:p>
          <w:p>
            <w:pPr/>
            <w:hyperlink r:id="rId54"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90" w:history="1">
              <w:r>
                <w:rPr>
                  <w:color w:val="#410a8c"/>
                  <w:u w:val="single"/>
                </w:rPr>
                <w:t xml:space="preserve">hal-03602107v1</w:t>
              </w:r>
            </w:hyperlink>
          </w:p>
        </w:tc>
      </w:tr>
      <w:tr>
        <w:trPr/>
        <w:tc>
          <w:tcPr>
            <w:noWrap/>
          </w:tcPr>
          <w:p>
            <w:pPr>
              <w:spacing w:after="200"/>
            </w:pPr>
            <w:hyperlink r:id="rId191" w:history="1">
              <w:r>
                <w:rPr>
                  <w:color w:val="1e198e"/>
                  <w:b w:val="1"/>
                  <w:bCs w:val="1"/>
                  <w:u w:val="single"/>
                </w:rPr>
                <w:t xml:space="preserve">Practical aspects of journeys in the Eastern Desert of Egypt (18th-20th c. AD): a contribution of western travellers' and early scholars' accounts</w:t>
              </w:r>
            </w:hyperlink>
          </w:p>
          <w:p>
            <w:pPr/>
            <w:hyperlink r:id="rId45" w:history="1">
              <w:r>
                <w:rPr>
                  <w:color w:val="#410a8c"/>
                  <w:u w:val="single"/>
                </w:rPr>
                <w:t xml:space="preserve">Maël Crépy</w:t>
              </w:r>
            </w:hyperlink>
          </w:p>
          <w:p>
            <w:pPr/>
            <w:r>
              <w:rPr>
                <w:i w:val="1"/>
                <w:iCs w:val="1"/>
              </w:rPr>
              <w:t xml:space="preserve">Pots, Pepper, Charcoal and Bread: The Material Economy of the Eastern Desert in the Ptolemaic and Roman Periods</w:t>
            </w:r>
            <w:r>
              <w:rPr/>
              <w:t xml:space="preserve">, Oct 2021, Chapel Hill, United States</w:t>
            </w:r>
          </w:p>
          <w:p>
            <w:pPr/>
            <w:r>
              <w:rPr/>
              <w:t xml:space="preserve">Communication dans un congrès</w:t>
            </w:r>
          </w:p>
          <w:p>
            <w:pPr/>
            <w:hyperlink r:id="rId191" w:history="1">
              <w:r>
                <w:rPr>
                  <w:color w:val="#410a8c"/>
                  <w:u w:val="single"/>
                </w:rPr>
                <w:t xml:space="preserve">hal-03600993v1</w:t>
              </w:r>
            </w:hyperlink>
          </w:p>
        </w:tc>
      </w:tr>
      <w:tr>
        <w:trPr/>
        <w:tc>
          <w:tcPr>
            <w:noWrap/>
          </w:tcPr>
          <w:p>
            <w:pPr>
              <w:spacing w:after="200"/>
            </w:pPr>
            <w:hyperlink r:id="rId192" w:history="1">
              <w:r>
                <w:rPr>
                  <w:color w:val="1e198e"/>
                  <w:b w:val="1"/>
                  <w:bCs w:val="1"/>
                  <w:u w:val="single"/>
                </w:rPr>
                <w:t xml:space="preserve">Some geoarchaeological and geohistorical insights on desert agricultures and landscapes</w:t>
              </w:r>
            </w:hyperlink>
          </w:p>
          <w:p>
            <w:pPr/>
            <w:hyperlink r:id="rId45" w:history="1">
              <w:r>
                <w:rPr>
                  <w:color w:val="#410a8c"/>
                  <w:u w:val="single"/>
                </w:rPr>
                <w:t xml:space="preserve">Maël Crépy</w:t>
              </w:r>
            </w:hyperlink>
          </w:p>
          <w:p>
            <w:pPr/>
            <w:r>
              <w:rPr>
                <w:i w:val="1"/>
                <w:iCs w:val="1"/>
              </w:rPr>
              <w:t xml:space="preserve">EGYLandscape Nature and Land</w:t>
            </w:r>
            <w:r>
              <w:rPr/>
              <w:t xml:space="preserve">, Oct 2021, Alexandrie, Egypt</w:t>
            </w:r>
          </w:p>
          <w:p>
            <w:pPr/>
            <w:r>
              <w:rPr/>
              <w:t xml:space="preserve">Communication dans un congrès</w:t>
            </w:r>
          </w:p>
          <w:p>
            <w:pPr/>
            <w:hyperlink r:id="rId192" w:history="1">
              <w:r>
                <w:rPr>
                  <w:color w:val="#410a8c"/>
                  <w:u w:val="single"/>
                </w:rPr>
                <w:t xml:space="preserve">hal-03602097v1</w:t>
              </w:r>
            </w:hyperlink>
          </w:p>
        </w:tc>
      </w:tr>
      <w:tr>
        <w:trPr/>
        <w:tc>
          <w:tcPr>
            <w:noWrap/>
          </w:tcPr>
          <w:p>
            <w:pPr>
              <w:spacing w:after="200"/>
            </w:pPr>
            <w:hyperlink r:id="rId193" w:history="1">
              <w:r>
                <w:rPr>
                  <w:color w:val="1e198e"/>
                  <w:b w:val="1"/>
                  <w:bCs w:val="1"/>
                  <w:u w:val="single"/>
                </w:rPr>
                <w:t xml:space="preserve">Modélisation des itinéraires antiques du désert oriental d’Égypte par le projet Desert Networks : une méthode applicable aux routes médiévales ?</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00" w:history="1">
              <w:r>
                <w:rPr>
                  <w:color w:val="#410a8c"/>
                  <w:u w:val="single"/>
                </w:rPr>
                <w:t xml:space="preserve">Louis Manière</w:t>
              </w:r>
            </w:hyperlink>
            <w:r>
              <w:rPr/>
              <w:t xml:space="preserve">,</w:t>
            </w:r>
            <w:hyperlink r:id="rId96" w:history="1">
              <w:r>
                <w:rPr>
                  <w:color w:val="#410a8c"/>
                  <w:u w:val="single"/>
                </w:rPr>
                <w:t xml:space="preserve">Julie Marchand</w:t>
              </w:r>
            </w:hyperlink>
          </w:p>
          <w:p>
            <w:pPr/>
            <w:r>
              <w:rPr>
                <w:i w:val="1"/>
                <w:iCs w:val="1"/>
              </w:rPr>
              <w:t xml:space="preserve">Les structures matérielles de la route médiévale, journées d’étude CIHAM – Archéorient</w:t>
            </w:r>
            <w:r>
              <w:rPr/>
              <w:t xml:space="preserve">, Mar 2021, Lyon, France</w:t>
            </w:r>
          </w:p>
          <w:p>
            <w:pPr/>
            <w:r>
              <w:rPr/>
              <w:t xml:space="preserve">Communication dans un congrès</w:t>
            </w:r>
          </w:p>
          <w:p>
            <w:pPr/>
            <w:hyperlink r:id="rId193" w:history="1">
              <w:r>
                <w:rPr>
                  <w:color w:val="#410a8c"/>
                  <w:u w:val="single"/>
                </w:rPr>
                <w:t xml:space="preserve">hal-03597827v1</w:t>
              </w:r>
            </w:hyperlink>
          </w:p>
        </w:tc>
      </w:tr>
      <w:tr>
        <w:trPr/>
        <w:tc>
          <w:tcPr>
            <w:noWrap/>
          </w:tcPr>
          <w:p>
            <w:pPr>
              <w:spacing w:after="200"/>
            </w:pPr>
            <w:hyperlink r:id="rId194" w:history="1">
              <w:r>
                <w:rPr>
                  <w:color w:val="1e198e"/>
                  <w:b w:val="1"/>
                  <w:bCs w:val="1"/>
                  <w:u w:val="single"/>
                </w:rPr>
                <w:t xml:space="preserve">Les pressions de l’industrie hydraulique sur les écoulements dans les rivières cévenoles (XIX-XXe s.)</w:t>
              </w:r>
            </w:hyperlink>
          </w:p>
          <w:p>
            <w:pPr/>
            <w:hyperlink r:id="rId195" w:history="1">
              <w:r>
                <w:rPr>
                  <w:color w:val="#410a8c"/>
                  <w:u w:val="single"/>
                </w:rPr>
                <w:t xml:space="preserve">O. Navratil</w:t>
              </w:r>
            </w:hyperlink>
            <w:r>
              <w:rPr/>
              <w:t xml:space="preserve">,</w:t>
            </w:r>
            <w:hyperlink r:id="rId45" w:history="1">
              <w:r>
                <w:rPr>
                  <w:color w:val="#410a8c"/>
                  <w:u w:val="single"/>
                </w:rPr>
                <w:t xml:space="preserve">Maël Crépy</w:t>
              </w:r>
            </w:hyperlink>
            <w:r>
              <w:rPr/>
              <w:t xml:space="preserve">,</w:t>
            </w:r>
            <w:hyperlink r:id="rId196" w:history="1">
              <w:r>
                <w:rPr>
                  <w:color w:val="#410a8c"/>
                  <w:u w:val="single"/>
                </w:rPr>
                <w:t xml:space="preserve">Nicolas Jacob-Rousseau</w:t>
              </w:r>
            </w:hyperlink>
          </w:p>
          <w:p>
            <w:pPr/>
            <w:r>
              <w:rPr>
                <w:i w:val="1"/>
                <w:iCs w:val="1"/>
              </w:rPr>
              <w:t xml:space="preserve">Journée d’étude Usages énergétiques de l’eau et environnements, axe stratégique n°2 de la Maison de l'Orient et de la Méditerranée</w:t>
            </w:r>
            <w:r>
              <w:rPr/>
              <w:t xml:space="preserve">, 2020, Lyon, France</w:t>
            </w:r>
          </w:p>
          <w:p>
            <w:pPr/>
            <w:r>
              <w:rPr/>
              <w:t xml:space="preserve">Communication dans un congrès</w:t>
            </w:r>
          </w:p>
          <w:p>
            <w:pPr/>
            <w:hyperlink r:id="rId194" w:history="1">
              <w:r>
                <w:rPr>
                  <w:color w:val="#410a8c"/>
                  <w:u w:val="single"/>
                </w:rPr>
                <w:t xml:space="preserve">hal-02967027v1</w:t>
              </w:r>
            </w:hyperlink>
          </w:p>
        </w:tc>
      </w:tr>
      <w:tr>
        <w:trPr/>
        <w:tc>
          <w:tcPr>
            <w:noWrap/>
          </w:tcPr>
          <w:p>
            <w:pPr>
              <w:spacing w:after="200"/>
            </w:pPr>
            <w:hyperlink r:id="rId197" w:history="1">
              <w:r>
                <w:rPr>
                  <w:color w:val="1e198e"/>
                  <w:b w:val="1"/>
                  <w:bCs w:val="1"/>
                  <w:u w:val="single"/>
                </w:rPr>
                <w:t xml:space="preserve">Taposiris and its harbour: new data on its chronology and layout during Antiquity (from Ptolemaic to Medieval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p>
          <w:p>
            <w:pPr/>
            <w:r>
              <w:rPr>
                <w:i w:val="1"/>
                <w:iCs w:val="1"/>
              </w:rPr>
              <w:t xml:space="preserve">First symposium of the workgroup Egyptian Riverine Harbours</w:t>
            </w:r>
            <w:r>
              <w:rPr/>
              <w:t xml:space="preserve">, 2019, Le Caire, Egypt</w:t>
            </w:r>
          </w:p>
          <w:p>
            <w:pPr/>
            <w:r>
              <w:rPr/>
              <w:t xml:space="preserve">Communication dans un congrès</w:t>
            </w:r>
          </w:p>
          <w:p>
            <w:pPr/>
            <w:hyperlink r:id="rId197" w:history="1">
              <w:r>
                <w:rPr>
                  <w:color w:val="#410a8c"/>
                  <w:u w:val="single"/>
                </w:rPr>
                <w:t xml:space="preserve">hal-02967036v1</w:t>
              </w:r>
            </w:hyperlink>
          </w:p>
        </w:tc>
      </w:tr>
      <w:tr>
        <w:trPr/>
        <w:tc>
          <w:tcPr>
            <w:noWrap/>
          </w:tcPr>
          <w:p>
            <w:pPr>
              <w:spacing w:after="200"/>
            </w:pPr>
            <w:hyperlink r:id="rId198"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p>
          <w:p>
            <w:pPr/>
            <w:r>
              <w:rPr>
                <w:i w:val="1"/>
                <w:iCs w:val="1"/>
              </w:rPr>
              <w:t xml:space="preserve">Journée d’étude de la Société d’Ethnozootechnie - Histoire et actualité des Camélidés d’Afrique du Nord et du Moyen-Orient</w:t>
            </w:r>
            <w:r>
              <w:rPr/>
              <w:t xml:space="preserve">, 2019, Paris, France</w:t>
            </w:r>
          </w:p>
          <w:p>
            <w:pPr/>
            <w:r>
              <w:rPr/>
              <w:t xml:space="preserve">Communication dans un congrès</w:t>
            </w:r>
          </w:p>
          <w:p>
            <w:pPr/>
            <w:hyperlink r:id="rId198" w:history="1">
              <w:r>
                <w:rPr>
                  <w:color w:val="#410a8c"/>
                  <w:u w:val="single"/>
                </w:rPr>
                <w:t xml:space="preserve">hal-02984193v1</w:t>
              </w:r>
            </w:hyperlink>
          </w:p>
        </w:tc>
      </w:tr>
      <w:tr>
        <w:trPr/>
        <w:tc>
          <w:tcPr>
            <w:noWrap/>
          </w:tcPr>
          <w:p>
            <w:pPr>
              <w:spacing w:after="200"/>
            </w:pPr>
            <w:hyperlink r:id="rId199" w:history="1">
              <w:r>
                <w:rPr>
                  <w:color w:val="1e198e"/>
                  <w:b w:val="1"/>
                  <w:bCs w:val="1"/>
                  <w:u w:val="single"/>
                </w:rPr>
                <w:t xml:space="preserve">When sediment isn't sufficient: multidisciplinar and multiscalar approaches of the evolution of the Mareotis lake(s) during the Late Holocene</w:t>
              </w:r>
            </w:hyperlink>
          </w:p>
          <w:p>
            <w:pPr/>
            <w:hyperlink r:id="rId45" w:history="1">
              <w:r>
                <w:rPr>
                  <w:color w:val="#410a8c"/>
                  <w:u w:val="single"/>
                </w:rPr>
                <w:t xml:space="preserve">Maël Crépy</w:t>
              </w:r>
            </w:hyperlink>
          </w:p>
          <w:p>
            <w:pPr/>
            <w:r>
              <w:rPr>
                <w:i w:val="1"/>
                <w:iCs w:val="1"/>
              </w:rPr>
              <w:t xml:space="preserve">Workshop Geoarchaeology in the Nile Delta</w:t>
            </w:r>
            <w:r>
              <w:rPr/>
              <w:t xml:space="preserve">, 2019, Würzburg, Germany</w:t>
            </w:r>
          </w:p>
          <w:p>
            <w:pPr/>
            <w:r>
              <w:rPr/>
              <w:t xml:space="preserve">Communication dans un congrès</w:t>
            </w:r>
          </w:p>
          <w:p>
            <w:pPr/>
            <w:hyperlink r:id="rId199" w:history="1">
              <w:r>
                <w:rPr>
                  <w:color w:val="#410a8c"/>
                  <w:u w:val="single"/>
                </w:rPr>
                <w:t xml:space="preserve">hal-02966973v1</w:t>
              </w:r>
            </w:hyperlink>
          </w:p>
        </w:tc>
      </w:tr>
      <w:tr>
        <w:trPr/>
        <w:tc>
          <w:tcPr>
            <w:noWrap/>
          </w:tcPr>
          <w:p>
            <w:pPr>
              <w:spacing w:after="200"/>
            </w:pPr>
            <w:hyperlink r:id="rId200" w:history="1">
              <w:r>
                <w:rPr>
                  <w:color w:val="1e198e"/>
                  <w:b w:val="1"/>
                  <w:bCs w:val="1"/>
                  <w:u w:val="single"/>
                </w:rPr>
                <w:t xml:space="preserve">Dater les aménagements lacustres et les structures hydrauliques de Taposiris Magna (II e s. av. J.-C. - VIII e s. ap. J.-C.) : approche interdisciplinaire et enjeux socio-environnementaux</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w:t>
            </w:r>
            <w:hyperlink r:id="rId201" w:history="1">
              <w:r>
                <w:rPr>
                  <w:color w:val="#410a8c"/>
                  <w:u w:val="single"/>
                </w:rPr>
                <w:t xml:space="preserve">Petipa Marie-Christine</w:t>
              </w:r>
            </w:hyperlink>
          </w:p>
          <w:p>
            <w:pPr/>
            <w:r>
              <w:rPr>
                <w:i w:val="1"/>
                <w:iCs w:val="1"/>
              </w:rPr>
              <w:t xml:space="preserve">Journées d'études Datation des structures hydrauliques : enjeux, questions et méthodes. Axe stratégique 2 de la Maison de l'Orient et de la Méditerranée</w:t>
            </w:r>
            <w:r>
              <w:rPr/>
              <w:t xml:space="preserve">, 2019, Lyon, France</w:t>
            </w:r>
          </w:p>
          <w:p>
            <w:pPr/>
            <w:r>
              <w:rPr/>
              <w:t xml:space="preserve">Communication dans un congrès</w:t>
            </w:r>
          </w:p>
          <w:p>
            <w:pPr/>
            <w:hyperlink r:id="rId200" w:history="1">
              <w:r>
                <w:rPr>
                  <w:color w:val="#410a8c"/>
                  <w:u w:val="single"/>
                </w:rPr>
                <w:t xml:space="preserve">hal-02967009v1</w:t>
              </w:r>
            </w:hyperlink>
          </w:p>
        </w:tc>
      </w:tr>
      <w:tr>
        <w:trPr/>
        <w:tc>
          <w:tcPr>
            <w:noWrap/>
          </w:tcPr>
          <w:p>
            <w:pPr>
              <w:spacing w:after="200"/>
            </w:pPr>
            <w:hyperlink r:id="rId202" w:history="1">
              <w:r>
                <w:rPr>
                  <w:color w:val="1e198e"/>
                  <w:b w:val="1"/>
                  <w:bCs w:val="1"/>
                  <w:u w:val="single"/>
                </w:rPr>
                <w:t xml:space="preserve">Control of the water resources and management of the Routes in the Eastern Desert of Egypt. Contribution of the accounts of modern travelers (1769-1920), archaeological data and ancient textual sources (Old Kingdom – Roman Times)</w:t>
              </w:r>
            </w:hyperlink>
          </w:p>
          <w:p>
            <w:pPr/>
            <w:hyperlink r:id="rId45"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95" w:history="1">
              <w:r>
                <w:rPr>
                  <w:color w:val="#410a8c"/>
                  <w:u w:val="single"/>
                </w:rPr>
                <w:t xml:space="preserve">Isabelle Goncalves</w:t>
              </w:r>
            </w:hyperlink>
            <w:r>
              <w:rPr/>
              <w:t xml:space="preserve">,</w:t>
            </w:r>
            <w:hyperlink r:id="rId29" w:history="1">
              <w:r>
                <w:rPr>
                  <w:color w:val="#410a8c"/>
                  <w:u w:val="single"/>
                </w:rPr>
                <w:t xml:space="preserve">Bérangère Redon</w:t>
              </w:r>
            </w:hyperlink>
          </w:p>
          <w:p>
            <w:pPr/>
            <w:r>
              <w:rPr>
                <w:i w:val="1"/>
                <w:iCs w:val="1"/>
              </w:rPr>
              <w:t xml:space="preserve">Red Sea Conference IX - Networked Spaces</w:t>
            </w:r>
            <w:r>
              <w:rPr/>
              <w:t xml:space="preserve">, 2019, Lyon, France</w:t>
            </w:r>
          </w:p>
          <w:p>
            <w:pPr/>
            <w:r>
              <w:rPr/>
              <w:t xml:space="preserve">Communication dans un congrès</w:t>
            </w:r>
          </w:p>
          <w:p>
            <w:pPr/>
            <w:hyperlink r:id="rId202" w:history="1">
              <w:r>
                <w:rPr>
                  <w:color w:val="#410a8c"/>
                  <w:u w:val="single"/>
                </w:rPr>
                <w:t xml:space="preserve">hal-02984173v1</w:t>
              </w:r>
            </w:hyperlink>
          </w:p>
        </w:tc>
      </w:tr>
      <w:tr>
        <w:trPr/>
        <w:tc>
          <w:tcPr>
            <w:noWrap/>
          </w:tcPr>
          <w:p>
            <w:pPr>
              <w:spacing w:after="200"/>
            </w:pPr>
            <w:hyperlink r:id="rId203" w:history="1">
              <w:r>
                <w:rPr>
                  <w:color w:val="1e198e"/>
                  <w:b w:val="1"/>
                  <w:bCs w:val="1"/>
                  <w:u w:val="single"/>
                </w:rPr>
                <w:t xml:space="preserve">Contribution of the modern traveler's accounts (1750-1920) to the geoarchaeology of subsistence strategies and settlement patterns in the Egyptian deserts</w:t>
              </w:r>
            </w:hyperlink>
          </w:p>
          <w:p>
            <w:pPr/>
            <w:hyperlink r:id="rId45"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29" w:history="1">
              <w:r>
                <w:rPr>
                  <w:color w:val="#410a8c"/>
                  <w:u w:val="single"/>
                </w:rPr>
                <w:t xml:space="preserve">Bérangère Redon</w:t>
              </w:r>
            </w:hyperlink>
          </w:p>
          <w:p>
            <w:pPr/>
            <w:r>
              <w:rPr>
                <w:i w:val="1"/>
                <w:iCs w:val="1"/>
              </w:rPr>
              <w:t xml:space="preserve">INQUA 2019</w:t>
            </w:r>
            <w:r>
              <w:rPr/>
              <w:t xml:space="preserve">, 2019, Dublin, Ireland</w:t>
            </w:r>
          </w:p>
          <w:p>
            <w:pPr/>
            <w:r>
              <w:rPr/>
              <w:t xml:space="preserve">Communication dans un congrès</w:t>
            </w:r>
          </w:p>
          <w:p>
            <w:pPr/>
            <w:hyperlink r:id="rId203" w:history="1">
              <w:r>
                <w:rPr>
                  <w:color w:val="#410a8c"/>
                  <w:u w:val="single"/>
                </w:rPr>
                <w:t xml:space="preserve">hal-02984113v1</w:t>
              </w:r>
            </w:hyperlink>
          </w:p>
        </w:tc>
      </w:tr>
      <w:tr>
        <w:trPr/>
        <w:tc>
          <w:tcPr>
            <w:noWrap/>
          </w:tcPr>
          <w:p>
            <w:pPr>
              <w:spacing w:after="200"/>
            </w:pPr>
            <w:hyperlink r:id="rId204" w:history="1">
              <w:r>
                <w:rPr>
                  <w:color w:val="1e198e"/>
                  <w:b w:val="1"/>
                  <w:bCs w:val="1"/>
                  <w:u w:val="single"/>
                </w:rPr>
                <w:t xml:space="preserve">Origine des terres arables dans les oasis de montagne : contexte et processus de sédimentation à Masafi (Fujairah, Émirats arabes unis)</w:t>
              </w:r>
            </w:hyperlink>
          </w:p>
          <w:p>
            <w:pP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138" w:history="1">
              <w:r>
                <w:rPr>
                  <w:color w:val="#410a8c"/>
                  <w:u w:val="single"/>
                </w:rPr>
                <w:t xml:space="preserve">Julien Charbonnier</w:t>
              </w:r>
            </w:hyperlink>
          </w:p>
          <w:p>
            <w:pPr/>
            <w:r>
              <w:rPr>
                <w:i w:val="1"/>
                <w:iCs w:val="1"/>
              </w:rPr>
              <w:t xml:space="preserve">19èmes journées des Jeunes Géomorphologues</w:t>
            </w:r>
            <w:r>
              <w:rPr/>
              <w:t xml:space="preserve">, Jan 2018, Lyon, France</w:t>
            </w:r>
          </w:p>
          <w:p>
            <w:pPr/>
            <w:r>
              <w:rPr/>
              <w:t xml:space="preserve">Communication dans un congrès</w:t>
            </w:r>
          </w:p>
          <w:p>
            <w:pPr/>
            <w:hyperlink r:id="rId204" w:history="1">
              <w:r>
                <w:rPr>
                  <w:color w:val="#410a8c"/>
                  <w:u w:val="single"/>
                </w:rPr>
                <w:t xml:space="preserve">halshs-01975930v1</w:t>
              </w:r>
            </w:hyperlink>
          </w:p>
        </w:tc>
      </w:tr>
      <w:tr>
        <w:trPr/>
        <w:tc>
          <w:tcPr>
            <w:noWrap/>
          </w:tcPr>
          <w:p>
            <w:pPr>
              <w:spacing w:after="200"/>
            </w:pPr>
            <w:hyperlink r:id="rId205" w:history="1">
              <w:r>
                <w:rPr>
                  <w:color w:val="1e198e"/>
                  <w:b w:val="1"/>
                  <w:bCs w:val="1"/>
                  <w:u w:val="single"/>
                </w:rPr>
                <w:t xml:space="preserve">Roads in the sand. Travelers data contribution for reconstructing the road networks of the ancient Eastern desert of Egypt</w:t>
              </w:r>
            </w:hyperlink>
          </w:p>
          <w:p>
            <w:pPr/>
            <w:hyperlink r:id="rId45" w:history="1">
              <w:r>
                <w:rPr>
                  <w:color w:val="#410a8c"/>
                  <w:u w:val="single"/>
                </w:rPr>
                <w:t xml:space="preserve">Maël Crépy</w:t>
              </w:r>
            </w:hyperlink>
            <w:r>
              <w:rPr/>
              <w:t xml:space="preserve">,</w:t>
            </w:r>
            <w:hyperlink r:id="rId100"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i w:val="1"/>
                <w:iCs w:val="1"/>
              </w:rPr>
              <w:t xml:space="preserve">Archaeologies of Roads</w:t>
            </w:r>
            <w:r>
              <w:rPr/>
              <w:t xml:space="preserve">, 2019, Florence, Italy</w:t>
            </w:r>
          </w:p>
          <w:p>
            <w:pPr/>
            <w:r>
              <w:rPr/>
              <w:t xml:space="preserve">Communication dans un congrès</w:t>
            </w:r>
          </w:p>
          <w:p>
            <w:pPr/>
            <w:hyperlink r:id="rId205" w:history="1">
              <w:r>
                <w:rPr>
                  <w:color w:val="#410a8c"/>
                  <w:u w:val="single"/>
                </w:rPr>
                <w:t xml:space="preserve">hal-02984322v1</w:t>
              </w:r>
            </w:hyperlink>
          </w:p>
        </w:tc>
      </w:tr>
      <w:tr>
        <w:trPr/>
        <w:tc>
          <w:tcPr>
            <w:noWrap/>
          </w:tcPr>
          <w:p>
            <w:pPr>
              <w:spacing w:after="200"/>
            </w:pPr>
            <w:hyperlink r:id="rId206" w:history="1">
              <w:r>
                <w:rPr>
                  <w:color w:val="1e198e"/>
                  <w:b w:val="1"/>
                  <w:bCs w:val="1"/>
                  <w:u w:val="single"/>
                </w:rPr>
                <w:t xml:space="preserve">Long-term evolution of water supply in the oasis of Masafi (UAE): an archaeohydrological approach</w:t>
              </w:r>
            </w:hyperlink>
          </w:p>
          <w:p>
            <w:pPr/>
            <w:hyperlink r:id="rId138"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44" w:history="1">
              <w:r>
                <w:rPr>
                  <w:color w:val="#410a8c"/>
                  <w:u w:val="single"/>
                </w:rPr>
                <w:t xml:space="preserve">Sophie Costa</w:t>
              </w:r>
            </w:hyperlink>
            <w:r>
              <w:rPr/>
              <w:t xml:space="preserve">,</w:t>
            </w:r>
            <w:hyperlink r:id="rId167" w:history="1">
              <w:r>
                <w:rPr>
                  <w:color w:val="#410a8c"/>
                  <w:u w:val="single"/>
                </w:rPr>
                <w:t xml:space="preserve">Emmanuelle Regagnon</w:t>
              </w:r>
            </w:hyperlink>
            <w:r>
              <w:rPr/>
              <w:t xml:space="preserve">,</w:t>
            </w:r>
            <w:hyperlink r:id="rId140" w:history="1">
              <w:r>
                <w:rPr>
                  <w:color w:val="#410a8c"/>
                  <w:u w:val="single"/>
                </w:rPr>
                <w:t xml:space="preserve">Carine Calastrenc</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206" w:history="1">
              <w:r>
                <w:rPr>
                  <w:color w:val="#410a8c"/>
                  <w:u w:val="single"/>
                </w:rPr>
                <w:t xml:space="preserve">hal-02195770v1</w:t>
              </w:r>
            </w:hyperlink>
          </w:p>
        </w:tc>
      </w:tr>
      <w:tr>
        <w:trPr/>
        <w:tc>
          <w:tcPr>
            <w:noWrap/>
          </w:tcPr>
          <w:p>
            <w:pPr>
              <w:spacing w:after="200"/>
            </w:pPr>
            <w:hyperlink r:id="rId207"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i w:val="1"/>
                <w:iCs w:val="1"/>
              </w:rPr>
              <w:t xml:space="preserve">Les lieux complexes, partagés entre fonctions, usages, symboliques, identifications et appropriations différenciées</w:t>
            </w:r>
            <w:r>
              <w:rPr/>
              <w:t xml:space="preserve">, Mar 2018, Sfax, Tunisie</w:t>
            </w:r>
          </w:p>
          <w:p>
            <w:pPr/>
            <w:r>
              <w:rPr/>
              <w:t xml:space="preserve">Communication dans un congrès</w:t>
            </w:r>
          </w:p>
          <w:p>
            <w:pPr/>
            <w:hyperlink r:id="rId207" w:history="1">
              <w:r>
                <w:rPr>
                  <w:color w:val="#410a8c"/>
                  <w:u w:val="single"/>
                </w:rPr>
                <w:t xml:space="preserve">halshs-01975921v1</w:t>
              </w:r>
            </w:hyperlink>
          </w:p>
        </w:tc>
      </w:tr>
      <w:tr>
        <w:trPr/>
        <w:tc>
          <w:tcPr>
            <w:noWrap/>
          </w:tcPr>
          <w:p>
            <w:pPr>
              <w:spacing w:after="200"/>
            </w:pPr>
            <w:hyperlink r:id="rId208" w:history="1">
              <w:r>
                <w:rPr>
                  <w:color w:val="1e198e"/>
                  <w:b w:val="1"/>
                  <w:bCs w:val="1"/>
                  <w:u w:val="single"/>
                </w:rPr>
                <w:t xml:space="preserve">Formes éoliennes et activités humaines dans le sud de la dépression de Kharga (désert Libyque, Egypte) : une relation homme/milieu complexe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JJG 2014 - Journées des Jeunes Géomorphologues</w:t>
            </w:r>
            <w:r>
              <w:rPr/>
              <w:t xml:space="preserve">, Jan 2018, Caen, France</w:t>
            </w:r>
          </w:p>
          <w:p>
            <w:pPr/>
            <w:r>
              <w:rPr/>
              <w:t xml:space="preserve">Communication dans un congrès</w:t>
            </w:r>
          </w:p>
          <w:p>
            <w:pPr/>
            <w:hyperlink r:id="rId208" w:history="1">
              <w:r>
                <w:rPr>
                  <w:color w:val="#410a8c"/>
                  <w:u w:val="single"/>
                </w:rPr>
                <w:t xml:space="preserve">halshs-01975945v1</w:t>
              </w:r>
            </w:hyperlink>
          </w:p>
        </w:tc>
      </w:tr>
      <w:tr>
        <w:trPr/>
        <w:tc>
          <w:tcPr>
            <w:noWrap/>
          </w:tcPr>
          <w:p>
            <w:pPr>
              <w:spacing w:after="200"/>
            </w:pPr>
            <w:hyperlink r:id="rId209" w:history="1">
              <w:r>
                <w:rPr>
                  <w:color w:val="1e198e"/>
                  <w:b w:val="1"/>
                  <w:bCs w:val="1"/>
                  <w:u w:val="single"/>
                </w:rPr>
                <w:t xml:space="preserve">Challenge of oasis farming: past resilience in the oasis of Dhayah (U.A.E.)</w:t>
              </w:r>
            </w:hyperlink>
          </w:p>
          <w:p>
            <w:pPr/>
            <w:hyperlink r:id="rId44" w:history="1">
              <w:r>
                <w:rPr>
                  <w:color w:val="#410a8c"/>
                  <w:u w:val="single"/>
                </w:rPr>
                <w:t xml:space="preserve">Sophie Costa</w:t>
              </w:r>
            </w:hyperlink>
            <w:r>
              <w:rPr/>
              <w:t xml:space="preserve">,</w:t>
            </w:r>
            <w:hyperlink r:id="rId138" w:history="1">
              <w:r>
                <w:rPr>
                  <w:color w:val="#410a8c"/>
                  <w:u w:val="single"/>
                </w:rPr>
                <w:t xml:space="preserve">Julien Charbonnier</w:t>
              </w:r>
            </w:hyperlink>
            <w:r>
              <w:rPr/>
              <w:t xml:space="preserve">,</w:t>
            </w:r>
            <w:hyperlink r:id="rId210" w:history="1">
              <w:r>
                <w:rPr>
                  <w:color w:val="#410a8c"/>
                  <w:u w:val="single"/>
                </w:rPr>
                <w:t xml:space="preserve">Linda Herveux</w:t>
              </w:r>
            </w:hyperlink>
            <w:r>
              <w:rPr/>
              <w:t xml:space="preserve">,</w:t>
            </w:r>
            <w:hyperlink r:id="rId45" w:history="1">
              <w:r>
                <w:rPr>
                  <w:color w:val="#410a8c"/>
                  <w:u w:val="single"/>
                </w:rPr>
                <w:t xml:space="preserve">Maël Crépy</w:t>
              </w:r>
            </w:hyperlink>
            <w:r>
              <w:rPr/>
              <w:t xml:space="preserve">,</w:t>
            </w:r>
            <w:hyperlink r:id="rId211" w:history="1">
              <w:r>
                <w:rPr>
                  <w:color w:val="#410a8c"/>
                  <w:u w:val="single"/>
                </w:rPr>
                <w:t xml:space="preserve">Gourguen Davtian</w:t>
              </w:r>
            </w:hyperlink>
            <w:r>
              <w:rPr/>
              <w:t xml:space="preserve">et al.</w:t>
            </w:r>
          </w:p>
          <w:p>
            <w:pPr/>
            <w:r>
              <w:rPr>
                <w:i w:val="1"/>
                <w:iCs w:val="1"/>
              </w:rPr>
              <w:t xml:space="preserve">5th Landscape Archaeology Conference</w:t>
            </w:r>
            <w:r>
              <w:rPr/>
              <w:t xml:space="preserve">, 2018, Newcastle, Angleterre, United Kingdom</w:t>
            </w:r>
          </w:p>
          <w:p>
            <w:pPr/>
            <w:r>
              <w:rPr/>
              <w:t xml:space="preserve">Communication dans un congrès</w:t>
            </w:r>
          </w:p>
          <w:p>
            <w:pPr/>
            <w:hyperlink r:id="rId209" w:history="1">
              <w:r>
                <w:rPr>
                  <w:color w:val="#410a8c"/>
                  <w:u w:val="single"/>
                </w:rPr>
                <w:t xml:space="preserve">hal-02195774v1</w:t>
              </w:r>
            </w:hyperlink>
          </w:p>
        </w:tc>
      </w:tr>
      <w:tr>
        <w:trPr/>
        <w:tc>
          <w:tcPr>
            <w:noWrap/>
          </w:tcPr>
          <w:p>
            <w:pPr>
              <w:spacing w:after="200"/>
            </w:pPr>
            <w:hyperlink r:id="rId212" w:history="1">
              <w:r>
                <w:rPr>
                  <w:color w:val="1e198e"/>
                  <w:b w:val="1"/>
                  <w:bCs w:val="1"/>
                  <w:u w:val="single"/>
                </w:rPr>
                <w:t xml:space="preserve">The artesian mounds, structuring elements of the Nefzaoua (Tunisia), a threatened ancient landscape heritage</w:t>
              </w:r>
            </w:hyperlink>
          </w:p>
          <w:p>
            <w:pPr/>
            <w:hyperlink r:id="rId213" w:history="1">
              <w:r>
                <w:rPr>
                  <w:color w:val="#410a8c"/>
                  <w:u w:val="single"/>
                </w:rPr>
                <w:t xml:space="preserve">Raddadi Afef</w:t>
              </w:r>
            </w:hyperlink>
            <w:r>
              <w:rPr/>
              <w:t xml:space="preserve">,</w:t>
            </w:r>
            <w:hyperlink r:id="rId214" w:history="1">
              <w:r>
                <w:rPr>
                  <w:color w:val="#410a8c"/>
                  <w:u w:val="single"/>
                </w:rPr>
                <w:t xml:space="preserve">Dalel Ouerchefani</w:t>
              </w:r>
            </w:hyperlink>
            <w:r>
              <w:rPr/>
              <w:t xml:space="preserve">,</w:t>
            </w: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ICWEES 2018 - International Conference on Water, Environment, energy and society</w:t>
            </w:r>
            <w:r>
              <w:rPr/>
              <w:t xml:space="preserve">, 2018, Zarzis, Tunisia</w:t>
            </w:r>
          </w:p>
          <w:p>
            <w:pPr/>
            <w:r>
              <w:rPr/>
              <w:t xml:space="preserve">Communication dans un congrès</w:t>
            </w:r>
          </w:p>
          <w:p>
            <w:pPr/>
            <w:hyperlink r:id="rId212" w:history="1">
              <w:r>
                <w:rPr>
                  <w:color w:val="#410a8c"/>
                  <w:u w:val="single"/>
                </w:rPr>
                <w:t xml:space="preserve">hal-02967071v1</w:t>
              </w:r>
            </w:hyperlink>
          </w:p>
        </w:tc>
      </w:tr>
      <w:tr>
        <w:trPr/>
        <w:tc>
          <w:tcPr>
            <w:noWrap/>
          </w:tcPr>
          <w:p>
            <w:pPr>
              <w:spacing w:after="200"/>
            </w:pPr>
            <w:hyperlink r:id="rId215" w:history="1">
              <w:r>
                <w:rPr>
                  <w:color w:val="1e198e"/>
                  <w:b w:val="1"/>
                  <w:bCs w:val="1"/>
                  <w:u w:val="single"/>
                </w:rPr>
                <w:t xml:space="preserve">Hidden waters? Diachronic study of artesian springs and wells in Masafi (UAE),</w:t>
              </w:r>
            </w:hyperlink>
          </w:p>
          <w:p>
            <w:pPr/>
            <w:hyperlink r:id="rId138"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i w:val="1"/>
                <w:iCs w:val="1"/>
              </w:rPr>
              <w:t xml:space="preserve">Seminar for Arabian Studies</w:t>
            </w:r>
            <w:r>
              <w:rPr/>
              <w:t xml:space="preserve">, Aug 2017, London, United Kingdom</w:t>
            </w:r>
          </w:p>
          <w:p>
            <w:pPr/>
            <w:r>
              <w:rPr/>
              <w:t xml:space="preserve">Communication dans un congrès</w:t>
            </w:r>
          </w:p>
          <w:p>
            <w:pPr/>
            <w:hyperlink r:id="rId215" w:history="1">
              <w:r>
                <w:rPr>
                  <w:color w:val="#410a8c"/>
                  <w:u w:val="single"/>
                </w:rPr>
                <w:t xml:space="preserve">halshs-01975955v1</w:t>
              </w:r>
            </w:hyperlink>
          </w:p>
        </w:tc>
      </w:tr>
      <w:tr>
        <w:trPr/>
        <w:tc>
          <w:tcPr>
            <w:noWrap/>
          </w:tcPr>
          <w:p>
            <w:pPr>
              <w:spacing w:after="200"/>
            </w:pPr>
            <w:hyperlink r:id="rId216" w:history="1">
              <w:r>
                <w:rPr>
                  <w:color w:val="1e198e"/>
                  <w:b w:val="1"/>
                  <w:bCs w:val="1"/>
                  <w:u w:val="single"/>
                </w:rPr>
                <w:t xml:space="preserve">Approches géographiques de sites archéologiques oasiens (Kharga) et apports pour l’étude des périodes postérieures à l’Antiquité</w:t>
              </w:r>
            </w:hyperlink>
          </w:p>
          <w:p>
            <w:pPr/>
            <w:hyperlink r:id="rId45" w:history="1">
              <w:r>
                <w:rPr>
                  <w:color w:val="#410a8c"/>
                  <w:u w:val="single"/>
                </w:rPr>
                <w:t xml:space="preserve">Maël Crépy</w:t>
              </w:r>
            </w:hyperlink>
          </w:p>
          <w:p>
            <w:pPr/>
            <w:r>
              <w:rPr>
                <w:i w:val="1"/>
                <w:iCs w:val="1"/>
              </w:rPr>
              <w:t xml:space="preserve">Bilans et perspectives de l'archéologie islamique en Égypte</w:t>
            </w:r>
            <w:r>
              <w:rPr/>
              <w:t xml:space="preserve">, May 2017, Le Caire, Égypte</w:t>
            </w:r>
          </w:p>
          <w:p>
            <w:pPr/>
            <w:r>
              <w:rPr/>
              <w:t xml:space="preserve">Communication dans un congrès</w:t>
            </w:r>
          </w:p>
          <w:p>
            <w:pPr/>
            <w:hyperlink r:id="rId216" w:history="1">
              <w:r>
                <w:rPr>
                  <w:color w:val="#410a8c"/>
                  <w:u w:val="single"/>
                </w:rPr>
                <w:t xml:space="preserve">halshs-01975933v1</w:t>
              </w:r>
            </w:hyperlink>
          </w:p>
        </w:tc>
      </w:tr>
      <w:tr>
        <w:trPr/>
        <w:tc>
          <w:tcPr>
            <w:noWrap/>
          </w:tcPr>
          <w:p>
            <w:pPr>
              <w:spacing w:after="200"/>
            </w:pPr>
            <w:hyperlink r:id="rId217" w:history="1">
              <w:r>
                <w:rPr>
                  <w:color w:val="1e198e"/>
                  <w:b w:val="1"/>
                  <w:bCs w:val="1"/>
                  <w:u w:val="single"/>
                </w:rPr>
                <w:t xml:space="preserve">Érosion éolienne et activités humaines dans le sud de la dépression de Kharga (désert Libyque, Égypte) de 2 500 BP à nos jours : apports croisés de l'étude des yardangs et des récits de voyageurs et de scientifiques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Journée des Jeunes Géomorphologues 2016</w:t>
            </w:r>
            <w:r>
              <w:rPr/>
              <w:t xml:space="preserve">, Jun 2017, Chambéry, France</w:t>
            </w:r>
          </w:p>
          <w:p>
            <w:pPr/>
            <w:r>
              <w:rPr/>
              <w:t xml:space="preserve">Communication dans un congrès</w:t>
            </w:r>
          </w:p>
          <w:p>
            <w:pPr/>
            <w:hyperlink r:id="rId217" w:history="1">
              <w:r>
                <w:rPr>
                  <w:color w:val="#410a8c"/>
                  <w:u w:val="single"/>
                </w:rPr>
                <w:t xml:space="preserve">halshs-01975942v1</w:t>
              </w:r>
            </w:hyperlink>
          </w:p>
        </w:tc>
      </w:tr>
      <w:tr>
        <w:trPr/>
        <w:tc>
          <w:tcPr>
            <w:noWrap/>
          </w:tcPr>
          <w:p>
            <w:pPr>
              <w:spacing w:after="200"/>
            </w:pPr>
            <w:hyperlink r:id="rId218" w:history="1">
              <w:r>
                <w:rPr>
                  <w:color w:val="1e198e"/>
                  <w:b w:val="1"/>
                  <w:bCs w:val="1"/>
                  <w:u w:val="single"/>
                </w:rPr>
                <w:t xml:space="preserve">Using Geomorphology to identify oases and prehistoric refugia in arid environments: an attempt to draw a typology of the superficial deposits characteristic of these spaces. La géomorphologie au service de l'identification des oasis et des refuges préhistoriques en milieux arides : essai de typologie des formations superficielles caractéristiques de ces espaces.</w:t>
              </w:r>
            </w:hyperlink>
          </w:p>
          <w:p>
            <w:pPr/>
            <w:hyperlink r:id="rId45" w:history="1">
              <w:r>
                <w:rPr>
                  <w:color w:val="#410a8c"/>
                  <w:u w:val="single"/>
                </w:rPr>
                <w:t xml:space="preserve">Maël Crépy</w:t>
              </w:r>
            </w:hyperlink>
          </w:p>
          <w:p>
            <w:pPr/>
            <w:r>
              <w:rPr>
                <w:i w:val="1"/>
                <w:iCs w:val="1"/>
              </w:rPr>
              <w:t xml:space="preserve">Des refuges aux oasis. - XXXVIIIè rencontres internationales d'archéologie et d'histoire d'Antibes.</w:t>
            </w:r>
            <w:r>
              <w:rPr/>
              <w:t xml:space="preserve">, Louise Purdue; Lamya Khalidi; Julien Charbonnier, Oct 2017, Antibes, France</w:t>
            </w:r>
          </w:p>
          <w:p>
            <w:pPr/>
            <w:r>
              <w:rPr/>
              <w:t xml:space="preserve">Communication dans un congrès</w:t>
            </w:r>
          </w:p>
          <w:p>
            <w:pPr/>
            <w:hyperlink r:id="rId218" w:history="1">
              <w:r>
                <w:rPr>
                  <w:color w:val="#410a8c"/>
                  <w:u w:val="single"/>
                </w:rPr>
                <w:t xml:space="preserve">hal-01618882v1</w:t>
              </w:r>
            </w:hyperlink>
          </w:p>
        </w:tc>
      </w:tr>
      <w:tr>
        <w:trPr/>
        <w:tc>
          <w:tcPr>
            <w:noWrap/>
          </w:tcPr>
          <w:p>
            <w:pPr>
              <w:spacing w:after="200"/>
            </w:pPr>
            <w:hyperlink r:id="rId219" w:history="1">
              <w:r>
                <w:rPr>
                  <w:color w:val="1e198e"/>
                  <w:b w:val="1"/>
                  <w:bCs w:val="1"/>
                  <w:u w:val="single"/>
                </w:rPr>
                <w:t xml:space="preserve">Ancient desert agriculture systems: The example of the monastery of Kilwa (8th century AD)</w:t>
              </w:r>
            </w:hyperlink>
          </w:p>
          <w:p>
            <w:pPr/>
            <w:hyperlink r:id="rId210" w:history="1">
              <w:r>
                <w:rPr>
                  <w:color w:val="#410a8c"/>
                  <w:u w:val="single"/>
                </w:rPr>
                <w:t xml:space="preserve">Linda Herveux</w:t>
              </w:r>
            </w:hyperlink>
            <w:r>
              <w:rPr/>
              <w:t xml:space="preserve">,</w:t>
            </w:r>
            <w:hyperlink r:id="rId220" w:history="1">
              <w:r>
                <w:rPr>
                  <w:color w:val="#410a8c"/>
                  <w:u w:val="single"/>
                </w:rPr>
                <w:t xml:space="preserve">Saba Farès</w:t>
              </w:r>
            </w:hyperlink>
            <w:r>
              <w:rPr/>
              <w:t xml:space="preserve">,</w:t>
            </w:r>
            <w:hyperlink r:id="rId45"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219" w:history="1">
              <w:r>
                <w:rPr>
                  <w:color w:val="#410a8c"/>
                  <w:u w:val="single"/>
                </w:rPr>
                <w:t xml:space="preserve">hal-02967052v1</w:t>
              </w:r>
            </w:hyperlink>
          </w:p>
        </w:tc>
      </w:tr>
      <w:tr>
        <w:trPr/>
        <w:tc>
          <w:tcPr>
            <w:noWrap/>
          </w:tcPr>
          <w:p>
            <w:pPr>
              <w:spacing w:after="200"/>
            </w:pPr>
            <w:hyperlink r:id="rId221" w:history="1">
              <w:r>
                <w:rPr>
                  <w:color w:val="1e198e"/>
                  <w:b w:val="1"/>
                  <w:bCs w:val="1"/>
                  <w:u w:val="single"/>
                </w:rPr>
                <w:t xml:space="preserve">Dynamiques hydro-éoliennes holocènes dans les oueds Umm Saham et Saladeh (Jordanie) et à Kilwa (Arabie Saoudite). Observations et premiers enseignements paléoenvironnementaux</w:t>
              </w:r>
            </w:hyperlink>
          </w:p>
          <w:p>
            <w:pPr/>
            <w:hyperlink r:id="rId196" w:history="1">
              <w:r>
                <w:rPr>
                  <w:color w:val="#410a8c"/>
                  <w:u w:val="single"/>
                </w:rPr>
                <w:t xml:space="preserve">Nicolas Jacob-Rousseau</w:t>
              </w:r>
            </w:hyperlink>
            <w:r>
              <w:rPr/>
              <w:t xml:space="preserve">,</w:t>
            </w: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Colloque international AFEQ Q9, Le Quaternaire : marqueurs, traçeurs et chronomètres</w:t>
            </w:r>
            <w:r>
              <w:rPr/>
              <w:t xml:space="preserve">, 2014, Lyon, France</w:t>
            </w:r>
          </w:p>
          <w:p>
            <w:pPr/>
            <w:r>
              <w:rPr/>
              <w:t xml:space="preserve">Communication dans un congrès</w:t>
            </w:r>
          </w:p>
          <w:p>
            <w:pPr/>
            <w:hyperlink r:id="rId221" w:history="1">
              <w:r>
                <w:rPr>
                  <w:color w:val="#410a8c"/>
                  <w:u w:val="single"/>
                </w:rPr>
                <w:t xml:space="preserve">hal-02967055v1</w:t>
              </w:r>
            </w:hyperlink>
          </w:p>
        </w:tc>
      </w:tr>
      <w:tr>
        <w:trPr/>
        <w:tc>
          <w:tcPr>
            <w:noWrap/>
          </w:tcPr>
          <w:p>
            <w:pPr>
              <w:spacing w:after="200"/>
            </w:pPr>
            <w:hyperlink r:id="rId222"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Colloque international Érosion éolienne dans les régions arides et semi-arides africaines : processus physiques, métrologie et techniques de lutte</w:t>
            </w:r>
            <w:r>
              <w:rPr/>
              <w:t xml:space="preserve">, Nov 2013, Djerba, Tunisie</w:t>
            </w:r>
          </w:p>
          <w:p>
            <w:pPr/>
            <w:r>
              <w:rPr/>
              <w:t xml:space="preserve">Communication dans un congrès</w:t>
            </w:r>
          </w:p>
          <w:p>
            <w:pPr/>
            <w:hyperlink r:id="rId222" w:history="1">
              <w:r>
                <w:rPr>
                  <w:color w:val="#410a8c"/>
                  <w:u w:val="single"/>
                </w:rPr>
                <w:t xml:space="preserve">halshs-01975948v1</w:t>
              </w:r>
            </w:hyperlink>
          </w:p>
        </w:tc>
      </w:tr>
      <w:tr>
        <w:trPr/>
        <w:tc>
          <w:tcPr>
            <w:noWrap/>
          </w:tcPr>
          <w:p>
            <w:pPr>
              <w:spacing w:after="200"/>
            </w:pPr>
            <w:hyperlink r:id="rId223" w:history="1">
              <w:r>
                <w:rPr>
                  <w:color w:val="1e198e"/>
                  <w:b w:val="1"/>
                  <w:bCs w:val="1"/>
                  <w:u w:val="single"/>
                </w:rPr>
                <w:t xml:space="preserve">Typology of eolian landforms of South Kharga oasis (Western Desert of Egypt): original evolution models and local specificities of Saharan loess deposits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223" w:history="1">
              <w:r>
                <w:rPr>
                  <w:color w:val="#410a8c"/>
                  <w:u w:val="single"/>
                </w:rPr>
                <w:t xml:space="preserve">halshs-01975951v1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The Desert Networks Project (ERC): mapping the physical, economic and social Networks of the Eastern Desert of Egypt</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159" w:history="1">
              <w:r>
                <w:rPr>
                  <w:color w:val="#410a8c"/>
                  <w:u w:val="single"/>
                </w:rPr>
                <w:t xml:space="preserve">Alexandre Rabot</w:t>
              </w:r>
            </w:hyperlink>
          </w:p>
          <w:p>
            <w:pPr/>
            <w:r>
              <w:rPr>
                <w:i w:val="1"/>
                <w:iCs w:val="1"/>
              </w:rPr>
              <w:t xml:space="preserve">The Connected Past 2018</w:t>
            </w:r>
            <w:r>
              <w:rPr/>
              <w:t xml:space="preserve">, 2018, Oxford, United Kingdom</w:t>
            </w:r>
          </w:p>
          <w:p>
            <w:pPr/>
            <w:r>
              <w:rPr/>
              <w:t xml:space="preserve">Poster de conférence</w:t>
            </w:r>
          </w:p>
          <w:p>
            <w:pPr/>
            <w:hyperlink r:id="rId224" w:history="1">
              <w:r>
                <w:rPr>
                  <w:color w:val="#410a8c"/>
                  <w:u w:val="single"/>
                </w:rPr>
                <w:t xml:space="preserve">hal-02984222v1</w:t>
              </w:r>
            </w:hyperlink>
          </w:p>
        </w:tc>
      </w:tr>
      <w:tr>
        <w:trPr/>
        <w:tc>
          <w:tcPr>
            <w:noWrap/>
          </w:tcPr>
          <w:p>
            <w:pPr>
              <w:spacing w:after="200"/>
            </w:pPr>
            <w:hyperlink r:id="rId225" w:history="1">
              <w:r>
                <w:rPr>
                  <w:color w:val="1e198e"/>
                  <w:b w:val="1"/>
                  <w:bCs w:val="1"/>
                  <w:u w:val="single"/>
                </w:rPr>
                <w:t xml:space="preserve">Eolian dynamics and landforms in South Kharga oasis (Western Desert of Egypt): evidence for two different models before and after farming settlements in Antiquity</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8th IAG International Conference on Geomorphology</w:t>
            </w:r>
            <w:r>
              <w:rPr/>
              <w:t xml:space="preserve">, 2013, Paris, France</w:t>
            </w:r>
          </w:p>
          <w:p>
            <w:pPr/>
            <w:r>
              <w:rPr/>
              <w:t xml:space="preserve">Poster de conférence</w:t>
            </w:r>
          </w:p>
          <w:p>
            <w:pPr/>
            <w:hyperlink r:id="rId225" w:history="1">
              <w:r>
                <w:rPr>
                  <w:color w:val="#410a8c"/>
                  <w:u w:val="single"/>
                </w:rPr>
                <w:t xml:space="preserve">hal-02967044v1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Déserts. Vivre en milieu extrême</w:t>
              </w:r>
            </w:hyperlink>
          </w:p>
          <w:p>
            <w:pPr/>
            <w:hyperlink r:id="rId227" w:history="1">
              <w:r>
                <w:rPr>
                  <w:color w:val="#410a8c"/>
                  <w:u w:val="single"/>
                </w:rPr>
                <w:t xml:space="preserve">Vincent Battesti</w:t>
              </w:r>
            </w:hyperlink>
            <w:r>
              <w:rPr/>
              <w:t xml:space="preserve">,</w:t>
            </w:r>
            <w:hyperlink r:id="rId45" w:history="1">
              <w:r>
                <w:rPr>
                  <w:color w:val="#410a8c"/>
                  <w:u w:val="single"/>
                </w:rPr>
                <w:t xml:space="preserve">Maël Crépy</w:t>
              </w:r>
            </w:hyperlink>
            <w:r>
              <w:rPr/>
              <w:t xml:space="preserve">,</w:t>
            </w:r>
            <w:hyperlink r:id="rId228" w:history="1">
              <w:r>
                <w:rPr>
                  <w:color w:val="#410a8c"/>
                  <w:u w:val="single"/>
                </w:rPr>
                <w:t xml:space="preserve">Anthony Herrel</w:t>
              </w:r>
            </w:hyperlink>
            <w:r>
              <w:rPr/>
              <w:t xml:space="preserve">,</w:t>
            </w:r>
            <w:hyperlink r:id="rId229" w:history="1">
              <w:r>
                <w:rPr>
                  <w:color w:val="#410a8c"/>
                  <w:u w:val="single"/>
                </w:rPr>
                <w:t xml:space="preserve">Aude Lalis</w:t>
              </w:r>
            </w:hyperlink>
            <w:r>
              <w:rPr/>
              <w:t xml:space="preserve">,</w:t>
            </w:r>
            <w:hyperlink r:id="rId230" w:history="1">
              <w:r>
                <w:rPr>
                  <w:color w:val="#410a8c"/>
                  <w:u w:val="single"/>
                </w:rPr>
                <w:t xml:space="preserve">Denis Larpin</w:t>
              </w:r>
            </w:hyperlink>
          </w:p>
          <w:p>
            <w:pPr/>
            <w:hyperlink r:id="rId231" w:history="1">
              <w:r>
                <w:rPr>
                  <w:color w:val="#410a8c"/>
                  <w:u w:val="single"/>
                </w:rPr>
                <w:t xml:space="preserve">Muséum national d'Histoire naturelle, Éditions grand public du Muséum</w:t>
              </w:r>
            </w:hyperlink>
            <w:r>
              <w:rPr/>
              <w:t xml:space="preserve">, pp.164, 2024, 978-2-38279-031-1</w:t>
            </w:r>
          </w:p>
          <w:p>
            <w:pPr/>
            <w:r>
              <w:rPr/>
              <w:t xml:space="preserve">Ouvrages</w:t>
            </w:r>
          </w:p>
          <w:p>
            <w:pPr/>
            <w:hyperlink r:id="rId226" w:history="1">
              <w:r>
                <w:rPr>
                  <w:color w:val="#410a8c"/>
                  <w:u w:val="single"/>
                </w:rPr>
                <w:t xml:space="preserve">hal-04726138v1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This canvas has never been blank: desertscape as a palimpsest (IVth mill. BCE – XXth c. CE)</w:t>
              </w:r>
            </w:hyperlink>
          </w:p>
          <w:p>
            <w:pPr/>
            <w:hyperlink r:id="rId45" w:history="1">
              <w:r>
                <w:rPr>
                  <w:color w:val="#410a8c"/>
                  <w:u w:val="single"/>
                </w:rPr>
                <w:t xml:space="preserve">Maël Crépy</w:t>
              </w:r>
            </w:hyperlink>
          </w:p>
          <w:p>
            <w:pPr/>
            <w:r>
              <w:rPr/>
              <w:t xml:space="preserve">Cristina Alù. </w:t>
            </w:r>
            <w:r>
              <w:rPr>
                <w:i w:val="1"/>
                <w:iCs w:val="1"/>
              </w:rPr>
              <w:t xml:space="preserve">Place-making in the desertscape: the socialisation of the Egyptian-Sudanese Eastern Desert landscape in the longue durée</w:t>
            </w:r>
            <w:r>
              <w:rPr/>
              <w:t xml:space="preserve">, Brepols: Warsaw Studies in Archaeology, In press</w:t>
            </w:r>
          </w:p>
          <w:p>
            <w:pPr/>
            <w:r>
              <w:rPr/>
              <w:t xml:space="preserve">Chapitre d'ouvrage</w:t>
            </w:r>
          </w:p>
          <w:p>
            <w:pPr/>
            <w:hyperlink r:id="rId232" w:history="1">
              <w:r>
                <w:rPr>
                  <w:color w:val="#410a8c"/>
                  <w:u w:val="single"/>
                </w:rPr>
                <w:t xml:space="preserve">halshs-05349137v1</w:t>
              </w:r>
            </w:hyperlink>
          </w:p>
        </w:tc>
      </w:tr>
      <w:tr>
        <w:trPr/>
        <w:tc>
          <w:tcPr>
            <w:noWrap/>
          </w:tcPr>
          <w:p>
            <w:pPr>
              <w:spacing w:after="200"/>
            </w:pPr>
            <w:hyperlink r:id="rId233" w:history="1">
              <w:r>
                <w:rPr>
                  <w:color w:val="1e198e"/>
                  <w:b w:val="1"/>
                  <w:bCs w:val="1"/>
                  <w:u w:val="single"/>
                </w:rPr>
                <w:t xml:space="preserve">Taposiris Magna and Its Harbour: New Data on Its Chronology and Layout during Antiquity (From the Ptolemaic to the Early Islamic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234" w:history="1">
              <w:r>
                <w:rPr>
                  <w:color w:val="#410a8c"/>
                  <w:u w:val="single"/>
                </w:rPr>
                <w:t xml:space="preserve">Thibaud Fournet</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et al.</w:t>
            </w:r>
          </w:p>
          <w:p>
            <w:pPr/>
            <w:r>
              <w:rPr/>
              <w:t xml:space="preserve">Marine Yoyotte; Irene Forstner-Müller; Harco Willems. </w:t>
            </w:r>
            <w:r>
              <w:rPr>
                <w:i w:val="1"/>
                <w:iCs w:val="1"/>
              </w:rPr>
              <w:t xml:space="preserve">Egyptian Riverine Harbours</w:t>
            </w:r>
            <w:r>
              <w:rPr/>
              <w:t xml:space="preserve">, Ifao, pp.109-158, 2024, Bibliothèque d'étude 188, 9782724710786</w:t>
            </w:r>
          </w:p>
          <w:p>
            <w:pPr/>
            <w:r>
              <w:rPr/>
              <w:t xml:space="preserve">Chapitre d'ouvrage</w:t>
            </w:r>
          </w:p>
          <w:p>
            <w:pPr/>
            <w:hyperlink r:id="rId233" w:history="1">
              <w:r>
                <w:rPr>
                  <w:color w:val="#410a8c"/>
                  <w:u w:val="single"/>
                </w:rPr>
                <w:t xml:space="preserve">hal-05526798v1</w:t>
              </w:r>
            </w:hyperlink>
          </w:p>
        </w:tc>
      </w:tr>
      <w:tr>
        <w:trPr/>
        <w:tc>
          <w:tcPr>
            <w:noWrap/>
          </w:tcPr>
          <w:p>
            <w:pPr>
              <w:spacing w:after="200"/>
            </w:pPr>
            <w:hyperlink r:id="rId235" w:history="1">
              <w:r>
                <w:rPr>
                  <w:color w:val="1e198e"/>
                  <w:b w:val="1"/>
                  <w:bCs w:val="1"/>
                  <w:u w:val="single"/>
                </w:rPr>
                <w:t xml:space="preserve">Vous avez dit &amp;quot;Désert(s)&amp;quot; ?</w:t>
              </w:r>
            </w:hyperlink>
          </w:p>
          <w:p>
            <w:pPr/>
            <w:hyperlink r:id="rId45" w:history="1">
              <w:r>
                <w:rPr>
                  <w:color w:val="#410a8c"/>
                  <w:u w:val="single"/>
                </w:rPr>
                <w:t xml:space="preserve">Maël Crépy</w:t>
              </w:r>
            </w:hyperlink>
          </w:p>
          <w:p>
            <w:pPr/>
            <w:r>
              <w:rPr/>
              <w:t xml:space="preserve">Vincent Battesti; Maël Crépy; Anthony Herrel; Aude Lalis; Denis Larpin. </w:t>
            </w:r>
            <w:r>
              <w:rPr>
                <w:i w:val="1"/>
                <w:iCs w:val="1"/>
              </w:rPr>
              <w:t xml:space="preserve">Déserts. Vivre en milieu extrême.</w:t>
            </w:r>
            <w:r>
              <w:rPr/>
              <w:t xml:space="preserve">, Muséum national d'Histoire naturelle, Éditions grand public du Muséum, pp.9-58, 2024, 978-2-38279-031-1</w:t>
            </w:r>
          </w:p>
          <w:p>
            <w:pPr/>
            <w:r>
              <w:rPr/>
              <w:t xml:space="preserve">Chapitre d'ouvrage</w:t>
            </w:r>
          </w:p>
          <w:p>
            <w:pPr/>
            <w:hyperlink r:id="rId235" w:history="1">
              <w:r>
                <w:rPr>
                  <w:color w:val="#410a8c"/>
                  <w:u w:val="single"/>
                </w:rPr>
                <w:t xml:space="preserve">hal-04726321v1</w:t>
              </w:r>
            </w:hyperlink>
          </w:p>
        </w:tc>
      </w:tr>
      <w:tr>
        <w:trPr/>
        <w:tc>
          <w:tcPr>
            <w:noWrap/>
          </w:tcPr>
          <w:p>
            <w:pPr>
              <w:spacing w:after="200"/>
            </w:pPr>
            <w:hyperlink r:id="rId236" w:history="1">
              <w:r>
                <w:rPr>
                  <w:color w:val="1e198e"/>
                  <w:b w:val="1"/>
                  <w:bCs w:val="1"/>
                  <w:u w:val="single"/>
                </w:rPr>
                <w:t xml:space="preserve">First insights on the earthen architecture of the site of Plinthine</w:t>
              </w:r>
            </w:hyperlink>
          </w:p>
          <w:p>
            <w:pPr/>
            <w:hyperlink r:id="rId237" w:history="1">
              <w:r>
                <w:rPr>
                  <w:color w:val="#410a8c"/>
                  <w:u w:val="single"/>
                </w:rPr>
                <w:t xml:space="preserve">Clément Venton</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t xml:space="preserve">Thierry Joffroy; Anthony Crosby; David Gandreau; Alix Hubert; Séverine Marchi; Jeffrey Spencer. </w:t>
            </w:r>
            <w:r>
              <w:rPr>
                <w:i w:val="1"/>
                <w:iCs w:val="1"/>
              </w:rPr>
              <w:t xml:space="preserve">Study and conservation of earthen archaeological sites in ancient Egypt and Sudan. Proceedings of the Nile's Earth conference</w:t>
            </w:r>
            <w:r>
              <w:rPr/>
              <w:t xml:space="preserve">, CRAterre Editions, pp.122-128, 2024, 979-10-96446-52-0</w:t>
            </w:r>
          </w:p>
          <w:p>
            <w:pPr/>
            <w:r>
              <w:rPr/>
              <w:t xml:space="preserve">Chapitre d'ouvrage</w:t>
            </w:r>
          </w:p>
          <w:p>
            <w:pPr/>
            <w:hyperlink r:id="rId236" w:history="1">
              <w:r>
                <w:rPr>
                  <w:color w:val="#410a8c"/>
                  <w:u w:val="single"/>
                </w:rPr>
                <w:t xml:space="preserve">hal-04364084v1</w:t>
              </w:r>
            </w:hyperlink>
          </w:p>
        </w:tc>
      </w:tr>
      <w:tr>
        <w:trPr/>
        <w:tc>
          <w:tcPr>
            <w:noWrap/>
          </w:tcPr>
          <w:p>
            <w:pPr>
              <w:spacing w:after="200"/>
            </w:pPr>
            <w:hyperlink r:id="rId238" w:history="1">
              <w:r>
                <w:rPr>
                  <w:color w:val="1e198e"/>
                  <w:b w:val="1"/>
                  <w:bCs w:val="1"/>
                  <w:u w:val="single"/>
                </w:rPr>
                <w:t xml:space="preserve">Roads in the Sand: Using Data from Modern Travelers to Construct the Ancient Road Networks of Egypt’s Eastern Desert</w:t>
              </w:r>
            </w:hyperlink>
          </w:p>
          <w:p>
            <w:pPr/>
            <w:hyperlink r:id="rId45" w:history="1">
              <w:r>
                <w:rPr>
                  <w:color w:val="#410a8c"/>
                  <w:u w:val="single"/>
                </w:rPr>
                <w:t xml:space="preserve">Maël Crépy</w:t>
              </w:r>
            </w:hyperlink>
            <w:r>
              <w:rPr/>
              <w:t xml:space="preserve">,</w:t>
            </w:r>
            <w:hyperlink r:id="rId100"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t xml:space="preserve">Tuna Kalayci. </w:t>
            </w:r>
            <w:r>
              <w:rPr>
                <w:i w:val="1"/>
                <w:iCs w:val="1"/>
              </w:rPr>
              <w:t xml:space="preserve">Archaeologies of roads</w:t>
            </w:r>
            <w:r>
              <w:rPr/>
              <w:t xml:space="preserve">, The Digital Press at the University of North Dakota, pp.245-273, 2023, 979-8-9891912-8-4</w:t>
            </w:r>
          </w:p>
          <w:p>
            <w:pPr/>
            <w:r>
              <w:rPr/>
              <w:t xml:space="preserve">Chapitre d'ouvrage</w:t>
            </w:r>
          </w:p>
          <w:p>
            <w:pPr/>
            <w:hyperlink r:id="rId238" w:history="1">
              <w:r>
                <w:rPr>
                  <w:color w:val="#410a8c"/>
                  <w:u w:val="single"/>
                </w:rPr>
                <w:t xml:space="preserve">hal-04268239v1</w:t>
              </w:r>
            </w:hyperlink>
          </w:p>
        </w:tc>
      </w:tr>
      <w:tr>
        <w:trPr/>
        <w:tc>
          <w:tcPr>
            <w:noWrap/>
          </w:tcPr>
          <w:p>
            <w:pPr>
              <w:spacing w:after="200"/>
            </w:pPr>
            <w:hyperlink r:id="rId239" w:history="1">
              <w:r>
                <w:rPr>
                  <w:color w:val="1e198e"/>
                  <w:b w:val="1"/>
                  <w:bCs w:val="1"/>
                  <w:u w:val="single"/>
                </w:rPr>
                <w:t xml:space="preserve">Géomorphologie et environnement du site de la nécropole de Plinthine</w:t>
              </w:r>
            </w:hyperlink>
          </w:p>
          <w:p>
            <w:pPr/>
            <w:hyperlink r:id="rId45" w:history="1">
              <w:r>
                <w:rPr>
                  <w:color w:val="#410a8c"/>
                  <w:u w:val="single"/>
                </w:rPr>
                <w:t xml:space="preserve">Maël Crépy</w:t>
              </w:r>
            </w:hyperlink>
          </w:p>
          <w:p>
            <w:pPr/>
            <w:r>
              <w:rPr>
                <w:i w:val="1"/>
                <w:iCs w:val="1"/>
              </w:rPr>
              <w:t xml:space="preserve">La nécropole hellénistique de Plinthine</w:t>
            </w:r>
            <w:r>
              <w:rPr/>
              <w:t xml:space="preserve">, FIFAO 90, Ifao, pp.17-29, 2023, 978-2-7247-0987-2</w:t>
            </w:r>
          </w:p>
          <w:p>
            <w:pPr/>
            <w:r>
              <w:rPr/>
              <w:t xml:space="preserve">Chapitre d'ouvrage</w:t>
            </w:r>
          </w:p>
          <w:p>
            <w:pPr/>
            <w:hyperlink r:id="rId239" w:history="1">
              <w:r>
                <w:rPr>
                  <w:color w:val="#410a8c"/>
                  <w:u w:val="single"/>
                </w:rPr>
                <w:t xml:space="preserve">hal-04160091v1</w:t>
              </w:r>
            </w:hyperlink>
          </w:p>
        </w:tc>
      </w:tr>
      <w:tr>
        <w:trPr/>
        <w:tc>
          <w:tcPr>
            <w:noWrap/>
          </w:tcPr>
          <w:p>
            <w:pPr>
              <w:spacing w:after="200"/>
            </w:pPr>
            <w:hyperlink r:id="rId240" w:history="1">
              <w:r>
                <w:rPr>
                  <w:color w:val="1e198e"/>
                  <w:b w:val="1"/>
                  <w:bCs w:val="1"/>
                  <w:u w:val="single"/>
                </w:rPr>
                <w:t xml:space="preserve">Water resources and their management in the Eastern Desert of Egypt from Antiquity to the present day</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Networked spaces. The spatiality of networks in the Red Sea and Western Indian Ocean.</w:t>
            </w:r>
            <w:r>
              <w:rPr/>
              <w:t xml:space="preserve">, 2022, 978-2-35668-164-5. </w:t>
            </w:r>
            <w:hyperlink r:id="rId241" w:history="1">
              <w:r>
                <w:rPr>
                  <w:color w:val="#410a8c"/>
                  <w:u w:val="single"/>
                </w:rPr>
                <w:t xml:space="preserve">⟨10.4000/books.momeditions.16471⟩</w:t>
              </w:r>
            </w:hyperlink>
          </w:p>
          <w:p>
            <w:pPr/>
            <w:r>
              <w:rPr/>
              <w:t xml:space="preserve">Chapitre d'ouvrage</w:t>
            </w:r>
          </w:p>
          <w:p>
            <w:pPr/>
            <w:hyperlink r:id="rId240" w:history="1">
              <w:r>
                <w:rPr>
                  <w:color w:val="#410a8c"/>
                  <w:u w:val="single"/>
                </w:rPr>
                <w:t xml:space="preserve">hal-03714102v1</w:t>
              </w:r>
            </w:hyperlink>
          </w:p>
        </w:tc>
      </w:tr>
      <w:tr>
        <w:trPr/>
        <w:tc>
          <w:tcPr>
            <w:noWrap/>
          </w:tcPr>
          <w:p>
            <w:pPr>
              <w:spacing w:after="200"/>
            </w:pPr>
            <w:hyperlink r:id="rId242"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t xml:space="preserve">Jean Rieucau; Mohamed Souissi. </w:t>
            </w:r>
            <w:r>
              <w:rPr>
                <w:i w:val="1"/>
                <w:iCs w:val="1"/>
              </w:rPr>
              <w:t xml:space="preserve">Lieux symboliques complexes au maghreb et au machrek</w:t>
            </w:r>
            <w:r>
              <w:rPr/>
              <w:t xml:space="preserve">, L'Harmattan, pp.185-202, 2020, 978-2-343-18607-8</w:t>
            </w:r>
          </w:p>
          <w:p>
            <w:pPr/>
            <w:r>
              <w:rPr/>
              <w:t xml:space="preserve">Chapitre d'ouvrage</w:t>
            </w:r>
          </w:p>
          <w:p>
            <w:pPr/>
            <w:hyperlink r:id="rId242" w:history="1">
              <w:r>
                <w:rPr>
                  <w:color w:val="#410a8c"/>
                  <w:u w:val="single"/>
                </w:rPr>
                <w:t xml:space="preserve">hal-02966931v1</w:t>
              </w:r>
            </w:hyperlink>
          </w:p>
        </w:tc>
      </w:tr>
      <w:tr>
        <w:trPr/>
        <w:tc>
          <w:tcPr>
            <w:noWrap/>
          </w:tcPr>
          <w:p>
            <w:pPr>
              <w:spacing w:after="200"/>
            </w:pPr>
            <w:hyperlink r:id="rId243" w:history="1">
              <w:r>
                <w:rPr>
                  <w:color w:val="1e198e"/>
                  <w:b w:val="1"/>
                  <w:bCs w:val="1"/>
                  <w:u w:val="single"/>
                </w:rPr>
                <w:t xml:space="preserve">Niche Construction Theory (NCT) and the transition from refugia to oases: a geomorphological contribution</w:t>
              </w:r>
            </w:hyperlink>
          </w:p>
          <w:p>
            <w:pPr/>
            <w:hyperlink r:id="rId45" w:history="1">
              <w:r>
                <w:rPr>
                  <w:color w:val="#410a8c"/>
                  <w:u w:val="single"/>
                </w:rPr>
                <w:t xml:space="preserve">Maël Crépy</w:t>
              </w:r>
            </w:hyperlink>
          </w:p>
          <w:p>
            <w:pPr/>
            <w:r>
              <w:rPr/>
              <w:t xml:space="preserve">Louise Purdue; Julien Charbonnier; Lamya Khalidi. </w:t>
            </w:r>
            <w:r>
              <w:rPr>
                <w:i w:val="1"/>
                <w:iCs w:val="1"/>
              </w:rPr>
              <w:t xml:space="preserve">From refugia to oases: living in arid environments from prehistoric times to the present day. Des refuges aux oasis : vivre en milieu aride de la Préhistoire à aujourd’hui. XXXVIIIe rencontres internationales d’archéologie et d’histoire d’Antibes</w:t>
            </w:r>
            <w:r>
              <w:rPr/>
              <w:t xml:space="preserve">, APDCA, 2018, 978-2904110603</w:t>
            </w:r>
          </w:p>
          <w:p>
            <w:pPr/>
            <w:r>
              <w:rPr/>
              <w:t xml:space="preserve">Chapitre d'ouvrage</w:t>
            </w:r>
          </w:p>
          <w:p>
            <w:pPr/>
            <w:hyperlink r:id="rId243" w:history="1">
              <w:r>
                <w:rPr>
                  <w:color w:val="#410a8c"/>
                  <w:u w:val="single"/>
                </w:rPr>
                <w:t xml:space="preserve">hal-02966960v1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Étude pluridisciplinaire des puits et des sources de Masafi (3-13 décembre 2016</w:t>
              </w:r>
            </w:hyperlink>
          </w:p>
          <w:p>
            <w:pPr/>
            <w:hyperlink r:id="rId138"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t xml:space="preserve">2017, http://www.cepam.cnrs.fr/oasiwat/2017/04/19/etude-pluridisciplinaire-des-puits-et-des-sources-de-masafi-3-13-decembre-2016/</w:t>
            </w:r>
          </w:p>
          <w:p>
            <w:pPr/>
            <w:r>
              <w:rPr/>
              <w:t xml:space="preserve">Autre publication scientifique</w:t>
            </w:r>
          </w:p>
          <w:p>
            <w:pPr/>
            <w:hyperlink r:id="rId244" w:history="1">
              <w:r>
                <w:rPr>
                  <w:color w:val="#410a8c"/>
                  <w:u w:val="single"/>
                </w:rPr>
                <w:t xml:space="preserve">hal-03824788v1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VitiOrient - Vigne et vin en Egée et en Egypte au Ier millénaire avant notre ère. Rapport des activités 2022 pour l'Ifao</w:t>
              </w:r>
            </w:hyperlink>
          </w:p>
          <w:p>
            <w:pPr/>
            <w:hyperlink r:id="rId29" w:history="1">
              <w:r>
                <w:rPr>
                  <w:color w:val="#410a8c"/>
                  <w:u w:val="single"/>
                </w:rPr>
                <w:t xml:space="preserve">Bérangère Redon</w:t>
              </w:r>
            </w:hyperlink>
            <w:r>
              <w:rPr/>
              <w:t xml:space="preserve">,</w:t>
            </w:r>
            <w:hyperlink r:id="rId246" w:history="1">
              <w:r>
                <w:rPr>
                  <w:color w:val="#410a8c"/>
                  <w:u w:val="single"/>
                </w:rPr>
                <w:t xml:space="preserve">Clémence Pagnoux</w:t>
              </w:r>
            </w:hyperlink>
            <w:r>
              <w:rPr/>
              <w:t xml:space="preserve">,</w:t>
            </w:r>
            <w:hyperlink r:id="rId45" w:history="1">
              <w:r>
                <w:rPr>
                  <w:color w:val="#410a8c"/>
                  <w:u w:val="single"/>
                </w:rPr>
                <w:t xml:space="preserve">Maël Crépy</w:t>
              </w:r>
            </w:hyperlink>
            <w:r>
              <w:rPr/>
              <w:t xml:space="preserve">,</w:t>
            </w:r>
            <w:hyperlink r:id="rId247" w:history="1">
              <w:r>
                <w:rPr>
                  <w:color w:val="#410a8c"/>
                  <w:u w:val="single"/>
                </w:rPr>
                <w:t xml:space="preserve">Christophe Bost</w:t>
              </w:r>
            </w:hyperlink>
            <w:r>
              <w:rPr/>
              <w:t xml:space="preserve">,</w:t>
            </w:r>
            <w:hyperlink r:id="rId248" w:history="1">
              <w:r>
                <w:rPr>
                  <w:color w:val="#410a8c"/>
                  <w:u w:val="single"/>
                </w:rPr>
                <w:t xml:space="preserve">Olivier Henry</w:t>
              </w:r>
            </w:hyperlink>
            <w:r>
              <w:rPr/>
              <w:t xml:space="preserve">et al.</w:t>
            </w:r>
          </w:p>
          <w:p>
            <w:pPr/>
            <w:r>
              <w:rPr/>
              <w:t xml:space="preserve">Institut français d'archéologie orientale. 2023</w:t>
            </w:r>
          </w:p>
          <w:p>
            <w:pPr/>
            <w:r>
              <w:rPr/>
              <w:t xml:space="preserve">Rapport</w:t>
            </w:r>
          </w:p>
          <w:p>
            <w:pPr/>
            <w:hyperlink r:id="rId245" w:history="1">
              <w:r>
                <w:rPr>
                  <w:color w:val="#410a8c"/>
                  <w:u w:val="single"/>
                </w:rPr>
                <w:t xml:space="preserve">hal-04803966v1</w:t>
              </w:r>
            </w:hyperlink>
          </w:p>
        </w:tc>
      </w:tr>
      <w:tr>
        <w:trPr/>
        <w:tc>
          <w:tcPr>
            <w:noWrap/>
          </w:tcPr>
          <w:p>
            <w:pPr>
              <w:spacing w:after="200"/>
            </w:pPr>
            <w:hyperlink r:id="rId249"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195" w:history="1">
              <w:r>
                <w:rPr>
                  <w:color w:val="#410a8c"/>
                  <w:u w:val="single"/>
                </w:rPr>
                <w:t xml:space="preserve">O. Navratil</w:t>
              </w:r>
            </w:hyperlink>
            <w:r>
              <w:rPr/>
              <w:t xml:space="preserve">,</w:t>
            </w:r>
            <w:hyperlink r:id="rId196" w:history="1">
              <w:r>
                <w:rPr>
                  <w:color w:val="#410a8c"/>
                  <w:u w:val="single"/>
                </w:rPr>
                <w:t xml:space="preserve">Nicolas Jacob-Rousseau</w:t>
              </w:r>
            </w:hyperlink>
            <w:r>
              <w:rPr/>
              <w:t xml:space="preserve">,</w:t>
            </w:r>
            <w:hyperlink r:id="rId45" w:history="1">
              <w:r>
                <w:rPr>
                  <w:color w:val="#410a8c"/>
                  <w:u w:val="single"/>
                </w:rPr>
                <w:t xml:space="preserve">Maël Crépy</w:t>
              </w:r>
            </w:hyperlink>
            <w:r>
              <w:rPr/>
              <w:t xml:space="preserve">,</w:t>
            </w:r>
            <w:hyperlink r:id="rId250" w:history="1">
              <w:r>
                <w:rPr>
                  <w:color w:val="#410a8c"/>
                  <w:u w:val="single"/>
                </w:rPr>
                <w:t xml:space="preserve">Sylvain Dolédec</w:t>
              </w:r>
            </w:hyperlink>
            <w:r>
              <w:rPr/>
              <w:t xml:space="preserve">,</w:t>
            </w:r>
            <w:hyperlink r:id="rId251"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249" w:history="1">
              <w:r>
                <w:rPr>
                  <w:color w:val="#410a8c"/>
                  <w:u w:val="single"/>
                </w:rPr>
                <w:t xml:space="preserve">hal-02984303v1</w:t>
              </w:r>
            </w:hyperlink>
          </w:p>
        </w:tc>
      </w:tr>
      <w:tr>
        <w:trPr/>
        <w:tc>
          <w:tcPr>
            <w:noWrap/>
          </w:tcPr>
          <w:p>
            <w:pPr>
              <w:spacing w:after="200"/>
            </w:pPr>
            <w:hyperlink r:id="rId252" w:history="1">
              <w:r>
                <w:rPr>
                  <w:color w:val="1e198e"/>
                  <w:b w:val="1"/>
                  <w:bCs w:val="1"/>
                  <w:u w:val="single"/>
                </w:rPr>
                <w:t xml:space="preserve">La commanderie de Jalès, Berrias et Casteljau (Ardèche), Un établissement des ordres religieux militaires entre Uzège et Cévennes, Projet Collectif de Recherche (2017-2020), Rapport intermédiaire 2019</w:t>
              </w:r>
            </w:hyperlink>
          </w:p>
          <w:p>
            <w:pPr/>
            <w:hyperlink r:id="rId253" w:history="1">
              <w:r>
                <w:rPr>
                  <w:color w:val="#410a8c"/>
                  <w:u w:val="single"/>
                </w:rPr>
                <w:t xml:space="preserve">Laurent d'Agostino</w:t>
              </w:r>
            </w:hyperlink>
            <w:r>
              <w:rPr/>
              <w:t xml:space="preserve">,</w:t>
            </w:r>
            <w:hyperlink r:id="rId139" w:history="1">
              <w:r>
                <w:rPr>
                  <w:color w:val="#410a8c"/>
                  <w:u w:val="single"/>
                </w:rPr>
                <w:t xml:space="preserve">Emmanuelle Régagnon</w:t>
              </w:r>
            </w:hyperlink>
            <w:r>
              <w:rPr/>
              <w:t xml:space="preserve">,</w:t>
            </w:r>
            <w:hyperlink r:id="rId254" w:history="1">
              <w:r>
                <w:rPr>
                  <w:color w:val="#410a8c"/>
                  <w:u w:val="single"/>
                </w:rPr>
                <w:t xml:space="preserve">Olivier Barge</w:t>
              </w:r>
            </w:hyperlink>
            <w:r>
              <w:rPr/>
              <w:t xml:space="preserve">,</w:t>
            </w:r>
            <w:hyperlink r:id="rId255" w:history="1">
              <w:r>
                <w:rPr>
                  <w:color w:val="#410a8c"/>
                  <w:u w:val="single"/>
                </w:rPr>
                <w:t xml:space="preserve">Christophe Benech</w:t>
              </w:r>
            </w:hyperlink>
            <w:r>
              <w:rPr/>
              <w:t xml:space="preserve">,</w:t>
            </w:r>
            <w:hyperlink r:id="rId256" w:history="1">
              <w:r>
                <w:rPr>
                  <w:color w:val="#410a8c"/>
                  <w:u w:val="single"/>
                </w:rPr>
                <w:t xml:space="preserve">Evelyne Chauvin-Desfleurs</w:t>
              </w:r>
            </w:hyperlink>
            <w:r>
              <w:rPr/>
              <w:t xml:space="preserve">et al.</w:t>
            </w:r>
          </w:p>
          <w:p>
            <w:pPr/>
            <w:r>
              <w:rPr/>
              <w:t xml:space="preserve">[Rapport de recherche] Atelier d'Archéologie Alpine; Archéorient CNRS; Conseil départemental de l'Ardèche; Archéobois. 2019</w:t>
            </w:r>
          </w:p>
          <w:p>
            <w:pPr/>
            <w:r>
              <w:rPr/>
              <w:t xml:space="preserve">Rapport</w:t>
            </w:r>
            <w:r>
              <w:rPr/>
              <w:t xml:space="preserve"> (rapport de recherche)</w:t>
            </w:r>
          </w:p>
          <w:p>
            <w:pPr/>
            <w:hyperlink r:id="rId252" w:history="1">
              <w:r>
                <w:rPr>
                  <w:color w:val="#410a8c"/>
                  <w:u w:val="single"/>
                </w:rPr>
                <w:t xml:space="preserve">hal-02511702v1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Paysages du vent : géohistoire et géoarchéologie de la dépression de Kharga (désert Libyque, Égypte) du cinquième siècle avant notre ère à nos jours</w:t>
              </w:r>
            </w:hyperlink>
          </w:p>
          <w:p>
            <w:pPr/>
            <w:hyperlink r:id="rId45" w:history="1">
              <w:r>
                <w:rPr>
                  <w:color w:val="#410a8c"/>
                  <w:u w:val="single"/>
                </w:rPr>
                <w:t xml:space="preserve">Maël Crépy</w:t>
              </w:r>
            </w:hyperlink>
          </w:p>
          <w:p>
            <w:pPr/>
            <w:r>
              <w:rPr/>
              <w:t xml:space="preserve">Etudes de l'environnement. Université Lumière Lyon 2, France; Université de Lyon, 2016. Français. </w:t>
            </w:r>
            <w:hyperlink r:id="rId258" w:history="1">
              <w:r>
                <w:rPr>
                  <w:color w:val="#410a8c"/>
                  <w:u w:val="single"/>
                </w:rPr>
                <w:t xml:space="preserve">⟨NNT : ⟩</w:t>
              </w:r>
            </w:hyperlink>
          </w:p>
          <w:p>
            <w:pPr/>
            <w:r>
              <w:rPr/>
              <w:t xml:space="preserve">Thèse</w:t>
            </w:r>
          </w:p>
          <w:p>
            <w:pPr/>
            <w:hyperlink r:id="rId257" w:history="1">
              <w:r>
                <w:rPr>
                  <w:color w:val="#410a8c"/>
                  <w:u w:val="single"/>
                </w:rPr>
                <w:t xml:space="preserve">tel-01490559v1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Restitution des opérations d'orpaillage dans le secteur 909 du Ouadi Ghozza (Désert Oriental, Égypte) : vue depuis le nord-est au crépuscule</w:t>
              </w:r>
            </w:hyperlink>
          </w:p>
          <w:p>
            <w:pPr/>
            <w:hyperlink r:id="rId114"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59" w:history="1">
              <w:r>
                <w:rPr>
                  <w:color w:val="#410a8c"/>
                  <w:u w:val="single"/>
                </w:rPr>
                <w:t xml:space="preserve">hal-04553996v1</w:t>
              </w:r>
            </w:hyperlink>
          </w:p>
        </w:tc>
      </w:tr>
      <w:tr>
        <w:trPr/>
        <w:tc>
          <w:tcPr>
            <w:noWrap/>
          </w:tcPr>
          <w:p>
            <w:pPr>
              <w:spacing w:after="200"/>
            </w:pPr>
            <w:hyperlink r:id="rId260" w:history="1">
              <w:r>
                <w:rPr>
                  <w:color w:val="1e198e"/>
                  <w:b w:val="1"/>
                  <w:bCs w:val="1"/>
                  <w:u w:val="single"/>
                </w:rPr>
                <w:t xml:space="preserve">Restitution des opérations d'orpaillage dans le secteur 909 du Ouadi Ghozza (Désert Oriental, Égypte) : vue depuis le sud-est en plein jour</w:t>
              </w:r>
            </w:hyperlink>
          </w:p>
          <w:p>
            <w:pPr/>
            <w:hyperlink r:id="rId114"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60" w:history="1">
              <w:r>
                <w:rPr>
                  <w:color w:val="#410a8c"/>
                  <w:u w:val="single"/>
                </w:rPr>
                <w:t xml:space="preserve">hal-04553994v1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Géographies du Sahara</w:t>
              </w:r>
            </w:hyperlink>
          </w:p>
          <w:p>
            <w:pPr/>
            <w:hyperlink r:id="rId65"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19, 2024</w:t>
            </w:r>
          </w:p>
          <w:p>
            <w:pPr/>
            <w:r>
              <w:rPr/>
              <w:t xml:space="preserve">N°spécial de revue/special issue</w:t>
            </w:r>
          </w:p>
          <w:p>
            <w:pPr/>
            <w:hyperlink r:id="rId261" w:history="1">
              <w:r>
                <w:rPr>
                  <w:color w:val="#410a8c"/>
                  <w:u w:val="single"/>
                </w:rPr>
                <w:t xml:space="preserve">hal-04679219v1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Des lœss de Matmata aux sels du Chott-el-Djérid : agriculture, environnement et désertification dans le Sud Tunisien, ArchéOrient – Le Blog (Hypotheses.org)</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t xml:space="preserve">2018</w:t>
            </w:r>
          </w:p>
          <w:p>
            <w:pPr/>
            <w:r>
              <w:rPr/>
              <w:t xml:space="preserve">Article de blog scientifique</w:t>
            </w:r>
          </w:p>
          <w:p>
            <w:pPr/>
            <w:hyperlink r:id="rId262" w:history="1">
              <w:r>
                <w:rPr>
                  <w:color w:val="#410a8c"/>
                  <w:u w:val="single"/>
                </w:rPr>
                <w:t xml:space="preserve">halshs-02408018v1</w:t>
              </w:r>
            </w:hyperlink>
          </w:p>
        </w:tc>
      </w:tr>
      <w:tr>
        <w:trPr/>
        <w:tc>
          <w:tcPr>
            <w:noWrap/>
          </w:tcPr>
          <w:p>
            <w:pPr>
              <w:spacing w:after="200"/>
            </w:pPr>
            <w:hyperlink r:id="rId263" w:history="1">
              <w:r>
                <w:rPr>
                  <w:color w:val="1e198e"/>
                  <w:b w:val="1"/>
                  <w:bCs w:val="1"/>
                  <w:u w:val="single"/>
                </w:rPr>
                <w:t xml:space="preserve">When geomorphology and papyrology talk together</w:t>
              </w:r>
            </w:hyperlink>
          </w:p>
          <w:p>
            <w:pPr/>
            <w:hyperlink r:id="rId45" w:history="1">
              <w:r>
                <w:rPr>
                  <w:color w:val="#410a8c"/>
                  <w:u w:val="single"/>
                </w:rPr>
                <w:t xml:space="preserve">Maël Crépy</w:t>
              </w:r>
            </w:hyperlink>
          </w:p>
          <w:p>
            <w:pPr/>
            <w:r>
              <w:rPr/>
              <w:t xml:space="preserve">2018</w:t>
            </w:r>
          </w:p>
          <w:p>
            <w:pPr/>
            <w:r>
              <w:rPr/>
              <w:t xml:space="preserve">Article de blog scientifique</w:t>
            </w:r>
          </w:p>
          <w:p>
            <w:pPr/>
            <w:hyperlink r:id="rId263" w:history="1">
              <w:r>
                <w:rPr>
                  <w:color w:val="#410a8c"/>
                  <w:u w:val="single"/>
                </w:rPr>
                <w:t xml:space="preserve">hal-02984233v1</w:t>
              </w:r>
            </w:hyperlink>
          </w:p>
        </w:tc>
      </w:tr>
      <w:tr>
        <w:trPr/>
        <w:tc>
          <w:tcPr>
            <w:noWrap/>
          </w:tcPr>
          <w:p>
            <w:pPr>
              <w:spacing w:after="200"/>
            </w:pPr>
            <w:hyperlink r:id="rId264" w:history="1">
              <w:r>
                <w:rPr>
                  <w:color w:val="1e198e"/>
                  <w:b w:val="1"/>
                  <w:bCs w:val="1"/>
                  <w:u w:val="single"/>
                </w:rPr>
                <w:t xml:space="preserve">Plongées en eaux troubles et records d’apnée au Sahara</w:t>
              </w:r>
            </w:hyperlink>
          </w:p>
          <w:p>
            <w:pPr/>
            <w:hyperlink r:id="rId45" w:history="1">
              <w:r>
                <w:rPr>
                  <w:color w:val="#410a8c"/>
                  <w:u w:val="single"/>
                </w:rPr>
                <w:t xml:space="preserve">Maël Crépy</w:t>
              </w:r>
            </w:hyperlink>
          </w:p>
          <w:p>
            <w:pPr/>
            <w:r>
              <w:rPr>
                <w:i w:val="1"/>
                <w:iCs w:val="1"/>
              </w:rPr>
              <w:t xml:space="preserve">ArchéOrient - Le Blog</w:t>
            </w:r>
            <w:r>
              <w:rPr/>
              <w:t xml:space="preserve">, 2017, https://archeorient.hypotheses.org/7207</w:t>
            </w:r>
          </w:p>
          <w:p>
            <w:pPr/>
            <w:r>
              <w:rPr/>
              <w:t xml:space="preserve">Article de blog scientifique</w:t>
            </w:r>
          </w:p>
          <w:p>
            <w:pPr/>
            <w:hyperlink r:id="rId264" w:history="1">
              <w:r>
                <w:rPr>
                  <w:color w:val="#410a8c"/>
                  <w:u w:val="single"/>
                </w:rPr>
                <w:t xml:space="preserve">hal-02984244v1</w:t>
              </w:r>
            </w:hyperlink>
          </w:p>
        </w:tc>
      </w:tr>
      <w:tr>
        <w:trPr/>
        <w:tc>
          <w:tcPr>
            <w:noWrap/>
          </w:tcPr>
          <w:p>
            <w:pPr>
              <w:spacing w:after="200"/>
            </w:pPr>
            <w:hyperlink r:id="rId265" w:history="1">
              <w:r>
                <w:rPr>
                  <w:color w:val="1e198e"/>
                  <w:b w:val="1"/>
                  <w:bCs w:val="1"/>
                  <w:u w:val="single"/>
                </w:rPr>
                <w:t xml:space="preserve">Du vent, de l'eau et des hommes pour modeler un paysage</w:t>
              </w:r>
            </w:hyperlink>
          </w:p>
          <w:p>
            <w:pPr/>
            <w:hyperlink r:id="rId45" w:history="1">
              <w:r>
                <w:rPr>
                  <w:color w:val="#410a8c"/>
                  <w:u w:val="single"/>
                </w:rPr>
                <w:t xml:space="preserve">Maël Crépy</w:t>
              </w:r>
            </w:hyperlink>
          </w:p>
          <w:p>
            <w:pPr/>
            <w:r>
              <w:rPr>
                <w:i w:val="1"/>
                <w:iCs w:val="1"/>
              </w:rPr>
              <w:t xml:space="preserve">ArchéOrient - Le Blog</w:t>
            </w:r>
            <w:r>
              <w:rPr/>
              <w:t xml:space="preserve">, 2013, http://archeorient.hypotheses.org/1618</w:t>
            </w:r>
          </w:p>
          <w:p>
            <w:pPr/>
            <w:r>
              <w:rPr/>
              <w:t xml:space="preserve">Article de blog scientifique</w:t>
            </w:r>
          </w:p>
          <w:p>
            <w:pPr/>
            <w:hyperlink r:id="rId265" w:history="1">
              <w:r>
                <w:rPr>
                  <w:color w:val="#410a8c"/>
                  <w:u w:val="single"/>
                </w:rPr>
                <w:t xml:space="preserve">hal-02984290v1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Nomadisme et sédentarité</w:t>
              </w:r>
            </w:hyperlink>
          </w:p>
          <w:p>
            <w:pPr/>
            <w:hyperlink r:id="rId65"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Géographies, un dictionnaire</w:t>
            </w:r>
            <w:r>
              <w:rPr/>
              <w:t xml:space="preserve">, 2025, pp.404-407</w:t>
            </w:r>
          </w:p>
          <w:p>
            <w:pPr/>
            <w:r>
              <w:rPr/>
              <w:t xml:space="preserve">Notice d’encyclopédie ou de dictionnaire</w:t>
            </w:r>
          </w:p>
          <w:p>
            <w:pPr/>
            <w:hyperlink r:id="rId266" w:history="1">
              <w:r>
                <w:rPr>
                  <w:color w:val="#410a8c"/>
                  <w:u w:val="single"/>
                </w:rPr>
                <w:t xml:space="preserve">halshs-05349021v1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E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5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crepy" TargetMode="External"/><Relationship Id="rId9" Type="http://schemas.openxmlformats.org/officeDocument/2006/relationships/hyperlink" Target="https://orcid.org/0000-0002-9901-1820" TargetMode="External"/><Relationship Id="rId10" Type="http://schemas.openxmlformats.org/officeDocument/2006/relationships/hyperlink" Target="https://www.idref.fr/197671470" TargetMode="External"/><Relationship Id="rId11" Type="http://schemas.openxmlformats.org/officeDocument/2006/relationships/hyperlink" Target="https://www.hisoma.mom.fr/" TargetMode="External"/><Relationship Id="rId12" Type="http://schemas.openxmlformats.org/officeDocument/2006/relationships/hyperlink" Target="https://archeorient.hypotheses.org/11801" TargetMode="External"/><Relationship Id="rId13" Type="http://schemas.openxmlformats.org/officeDocument/2006/relationships/hyperlink" Target="https://www.cepam.cnrs.fr/oasiwat/" TargetMode="External"/><Relationship Id="rId14" Type="http://schemas.openxmlformats.org/officeDocument/2006/relationships/hyperlink" Target="https://archeorient.hypotheses.org/8151" TargetMode="External"/><Relationship Id="rId15" Type="http://schemas.openxmlformats.org/officeDocument/2006/relationships/hyperlink" Target="https://www.zabr.assograie.org/action/archpress-evaluation-de-lapport-des-donnees-darchives-hydrologiques-pour-letude-des-pressions-sur-la-ressource-en-eau-et-les-milieux-aquatiques-dans-les-rivieres-cevenoles/?_sfm_site_atelier=Rivi%C3%A8res+C%C3%A9venoles" TargetMode="External"/><Relationship Id="rId16" Type="http://schemas.openxmlformats.org/officeDocument/2006/relationships/hyperlink" Target="https://www.mom.fr/recherche-et-formation/axes-strategiques/labos-junior/nomads-lands" TargetMode="External"/><Relationship Id="rId17" Type="http://schemas.openxmlformats.org/officeDocument/2006/relationships/hyperlink" Target="https://desertnetworks.huma-num.fr/" TargetMode="External"/><Relationship Id="rId18" Type="http://schemas.openxmlformats.org/officeDocument/2006/relationships/hyperlink" Target="https://desertnetworks.hypotheses.org/" TargetMode="External"/><Relationship Id="rId19" Type="http://schemas.openxmlformats.org/officeDocument/2006/relationships/hyperlink" Target="https://nilesearth.hypotheses.org/le-projet" TargetMode="External"/><Relationship Id="rId20" Type="http://schemas.openxmlformats.org/officeDocument/2006/relationships/hyperlink" Target="https://www.archeorient.mom.fr/recherche-et-activites/appels-d-offre-et-contrats/anr-transoxus" TargetMode="External"/><Relationship Id="rId21" Type="http://schemas.openxmlformats.org/officeDocument/2006/relationships/hyperlink" Target="https://desorient.hypotheses.org/" TargetMode="External"/><Relationship Id="rId22" Type="http://schemas.openxmlformats.org/officeDocument/2006/relationships/hyperlink" Target="https://aboubillou.hypotheses.org/" TargetMode="External"/><Relationship Id="rId23" Type="http://schemas.openxmlformats.org/officeDocument/2006/relationships/hyperlink" Target="https://www.ifao.egnet.net/recherche/archeologie/hatnoub/" TargetMode="External"/><Relationship Id="rId24" Type="http://schemas.openxmlformats.org/officeDocument/2006/relationships/hyperlink" Target="https://taposiris.hypotheses.org/" TargetMode="External"/><Relationship Id="rId25" Type="http://schemas.openxmlformats.org/officeDocument/2006/relationships/hyperlink" Target="https://www.ifao.egnet.net/archeologie/douch/" TargetMode="External"/><Relationship Id="rId26" Type="http://schemas.openxmlformats.org/officeDocument/2006/relationships/hyperlink" Target="https://mafbap.hypotheses.org/" TargetMode="External"/><Relationship Id="rId27" Type="http://schemas.openxmlformats.org/officeDocument/2006/relationships/hyperlink" Target="https://archeorient.hypotheses.org/814" TargetMode="External"/><Relationship Id="rId28" Type="http://schemas.openxmlformats.org/officeDocument/2006/relationships/hyperlink" Target="https://hal.science/hal-05488467v1" TargetMode="External"/><Relationship Id="rId29" Type="http://schemas.openxmlformats.org/officeDocument/2006/relationships/hyperlink" Target="https://hal.science/search/index/?q=*&amp;authFullName_s=B&#233;rang&#232;re Redon" TargetMode="External"/><Relationship Id="rId30" Type="http://schemas.openxmlformats.org/officeDocument/2006/relationships/hyperlink" Target="https://hal.science/search/index/?q=*&amp;authFullName_s=Joachim Le Bomin" TargetMode="External"/><Relationship Id="rId31" Type="http://schemas.openxmlformats.org/officeDocument/2006/relationships/hyperlink" Target="https://hal.science/search/index/?q=*&amp;authFullName_s=Marie-Fran&#231;oise Boussac" TargetMode="External"/><Relationship Id="rId32" Type="http://schemas.openxmlformats.org/officeDocument/2006/relationships/hyperlink" Target="https://hal.science/search/index/?q=*&amp;authFullName_s=Marion Claude" TargetMode="External"/><Relationship Id="rId33" Type="http://schemas.openxmlformats.org/officeDocument/2006/relationships/hyperlink" Target="https://hal.science/search/index/?q=*&amp;authFullName_s=Simon Connor" TargetMode="External"/><Relationship Id="rId34" Type="http://schemas.openxmlformats.org/officeDocument/2006/relationships/hyperlink" Target="https://dx.doi.org/10.4000/14fwb" TargetMode="External"/><Relationship Id="rId35" Type="http://schemas.openxmlformats.org/officeDocument/2006/relationships/hyperlink" Target="https://hal.science/hal-05468273v1" TargetMode="External"/><Relationship Id="rId36" Type="http://schemas.openxmlformats.org/officeDocument/2006/relationships/hyperlink" Target="https://hal.science/search/index/?q=*&amp;authFullName_s=Pau de Soto" TargetMode="External"/><Relationship Id="rId37" Type="http://schemas.openxmlformats.org/officeDocument/2006/relationships/hyperlink" Target="https://hal.science/search/index/?q=*&amp;authFullName_s=Adam Pa&#382;out" TargetMode="External"/><Relationship Id="rId38" Type="http://schemas.openxmlformats.org/officeDocument/2006/relationships/hyperlink" Target="https://hal.science/search/index/?q=*&amp;authFullName_s=Tom Brughmans" TargetMode="External"/><Relationship Id="rId39" Type="http://schemas.openxmlformats.org/officeDocument/2006/relationships/hyperlink" Target="https://hal.science/search/index/?q=*&amp;authFullName_s=Peter Bjerregaard Vahlstrup" TargetMode="External"/><Relationship Id="rId40" Type="http://schemas.openxmlformats.org/officeDocument/2006/relationships/hyperlink" Target="https://hal.science/search/index/?q=*&amp;authFullName_s=&#193;lvaro Auir" TargetMode="External"/><Relationship Id="rId41" Type="http://schemas.openxmlformats.org/officeDocument/2006/relationships/hyperlink" Target="https://dx.doi.org/10.1038/s41597-025-06140-z" TargetMode="External"/><Relationship Id="rId42" Type="http://schemas.openxmlformats.org/officeDocument/2006/relationships/hyperlink" Target="https://shs.hal.science/halshs-05019168v1" TargetMode="External"/><Relationship Id="rId43" Type="http://schemas.openxmlformats.org/officeDocument/2006/relationships/hyperlink" Target="https://hal.science/search/index/?q=*&amp;authFullName_s=Louise Purdue" TargetMode="External"/><Relationship Id="rId44" Type="http://schemas.openxmlformats.org/officeDocument/2006/relationships/hyperlink" Target="https://hal.science/search/index/?q=*&amp;authFullName_s=Sophie Costa" TargetMode="External"/><Relationship Id="rId45" Type="http://schemas.openxmlformats.org/officeDocument/2006/relationships/hyperlink" Target="https://hal.science/search/index/?q=*&amp;authFullName_s=Ma&#235;l Cr&#233;py" TargetMode="External"/><Relationship Id="rId46" Type="http://schemas.openxmlformats.org/officeDocument/2006/relationships/hyperlink" Target="https://dx.doi.org/10.5334/oq.143" TargetMode="External"/><Relationship Id="rId47" Type="http://schemas.openxmlformats.org/officeDocument/2006/relationships/hyperlink" Target="https://hal.science/hal-04803894v1" TargetMode="External"/><Relationship Id="rId48" Type="http://schemas.openxmlformats.org/officeDocument/2006/relationships/hyperlink" Target="https://shs.hal.science/halshs-05232835v1" TargetMode="External"/><Relationship Id="rId49" Type="http://schemas.openxmlformats.org/officeDocument/2006/relationships/hyperlink" Target="https://hal.science/search/index/?q=*&amp;authFullName_s=Thomas Faucher" TargetMode="External"/><Relationship Id="rId50" Type="http://schemas.openxmlformats.org/officeDocument/2006/relationships/hyperlink" Target="https://hal.science/search/index/?q=*&amp;authFullName_s=Samar Adel" TargetMode="External"/><Relationship Id="rId51" Type="http://schemas.openxmlformats.org/officeDocument/2006/relationships/hyperlink" Target="https://hal.science/search/index/?q=*&amp;authFullName_s=Laura Aguer" TargetMode="External"/><Relationship Id="rId52" Type="http://schemas.openxmlformats.org/officeDocument/2006/relationships/hyperlink" Target="https://dx.doi.org/10.4000/14fx3" TargetMode="External"/><Relationship Id="rId53" Type="http://schemas.openxmlformats.org/officeDocument/2006/relationships/hyperlink" Target="https://hal.science/hal-04679269v1" TargetMode="External"/><Relationship Id="rId54" Type="http://schemas.openxmlformats.org/officeDocument/2006/relationships/hyperlink" Target="https://hal.science/search/index/?q=*&amp;authFullName_s=Quentin C&#233;cillon" TargetMode="External"/><Relationship Id="rId55" Type="http://schemas.openxmlformats.org/officeDocument/2006/relationships/hyperlink" Target="https://dx.doi.org/10.4000/11rcq" TargetMode="External"/><Relationship Id="rId56" Type="http://schemas.openxmlformats.org/officeDocument/2006/relationships/hyperlink" Target="https://hal.science/hal-04679315v1" TargetMode="External"/><Relationship Id="rId57" Type="http://schemas.openxmlformats.org/officeDocument/2006/relationships/hyperlink" Target="https://hal.science/search/index/?q=*&amp;authFullName_s=Ruey-Lin Chang" TargetMode="External"/><Relationship Id="rId58" Type="http://schemas.openxmlformats.org/officeDocument/2006/relationships/hyperlink" Target="https://hal.science/search/index/?q=*&amp;authFullName_s=Simone Nannucci" TargetMode="External"/><Relationship Id="rId59" Type="http://schemas.openxmlformats.org/officeDocument/2006/relationships/hyperlink" Target="https://hal.science/search/index/?q=*&amp;authFullName_s=Sayed Awad Mohamed" TargetMode="External"/><Relationship Id="rId60" Type="http://schemas.openxmlformats.org/officeDocument/2006/relationships/hyperlink" Target="https://hal.science/search/index/?q=*&amp;authFullName_s=Sylvie Marchand" TargetMode="External"/><Relationship Id="rId61" Type="http://schemas.openxmlformats.org/officeDocument/2006/relationships/hyperlink" Target="https://hal.science/search/index/?q=*&amp;authFullName_s=Yahia El-Shahat Mohamed Mahmoud" TargetMode="External"/><Relationship Id="rId62" Type="http://schemas.openxmlformats.org/officeDocument/2006/relationships/hyperlink" Target="https://dx.doi.org/10.4000/11sxj" TargetMode="External"/><Relationship Id="rId63" Type="http://schemas.openxmlformats.org/officeDocument/2006/relationships/hyperlink" Target="https://hal.science/hal-04679227v1" TargetMode="External"/><Relationship Id="rId64" Type="http://schemas.openxmlformats.org/officeDocument/2006/relationships/hyperlink" Target="https://hal.science/hal-04679222v1" TargetMode="External"/><Relationship Id="rId65" Type="http://schemas.openxmlformats.org/officeDocument/2006/relationships/hyperlink" Target="https://hal.science/search/index/?q=*&amp;authFullName_s=Laurent Gagnol" TargetMode="External"/><Relationship Id="rId66" Type="http://schemas.openxmlformats.org/officeDocument/2006/relationships/hyperlink" Target="https://hal.science/hal-04679299v1" TargetMode="External"/><Relationship Id="rId67" Type="http://schemas.openxmlformats.org/officeDocument/2006/relationships/hyperlink" Target="https://hal.science/search/index/?q=*&amp;authFullName_s=H&#233;l&#232;ne Cuvigny" TargetMode="External"/><Relationship Id="rId68" Type="http://schemas.openxmlformats.org/officeDocument/2006/relationships/hyperlink" Target="https://dx.doi.org/10.4000/11sxg" TargetMode="External"/><Relationship Id="rId69" Type="http://schemas.openxmlformats.org/officeDocument/2006/relationships/hyperlink" Target="https://hal.science/hal-04679308v1" TargetMode="External"/><Relationship Id="rId70" Type="http://schemas.openxmlformats.org/officeDocument/2006/relationships/hyperlink" Target="https://hal.science/search/index/?q=*&amp;authFullName_s=Julien Cavero" TargetMode="External"/><Relationship Id="rId71" Type="http://schemas.openxmlformats.org/officeDocument/2006/relationships/hyperlink" Target="https://dx.doi.org/10.4000/11swz" TargetMode="External"/><Relationship Id="rId72" Type="http://schemas.openxmlformats.org/officeDocument/2006/relationships/hyperlink" Target="https://hal.science/hal-04679336v1" TargetMode="External"/><Relationship Id="rId73" Type="http://schemas.openxmlformats.org/officeDocument/2006/relationships/hyperlink" Target="https://hal.science/search/index/?q=*&amp;authFullName_s=Yann Callot" TargetMode="External"/><Relationship Id="rId74" Type="http://schemas.openxmlformats.org/officeDocument/2006/relationships/hyperlink" Target="https://hal.science/hal-04679265v1" TargetMode="External"/><Relationship Id="rId75" Type="http://schemas.openxmlformats.org/officeDocument/2006/relationships/hyperlink" Target="https://hal.science/search/index/?q=*&amp;authFullName_s=Marie Bourgeois" TargetMode="External"/><Relationship Id="rId76" Type="http://schemas.openxmlformats.org/officeDocument/2006/relationships/hyperlink" Target="https://hal.science/search/index/?q=*&amp;authFullName_s=Maria Carmela Gatto" TargetMode="External"/><Relationship Id="rId77" Type="http://schemas.openxmlformats.org/officeDocument/2006/relationships/hyperlink" Target="https://dx.doi.org/10.2143/ANI.34.0.3293380" TargetMode="External"/><Relationship Id="rId78" Type="http://schemas.openxmlformats.org/officeDocument/2006/relationships/hyperlink" Target="https://hal.science/hal-04645373v1" TargetMode="External"/><Relationship Id="rId79" Type="http://schemas.openxmlformats.org/officeDocument/2006/relationships/hyperlink" Target="https://hal.science/search/index/?q=*&amp;authFullName_s=Fran&#231;ois Briois" TargetMode="External"/><Relationship Id="rId80" Type="http://schemas.openxmlformats.org/officeDocument/2006/relationships/hyperlink" Target="https://hal.science/search/index/?q=*&amp;authFullName_s=B&#233;atrix Midant-Reynes" TargetMode="External"/><Relationship Id="rId81" Type="http://schemas.openxmlformats.org/officeDocument/2006/relationships/hyperlink" Target="https://hal.science/search/index/?q=*&amp;authFullName_s=Pierre-Antoine Beauvais" TargetMode="External"/><Relationship Id="rId82" Type="http://schemas.openxmlformats.org/officeDocument/2006/relationships/hyperlink" Target="https://hal.science/search/index/?q=*&amp;authFullName_s=Aurore Ciavatti" TargetMode="External"/><Relationship Id="rId83" Type="http://schemas.openxmlformats.org/officeDocument/2006/relationships/hyperlink" Target="https://dx.doi.org/10.4000/11sx7" TargetMode="External"/><Relationship Id="rId84" Type="http://schemas.openxmlformats.org/officeDocument/2006/relationships/hyperlink" Target="https://hal.science/hal-04260767v1" TargetMode="External"/><Relationship Id="rId85" Type="http://schemas.openxmlformats.org/officeDocument/2006/relationships/hyperlink" Target="https://hal.science/search/index/?q=*&amp;authFullName_s=Dimitra Malamidou" TargetMode="External"/><Relationship Id="rId86" Type="http://schemas.openxmlformats.org/officeDocument/2006/relationships/hyperlink" Target="https://hal.science/search/index/?q=*&amp;authFullName_s=Laurianne Martinez-S&#232;ve" TargetMode="External"/><Relationship Id="rId87" Type="http://schemas.openxmlformats.org/officeDocument/2006/relationships/hyperlink" Target="https://hal.science/search/index/?q=*&amp;authFullName_s=Maguelone Bastide" TargetMode="External"/><Relationship Id="rId88" Type="http://schemas.openxmlformats.org/officeDocument/2006/relationships/hyperlink" Target="https://hal.science/search/index/?q=*&amp;authFullName_s=Ninon Blond" TargetMode="External"/><Relationship Id="rId89" Type="http://schemas.openxmlformats.org/officeDocument/2006/relationships/hyperlink" Target="https://hal.science/search/index/?q=*&amp;authFullName_s=Olga Boubounelle" TargetMode="External"/><Relationship Id="rId90" Type="http://schemas.openxmlformats.org/officeDocument/2006/relationships/hyperlink" Target="https://dx.doi.org/10.4000/baefe.9759" TargetMode="External"/><Relationship Id="rId91" Type="http://schemas.openxmlformats.org/officeDocument/2006/relationships/hyperlink" Target="https://hal.science/hal-04159922v1" TargetMode="External"/><Relationship Id="rId92" Type="http://schemas.openxmlformats.org/officeDocument/2006/relationships/hyperlink" Target="https://hal.science/search/index/?q=*&amp;authFullName_s=Marie-Pierre Chaufray" TargetMode="External"/><Relationship Id="rId93" Type="http://schemas.openxmlformats.org/officeDocument/2006/relationships/hyperlink" Target="https://dx.doi.org/10.4000/baefe.9299" TargetMode="External"/><Relationship Id="rId94" Type="http://schemas.openxmlformats.org/officeDocument/2006/relationships/hyperlink" Target="https://hal.science/hal-04159956v1" TargetMode="External"/><Relationship Id="rId95" Type="http://schemas.openxmlformats.org/officeDocument/2006/relationships/hyperlink" Target="https://hal.science/search/index/?q=*&amp;authFullName_s=Isabelle Goncalves" TargetMode="External"/><Relationship Id="rId96" Type="http://schemas.openxmlformats.org/officeDocument/2006/relationships/hyperlink" Target="https://hal.science/search/index/?q=*&amp;authFullName_s=Julie Marchand" TargetMode="External"/><Relationship Id="rId97" Type="http://schemas.openxmlformats.org/officeDocument/2006/relationships/hyperlink" Target="https://hal.science/hal-04160061v1" TargetMode="External"/><Relationship Id="rId98" Type="http://schemas.openxmlformats.org/officeDocument/2006/relationships/hyperlink" Target="https://hal.science/hal-03721592v1" TargetMode="External"/><Relationship Id="rId99" Type="http://schemas.openxmlformats.org/officeDocument/2006/relationships/hyperlink" Target="https://hal.science/search/index/?q=*&amp;authFullName_s=Joachim Le&#160;bomin" TargetMode="External"/><Relationship Id="rId100" Type="http://schemas.openxmlformats.org/officeDocument/2006/relationships/hyperlink" Target="https://hal.science/search/index/?q=*&amp;authFullName_s=Louis Mani&#232;re" TargetMode="External"/><Relationship Id="rId101" Type="http://schemas.openxmlformats.org/officeDocument/2006/relationships/hyperlink" Target="https://dx.doi.org/10.4000/baefe.6368" TargetMode="External"/><Relationship Id="rId102" Type="http://schemas.openxmlformats.org/officeDocument/2006/relationships/hyperlink" Target="https://hal.science/hal-03701592v1" TargetMode="External"/><Relationship Id="rId103" Type="http://schemas.openxmlformats.org/officeDocument/2006/relationships/hyperlink" Target="https://hal.science/search/index/?q=*&amp;authFullName_s=Yannis Gourdon" TargetMode="External"/><Relationship Id="rId104" Type="http://schemas.openxmlformats.org/officeDocument/2006/relationships/hyperlink" Target="https://hal.science/search/index/?q=*&amp;authFullName_s=Samah&#160;abd&#160;el-Monem Goher" TargetMode="External"/><Relationship Id="rId105" Type="http://schemas.openxmlformats.org/officeDocument/2006/relationships/hyperlink" Target="https://hal.science/search/index/?q=*&amp;authFullName_s=Dominique Farout" TargetMode="External"/><Relationship Id="rId106" Type="http://schemas.openxmlformats.org/officeDocument/2006/relationships/hyperlink" Target="https://dx.doi.org/10.4000/baefe.6305" TargetMode="External"/><Relationship Id="rId107" Type="http://schemas.openxmlformats.org/officeDocument/2006/relationships/hyperlink" Target="https://hal.science/hal-04832910v1" TargetMode="External"/><Relationship Id="rId108" Type="http://schemas.openxmlformats.org/officeDocument/2006/relationships/hyperlink" Target="https://hal.science/hal-03696261v1" TargetMode="External"/><Relationship Id="rId109" Type="http://schemas.openxmlformats.org/officeDocument/2006/relationships/hyperlink" Target="https://hal.science/search/index/?q=*&amp;authFullName_s=Louis Dautais" TargetMode="External"/><Relationship Id="rId110" Type="http://schemas.openxmlformats.org/officeDocument/2006/relationships/hyperlink" Target="https://hal.science/search/index/?q=*&amp;authFullName_s=Sylvain Dhennin" TargetMode="External"/><Relationship Id="rId111" Type="http://schemas.openxmlformats.org/officeDocument/2006/relationships/hyperlink" Target="https://dx.doi.org/10.4000/baefe.5575" TargetMode="External"/><Relationship Id="rId112" Type="http://schemas.openxmlformats.org/officeDocument/2006/relationships/hyperlink" Target="https://hal.science/hal-03696255v1" TargetMode="External"/><Relationship Id="rId113" Type="http://schemas.openxmlformats.org/officeDocument/2006/relationships/hyperlink" Target="https://hal.science/search/index/?q=*&amp;authFullName_s=Jillian Akharraz" TargetMode="External"/><Relationship Id="rId114" Type="http://schemas.openxmlformats.org/officeDocument/2006/relationships/hyperlink" Target="https://hal.science/search/index/?q=*&amp;authFullName_s=Paul Fran&#231;ois" TargetMode="External"/><Relationship Id="rId115" Type="http://schemas.openxmlformats.org/officeDocument/2006/relationships/hyperlink" Target="https://hal.science/search/index/?q=*&amp;authFullName_s=M&#233;lie Le Roy" TargetMode="External"/><Relationship Id="rId116" Type="http://schemas.openxmlformats.org/officeDocument/2006/relationships/hyperlink" Target="https://dx.doi.org/10.4000/baefe.5794" TargetMode="External"/><Relationship Id="rId117" Type="http://schemas.openxmlformats.org/officeDocument/2006/relationships/hyperlink" Target="https://hal.science/hal-03698763v1" TargetMode="External"/><Relationship Id="rId118" Type="http://schemas.openxmlformats.org/officeDocument/2006/relationships/hyperlink" Target="https://hal.science/search/index/?q=*&amp;authFullName_s=Marine Yoyotte" TargetMode="External"/><Relationship Id="rId119" Type="http://schemas.openxmlformats.org/officeDocument/2006/relationships/hyperlink" Target="https://hal.science/search/index/?q=*&amp;authFullName_s=Claudia Venier" TargetMode="External"/><Relationship Id="rId120" Type="http://schemas.openxmlformats.org/officeDocument/2006/relationships/hyperlink" Target="https://hal.science/search/index/?q=*&amp;authFullName_s=Paul Bailet" TargetMode="External"/><Relationship Id="rId121" Type="http://schemas.openxmlformats.org/officeDocument/2006/relationships/hyperlink" Target="https://hal.science/search/index/?q=*&amp;authFullName_s=M&#233;lie Louys" TargetMode="External"/><Relationship Id="rId122" Type="http://schemas.openxmlformats.org/officeDocument/2006/relationships/hyperlink" Target="https://dx.doi.org/10.4000/baefe.6010" TargetMode="External"/><Relationship Id="rId123" Type="http://schemas.openxmlformats.org/officeDocument/2006/relationships/hyperlink" Target="https://shs.hal.science/halshs-03834483v1" TargetMode="External"/><Relationship Id="rId124" Type="http://schemas.openxmlformats.org/officeDocument/2006/relationships/hyperlink" Target="https://hal.science/search/index/?q=*&amp;authFullName_s=Claudia V&#233;nier" TargetMode="External"/><Relationship Id="rId125" Type="http://schemas.openxmlformats.org/officeDocument/2006/relationships/hyperlink" Target="https://shs.hal.science/halshs-03323501v1" TargetMode="External"/><Relationship Id="rId126" Type="http://schemas.openxmlformats.org/officeDocument/2006/relationships/hyperlink" Target="https://hal.science/search/index/?q=*&amp;authFullName_s=Essam Ahmed" TargetMode="External"/><Relationship Id="rId127" Type="http://schemas.openxmlformats.org/officeDocument/2006/relationships/hyperlink" Target="https://hal.science/search/index/?q=*&amp;authFullName_s=Charl&#232;ne Bouchaud" TargetMode="External"/><Relationship Id="rId128" Type="http://schemas.openxmlformats.org/officeDocument/2006/relationships/hyperlink" Target="https://dx.doi.org/10.4000/baefe.2825" TargetMode="External"/><Relationship Id="rId129" Type="http://schemas.openxmlformats.org/officeDocument/2006/relationships/hyperlink" Target="https://hal.science/hal-03123577v1" TargetMode="External"/><Relationship Id="rId130" Type="http://schemas.openxmlformats.org/officeDocument/2006/relationships/hyperlink" Target="https://dx.doi.org/10.5194/egqsj-70-39-2021" TargetMode="External"/><Relationship Id="rId131" Type="http://schemas.openxmlformats.org/officeDocument/2006/relationships/hyperlink" Target="https://hal.science/hal-03160578v1" TargetMode="External"/><Relationship Id="rId132" Type="http://schemas.openxmlformats.org/officeDocument/2006/relationships/hyperlink" Target="https://dx.doi.org/10.5334/jcaa.67" TargetMode="External"/><Relationship Id="rId133" Type="http://schemas.openxmlformats.org/officeDocument/2006/relationships/hyperlink" Target="https://shs.hal.science/halshs-01975916v1" TargetMode="External"/><Relationship Id="rId134" Type="http://schemas.openxmlformats.org/officeDocument/2006/relationships/hyperlink" Target="https://shs.hal.science/halshs-03323502v1" TargetMode="External"/><Relationship Id="rId135" Type="http://schemas.openxmlformats.org/officeDocument/2006/relationships/hyperlink" Target="https://hal.science/search/index/?q=*&amp;authFullName_s=Adam B&#252;low-Jacobsen" TargetMode="External"/><Relationship Id="rId136" Type="http://schemas.openxmlformats.org/officeDocument/2006/relationships/hyperlink" Target="https://dx.doi.org/10.4000/baefe.2714" TargetMode="External"/><Relationship Id="rId137" Type="http://schemas.openxmlformats.org/officeDocument/2006/relationships/hyperlink" Target="https://hal.science/hal-03042019v1" TargetMode="External"/><Relationship Id="rId138" Type="http://schemas.openxmlformats.org/officeDocument/2006/relationships/hyperlink" Target="https://hal.science/search/index/?q=*&amp;authFullName_s=Julien Charbonnier" TargetMode="External"/><Relationship Id="rId139" Type="http://schemas.openxmlformats.org/officeDocument/2006/relationships/hyperlink" Target="https://hal.science/search/index/?q=*&amp;authFullName_s=Emmanuelle R&#233;gagnon" TargetMode="External"/><Relationship Id="rId140" Type="http://schemas.openxmlformats.org/officeDocument/2006/relationships/hyperlink" Target="https://hal.science/search/index/?q=*&amp;authFullName_s=Carine Calastrenc" TargetMode="External"/><Relationship Id="rId141" Type="http://schemas.openxmlformats.org/officeDocument/2006/relationships/hyperlink" Target="https://hal.science/search/index/?q=*&amp;authFullName_s=Thomas Sagory" TargetMode="External"/><Relationship Id="rId142" Type="http://schemas.openxmlformats.org/officeDocument/2006/relationships/hyperlink" Target="https://dx.doi.org/10.1111/aae.12168" TargetMode="External"/><Relationship Id="rId143" Type="http://schemas.openxmlformats.org/officeDocument/2006/relationships/hyperlink" Target="https://hal.science/hal-02984090v1" TargetMode="External"/><Relationship Id="rId144" Type="http://schemas.openxmlformats.org/officeDocument/2006/relationships/hyperlink" Target="https://hal.science/hal-03080505v1" TargetMode="External"/><Relationship Id="rId145" Type="http://schemas.openxmlformats.org/officeDocument/2006/relationships/hyperlink" Target="https://dx.doi.org/10.5334/joad.71" TargetMode="External"/><Relationship Id="rId146" Type="http://schemas.openxmlformats.org/officeDocument/2006/relationships/hyperlink" Target="https://hal.science/hal-03597693v1" TargetMode="External"/><Relationship Id="rId147" Type="http://schemas.openxmlformats.org/officeDocument/2006/relationships/hyperlink" Target="https://hal.science/search/index/?q=*&amp;authFullName_s=Roland Enmarch" TargetMode="External"/><Relationship Id="rId148" Type="http://schemas.openxmlformats.org/officeDocument/2006/relationships/hyperlink" Target="https://hal.science/search/index/?q=*&amp;authFullName_s=Olivier Lavigne" TargetMode="External"/><Relationship Id="rId149" Type="http://schemas.openxmlformats.org/officeDocument/2006/relationships/hyperlink" Target="https://hal.science/search/index/?q=*&amp;authFullName_s=J&#233;r&#244;me Fage" TargetMode="External"/><Relationship Id="rId150" Type="http://schemas.openxmlformats.org/officeDocument/2006/relationships/hyperlink" Target="https://dx.doi.org/10.4000/baefe.1028" TargetMode="External"/><Relationship Id="rId151" Type="http://schemas.openxmlformats.org/officeDocument/2006/relationships/hyperlink" Target="https://hal.science/hal-03339613v1" TargetMode="External"/><Relationship Id="rId152" Type="http://schemas.openxmlformats.org/officeDocument/2006/relationships/hyperlink" Target="https://hal.science/search/index/?q=*&amp;authFullName_s=&#201;mmanuelle R&#233;gagnon" TargetMode="External"/><Relationship Id="rId153" Type="http://schemas.openxmlformats.org/officeDocument/2006/relationships/hyperlink" Target="https://hal.science/hal-03085498v1" TargetMode="External"/><Relationship Id="rId154" Type="http://schemas.openxmlformats.org/officeDocument/2006/relationships/hyperlink" Target="https://hal.science/search/index/?q=*&amp;authFullName_s=Claire Somaglino" TargetMode="External"/><Relationship Id="rId155" Type="http://schemas.openxmlformats.org/officeDocument/2006/relationships/hyperlink" Target="https://hal.science/search/index/?q=*&amp;authFullName_s=Matthieu Vanpeene" TargetMode="External"/><Relationship Id="rId156" Type="http://schemas.openxmlformats.org/officeDocument/2006/relationships/hyperlink" Target="https://hal.science/search/index/?q=*&amp;authFullName_s=Lorenzo Medini" TargetMode="External"/><Relationship Id="rId157" Type="http://schemas.openxmlformats.org/officeDocument/2006/relationships/hyperlink" Target="https://dx.doi.org/10.4000/baefe.884" TargetMode="External"/><Relationship Id="rId158" Type="http://schemas.openxmlformats.org/officeDocument/2006/relationships/hyperlink" Target="https://hal.science/hal-03085501v1" TargetMode="External"/><Relationship Id="rId159" Type="http://schemas.openxmlformats.org/officeDocument/2006/relationships/hyperlink" Target="https://hal.science/search/index/?q=*&amp;authFullName_s=Alexandre Rabot" TargetMode="External"/><Relationship Id="rId160" Type="http://schemas.openxmlformats.org/officeDocument/2006/relationships/hyperlink" Target="https://hal.science/search/index/?q=*&amp;authFullName_s=Jennifer Gates-Foster" TargetMode="External"/><Relationship Id="rId161" Type="http://schemas.openxmlformats.org/officeDocument/2006/relationships/hyperlink" Target="https://dx.doi.org/10.4000/baefe.1087" TargetMode="External"/><Relationship Id="rId162" Type="http://schemas.openxmlformats.org/officeDocument/2006/relationships/hyperlink" Target="https://univ-rennes.hal.science/hal-02353777v1" TargetMode="External"/><Relationship Id="rId163" Type="http://schemas.openxmlformats.org/officeDocument/2006/relationships/hyperlink" Target="https://hal.science/search/index/?q=*&amp;authFullName_s=Anne Benoist" TargetMode="External"/><Relationship Id="rId164" Type="http://schemas.openxmlformats.org/officeDocument/2006/relationships/hyperlink" Target="https://hal.science/search/index/?q=*&amp;authFullName_s=Sophie M&#233;ry" TargetMode="External"/><Relationship Id="rId165" Type="http://schemas.openxmlformats.org/officeDocument/2006/relationships/hyperlink" Target="https://hal.science/search/index/?q=*&amp;authFullName_s=Steven Karacic" TargetMode="External"/><Relationship Id="rId166" Type="http://schemas.openxmlformats.org/officeDocument/2006/relationships/hyperlink" Target="https://hal.science/hal-02569157v1" TargetMode="External"/><Relationship Id="rId167" Type="http://schemas.openxmlformats.org/officeDocument/2006/relationships/hyperlink" Target="https://hal.science/search/index/?q=*&amp;authFullName_s=Emmanuelle Regagnon" TargetMode="External"/><Relationship Id="rId168" Type="http://schemas.openxmlformats.org/officeDocument/2006/relationships/hyperlink" Target="https://dx.doi.org/10.1017/qua.2018.142" TargetMode="External"/><Relationship Id="rId169" Type="http://schemas.openxmlformats.org/officeDocument/2006/relationships/hyperlink" Target="https://shs.hal.science/halshs-01939083v1" TargetMode="External"/><Relationship Id="rId170" Type="http://schemas.openxmlformats.org/officeDocument/2006/relationships/hyperlink" Target="https://dx.doi.org/10.4000/geomorphologie.12365" TargetMode="External"/><Relationship Id="rId171" Type="http://schemas.openxmlformats.org/officeDocument/2006/relationships/hyperlink" Target="https://api.istex.fr/ark:/67375/G14-1VBZ7M2C-T/fulltext.pdf?sid=hal" TargetMode="External"/><Relationship Id="rId172" Type="http://schemas.openxmlformats.org/officeDocument/2006/relationships/hyperlink" Target="https://shs.hal.science/halshs-01485623v1" TargetMode="External"/><Relationship Id="rId173" Type="http://schemas.openxmlformats.org/officeDocument/2006/relationships/hyperlink" Target="https://dx.doi.org/10.4000/geomorphologie.11499" TargetMode="External"/><Relationship Id="rId174" Type="http://schemas.openxmlformats.org/officeDocument/2006/relationships/hyperlink" Target="https://api.istex.fr/ark:/67375/G14-6V5X2NT7-R/fulltext.pdf?sid=hal" TargetMode="External"/><Relationship Id="rId175" Type="http://schemas.openxmlformats.org/officeDocument/2006/relationships/hyperlink" Target="https://hal.science/hal-01490568v1" TargetMode="External"/><Relationship Id="rId176" Type="http://schemas.openxmlformats.org/officeDocument/2006/relationships/hyperlink" Target="https://hal.science/hal-04679162v1" TargetMode="External"/><Relationship Id="rId177" Type="http://schemas.openxmlformats.org/officeDocument/2006/relationships/hyperlink" Target="https://hal.science/hal-04553986v1" TargetMode="External"/><Relationship Id="rId178" Type="http://schemas.openxmlformats.org/officeDocument/2006/relationships/hyperlink" Target="https://hal.science/search/index/?q=*&amp;authFullName_s=Giulia Nicatore" TargetMode="External"/><Relationship Id="rId179" Type="http://schemas.openxmlformats.org/officeDocument/2006/relationships/hyperlink" Target="https://hal.science/hal-04679358v1" TargetMode="External"/><Relationship Id="rId180" Type="http://schemas.openxmlformats.org/officeDocument/2006/relationships/hyperlink" Target="https://hal.science/hal-04679365v1" TargetMode="External"/><Relationship Id="rId181" Type="http://schemas.openxmlformats.org/officeDocument/2006/relationships/hyperlink" Target="https://hal.science/hal-04779844v1" TargetMode="External"/><Relationship Id="rId182" Type="http://schemas.openxmlformats.org/officeDocument/2006/relationships/hyperlink" Target="https://hal.science/hal-04779871v1" TargetMode="External"/><Relationship Id="rId183" Type="http://schemas.openxmlformats.org/officeDocument/2006/relationships/hyperlink" Target="https://hal.science/hal-03701621v1" TargetMode="External"/><Relationship Id="rId184" Type="http://schemas.openxmlformats.org/officeDocument/2006/relationships/hyperlink" Target="https://hal.science/search/index/?q=*&amp;authFullName_s=Jean-Charles Duc&#232;ne" TargetMode="External"/><Relationship Id="rId185" Type="http://schemas.openxmlformats.org/officeDocument/2006/relationships/hyperlink" Target="https://hal.science/hal-03900846v1" TargetMode="External"/><Relationship Id="rId186" Type="http://schemas.openxmlformats.org/officeDocument/2006/relationships/hyperlink" Target="https://hal.science/hal-03900853v1" TargetMode="External"/><Relationship Id="rId187" Type="http://schemas.openxmlformats.org/officeDocument/2006/relationships/hyperlink" Target="https://hal.science/hal-04711106v1" TargetMode="External"/><Relationship Id="rId188" Type="http://schemas.openxmlformats.org/officeDocument/2006/relationships/hyperlink" Target="https://hal.science/search/index/?q=*&amp;authFullName_s=Aur&#233;lien Christol" TargetMode="External"/><Relationship Id="rId189" Type="http://schemas.openxmlformats.org/officeDocument/2006/relationships/hyperlink" Target="https://hal.science/hal-03602114v1" TargetMode="External"/><Relationship Id="rId190" Type="http://schemas.openxmlformats.org/officeDocument/2006/relationships/hyperlink" Target="https://hal.science/hal-03602107v1" TargetMode="External"/><Relationship Id="rId191" Type="http://schemas.openxmlformats.org/officeDocument/2006/relationships/hyperlink" Target="https://hal.science/hal-03600993v1" TargetMode="External"/><Relationship Id="rId192" Type="http://schemas.openxmlformats.org/officeDocument/2006/relationships/hyperlink" Target="https://hal.science/hal-03602097v1" TargetMode="External"/><Relationship Id="rId193" Type="http://schemas.openxmlformats.org/officeDocument/2006/relationships/hyperlink" Target="https://hal.science/hal-03597827v1" TargetMode="External"/><Relationship Id="rId194" Type="http://schemas.openxmlformats.org/officeDocument/2006/relationships/hyperlink" Target="https://hal.science/hal-02967027v1" TargetMode="External"/><Relationship Id="rId195" Type="http://schemas.openxmlformats.org/officeDocument/2006/relationships/hyperlink" Target="https://hal.science/search/index/?q=*&amp;authFullName_s=O. Navratil" TargetMode="External"/><Relationship Id="rId196" Type="http://schemas.openxmlformats.org/officeDocument/2006/relationships/hyperlink" Target="https://hal.science/search/index/?q=*&amp;authFullName_s=Nicolas Jacob-Rousseau" TargetMode="External"/><Relationship Id="rId197" Type="http://schemas.openxmlformats.org/officeDocument/2006/relationships/hyperlink" Target="https://hal.science/hal-02967036v1" TargetMode="External"/><Relationship Id="rId198" Type="http://schemas.openxmlformats.org/officeDocument/2006/relationships/hyperlink" Target="https://hal.science/hal-02984193v1" TargetMode="External"/><Relationship Id="rId199" Type="http://schemas.openxmlformats.org/officeDocument/2006/relationships/hyperlink" Target="https://hal.science/hal-02966973v1" TargetMode="External"/><Relationship Id="rId200" Type="http://schemas.openxmlformats.org/officeDocument/2006/relationships/hyperlink" Target="https://hal.science/hal-02967009v1" TargetMode="External"/><Relationship Id="rId201" Type="http://schemas.openxmlformats.org/officeDocument/2006/relationships/hyperlink" Target="https://hal.science/search/index/?q=*&amp;authFullName_s=Petipa Marie-Christine" TargetMode="External"/><Relationship Id="rId202" Type="http://schemas.openxmlformats.org/officeDocument/2006/relationships/hyperlink" Target="https://hal.science/hal-02984173v1" TargetMode="External"/><Relationship Id="rId203" Type="http://schemas.openxmlformats.org/officeDocument/2006/relationships/hyperlink" Target="https://hal.science/hal-02984113v1" TargetMode="External"/><Relationship Id="rId204" Type="http://schemas.openxmlformats.org/officeDocument/2006/relationships/hyperlink" Target="https://shs.hal.science/halshs-01975930v1" TargetMode="External"/><Relationship Id="rId205" Type="http://schemas.openxmlformats.org/officeDocument/2006/relationships/hyperlink" Target="https://hal.science/hal-02984322v1" TargetMode="External"/><Relationship Id="rId206" Type="http://schemas.openxmlformats.org/officeDocument/2006/relationships/hyperlink" Target="https://hal.science/hal-02195770v1" TargetMode="External"/><Relationship Id="rId207" Type="http://schemas.openxmlformats.org/officeDocument/2006/relationships/hyperlink" Target="https://shs.hal.science/halshs-01975921v1" TargetMode="External"/><Relationship Id="rId208" Type="http://schemas.openxmlformats.org/officeDocument/2006/relationships/hyperlink" Target="https://shs.hal.science/halshs-01975945v1" TargetMode="External"/><Relationship Id="rId209" Type="http://schemas.openxmlformats.org/officeDocument/2006/relationships/hyperlink" Target="https://hal.science/hal-02195774v1" TargetMode="External"/><Relationship Id="rId210" Type="http://schemas.openxmlformats.org/officeDocument/2006/relationships/hyperlink" Target="https://hal.science/search/index/?q=*&amp;authFullName_s=Linda Herveux" TargetMode="External"/><Relationship Id="rId211" Type="http://schemas.openxmlformats.org/officeDocument/2006/relationships/hyperlink" Target="https://hal.science/search/index/?q=*&amp;authFullName_s=Gourguen Davtian" TargetMode="External"/><Relationship Id="rId212" Type="http://schemas.openxmlformats.org/officeDocument/2006/relationships/hyperlink" Target="https://hal.science/hal-02967071v1" TargetMode="External"/><Relationship Id="rId213" Type="http://schemas.openxmlformats.org/officeDocument/2006/relationships/hyperlink" Target="https://hal.science/search/index/?q=*&amp;authFullName_s=Raddadi Afef" TargetMode="External"/><Relationship Id="rId214" Type="http://schemas.openxmlformats.org/officeDocument/2006/relationships/hyperlink" Target="https://hal.science/search/index/?q=*&amp;authFullName_s=Dalel Ouerchefani" TargetMode="External"/><Relationship Id="rId215" Type="http://schemas.openxmlformats.org/officeDocument/2006/relationships/hyperlink" Target="https://shs.hal.science/halshs-01975955v1" TargetMode="External"/><Relationship Id="rId216" Type="http://schemas.openxmlformats.org/officeDocument/2006/relationships/hyperlink" Target="https://shs.hal.science/halshs-01975933v1" TargetMode="External"/><Relationship Id="rId217" Type="http://schemas.openxmlformats.org/officeDocument/2006/relationships/hyperlink" Target="https://shs.hal.science/halshs-01975942v1" TargetMode="External"/><Relationship Id="rId218" Type="http://schemas.openxmlformats.org/officeDocument/2006/relationships/hyperlink" Target="https://hal.science/hal-01618882v1" TargetMode="External"/><Relationship Id="rId219" Type="http://schemas.openxmlformats.org/officeDocument/2006/relationships/hyperlink" Target="https://hal.science/hal-02967052v1" TargetMode="External"/><Relationship Id="rId220" Type="http://schemas.openxmlformats.org/officeDocument/2006/relationships/hyperlink" Target="https://hal.science/search/index/?q=*&amp;authFullName_s=Saba Far&#232;s" TargetMode="External"/><Relationship Id="rId221" Type="http://schemas.openxmlformats.org/officeDocument/2006/relationships/hyperlink" Target="https://hal.science/hal-02967055v1" TargetMode="External"/><Relationship Id="rId222" Type="http://schemas.openxmlformats.org/officeDocument/2006/relationships/hyperlink" Target="https://shs.hal.science/halshs-01975948v1" TargetMode="External"/><Relationship Id="rId223" Type="http://schemas.openxmlformats.org/officeDocument/2006/relationships/hyperlink" Target="https://shs.hal.science/halshs-01975951v1" TargetMode="External"/><Relationship Id="rId224" Type="http://schemas.openxmlformats.org/officeDocument/2006/relationships/hyperlink" Target="https://hal.science/hal-02984222v1" TargetMode="External"/><Relationship Id="rId225" Type="http://schemas.openxmlformats.org/officeDocument/2006/relationships/hyperlink" Target="https://hal.science/hal-02967044v1" TargetMode="External"/><Relationship Id="rId226" Type="http://schemas.openxmlformats.org/officeDocument/2006/relationships/hyperlink" Target="https://hal.science/hal-04726138v1" TargetMode="External"/><Relationship Id="rId227" Type="http://schemas.openxmlformats.org/officeDocument/2006/relationships/hyperlink" Target="https://hal.science/search/index/?q=*&amp;authFullName_s=Vincent Battesti" TargetMode="External"/><Relationship Id="rId228" Type="http://schemas.openxmlformats.org/officeDocument/2006/relationships/hyperlink" Target="https://hal.science/search/index/?q=*&amp;authFullName_s=Anthony Herrel" TargetMode="External"/><Relationship Id="rId229" Type="http://schemas.openxmlformats.org/officeDocument/2006/relationships/hyperlink" Target="https://hal.science/search/index/?q=*&amp;authFullName_s=Aude Lalis" TargetMode="External"/><Relationship Id="rId230" Type="http://schemas.openxmlformats.org/officeDocument/2006/relationships/hyperlink" Target="https://hal.science/search/index/?q=*&amp;authFullName_s=Denis Larpin" TargetMode="External"/><Relationship Id="rId231" Type="http://schemas.openxmlformats.org/officeDocument/2006/relationships/hyperlink" Target="https://www.mnhn.fr/fr/deserts-vivre-en-milieu-extreme" TargetMode="External"/><Relationship Id="rId232" Type="http://schemas.openxmlformats.org/officeDocument/2006/relationships/hyperlink" Target="https://shs.hal.science/halshs-05349137v1" TargetMode="External"/><Relationship Id="rId233" Type="http://schemas.openxmlformats.org/officeDocument/2006/relationships/hyperlink" Target="https://hal.science/hal-05526798v1" TargetMode="External"/><Relationship Id="rId234" Type="http://schemas.openxmlformats.org/officeDocument/2006/relationships/hyperlink" Target="https://hal.science/search/index/?q=*&amp;authFullName_s=Thibaud Fournet" TargetMode="External"/><Relationship Id="rId235" Type="http://schemas.openxmlformats.org/officeDocument/2006/relationships/hyperlink" Target="https://hal.science/hal-04726321v1" TargetMode="External"/><Relationship Id="rId236" Type="http://schemas.openxmlformats.org/officeDocument/2006/relationships/hyperlink" Target="https://hal.science/hal-04364084v1" TargetMode="External"/><Relationship Id="rId237" Type="http://schemas.openxmlformats.org/officeDocument/2006/relationships/hyperlink" Target="https://hal.science/search/index/?q=*&amp;authFullName_s=Cl&#233;ment Venton" TargetMode="External"/><Relationship Id="rId238" Type="http://schemas.openxmlformats.org/officeDocument/2006/relationships/hyperlink" Target="https://hal.science/hal-04268239v1" TargetMode="External"/><Relationship Id="rId239" Type="http://schemas.openxmlformats.org/officeDocument/2006/relationships/hyperlink" Target="https://hal.science/hal-04160091v1" TargetMode="External"/><Relationship Id="rId240" Type="http://schemas.openxmlformats.org/officeDocument/2006/relationships/hyperlink" Target="https://hal.science/hal-03714102v1" TargetMode="External"/><Relationship Id="rId241" Type="http://schemas.openxmlformats.org/officeDocument/2006/relationships/hyperlink" Target="https://dx.doi.org/10.4000/books.momeditions.16471" TargetMode="External"/><Relationship Id="rId242" Type="http://schemas.openxmlformats.org/officeDocument/2006/relationships/hyperlink" Target="https://hal.science/hal-02966931v1" TargetMode="External"/><Relationship Id="rId243" Type="http://schemas.openxmlformats.org/officeDocument/2006/relationships/hyperlink" Target="https://hal.science/hal-02966960v1" TargetMode="External"/><Relationship Id="rId244" Type="http://schemas.openxmlformats.org/officeDocument/2006/relationships/hyperlink" Target="https://hal.science/hal-03824788v1" TargetMode="External"/><Relationship Id="rId245" Type="http://schemas.openxmlformats.org/officeDocument/2006/relationships/hyperlink" Target="https://hal.science/hal-04803966v1" TargetMode="External"/><Relationship Id="rId246" Type="http://schemas.openxmlformats.org/officeDocument/2006/relationships/hyperlink" Target="https://hal.science/search/index/?q=*&amp;authFullName_s=Cl&#233;mence Pagnoux" TargetMode="External"/><Relationship Id="rId247" Type="http://schemas.openxmlformats.org/officeDocument/2006/relationships/hyperlink" Target="https://hal.science/search/index/?q=*&amp;authFullName_s=Christophe Bost" TargetMode="External"/><Relationship Id="rId248" Type="http://schemas.openxmlformats.org/officeDocument/2006/relationships/hyperlink" Target="https://hal.science/search/index/?q=*&amp;authFullName_s=Olivier Henry" TargetMode="External"/><Relationship Id="rId249" Type="http://schemas.openxmlformats.org/officeDocument/2006/relationships/hyperlink" Target="https://hal.science/hal-02984303v1" TargetMode="External"/><Relationship Id="rId250" Type="http://schemas.openxmlformats.org/officeDocument/2006/relationships/hyperlink" Target="https://hal.science/search/index/?q=*&amp;authFullName_s=Sylvain Dol&#233;dec" TargetMode="External"/><Relationship Id="rId251" Type="http://schemas.openxmlformats.org/officeDocument/2006/relationships/hyperlink" Target="https://hal.science/search/index/?q=*&amp;authFullName_s=Jean-Philippe Vidal" TargetMode="External"/><Relationship Id="rId252" Type="http://schemas.openxmlformats.org/officeDocument/2006/relationships/hyperlink" Target="https://hal.science/hal-02511702v1" TargetMode="External"/><Relationship Id="rId253" Type="http://schemas.openxmlformats.org/officeDocument/2006/relationships/hyperlink" Target="https://hal.science/search/index/?q=*&amp;authFullName_s=Laurent d'Agostino" TargetMode="External"/><Relationship Id="rId254" Type="http://schemas.openxmlformats.org/officeDocument/2006/relationships/hyperlink" Target="https://hal.science/search/index/?q=*&amp;authFullName_s=Olivier Barge" TargetMode="External"/><Relationship Id="rId255" Type="http://schemas.openxmlformats.org/officeDocument/2006/relationships/hyperlink" Target="https://hal.science/search/index/?q=*&amp;authFullName_s=Christophe Benech" TargetMode="External"/><Relationship Id="rId256" Type="http://schemas.openxmlformats.org/officeDocument/2006/relationships/hyperlink" Target="https://hal.science/search/index/?q=*&amp;authFullName_s=Evelyne Chauvin-Desfleurs" TargetMode="External"/><Relationship Id="rId257" Type="http://schemas.openxmlformats.org/officeDocument/2006/relationships/hyperlink" Target="https://hal.science/tel-01490559v1" TargetMode="External"/><Relationship Id="rId258" Type="http://schemas.openxmlformats.org/officeDocument/2006/relationships/hyperlink" Target="https://www.theses.fr/" TargetMode="External"/><Relationship Id="rId259" Type="http://schemas.openxmlformats.org/officeDocument/2006/relationships/hyperlink" Target="https://hal.science/hal-04553996v1" TargetMode="External"/><Relationship Id="rId260" Type="http://schemas.openxmlformats.org/officeDocument/2006/relationships/hyperlink" Target="https://hal.science/hal-04553994v1" TargetMode="External"/><Relationship Id="rId261" Type="http://schemas.openxmlformats.org/officeDocument/2006/relationships/hyperlink" Target="https://hal.science/hal-04679219v1" TargetMode="External"/><Relationship Id="rId262" Type="http://schemas.openxmlformats.org/officeDocument/2006/relationships/hyperlink" Target="https://shs.hal.science/halshs-02408018v1" TargetMode="External"/><Relationship Id="rId263" Type="http://schemas.openxmlformats.org/officeDocument/2006/relationships/hyperlink" Target="https://hal.science/hal-02984233v1" TargetMode="External"/><Relationship Id="rId264" Type="http://schemas.openxmlformats.org/officeDocument/2006/relationships/hyperlink" Target="https://hal.science/hal-02984244v1" TargetMode="External"/><Relationship Id="rId265" Type="http://schemas.openxmlformats.org/officeDocument/2006/relationships/hyperlink" Target="https://hal.science/hal-02984290v1" TargetMode="External"/><Relationship Id="rId266" Type="http://schemas.openxmlformats.org/officeDocument/2006/relationships/hyperlink" Target="https://shs.hal.science/halshs-05349021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Crépy</dc:title>
  <dc:description>CV</dc:description>
  <dc:subject/>
  <cp:keywords/>
  <cp:category/>
  <cp:lastModifiedBy/>
  <dcterms:created xsi:type="dcterms:W3CDTF">2026-04-26T13:36:54+02:00</dcterms:created>
  <dcterms:modified xsi:type="dcterms:W3CDTF">2026-04-26T13:36:54+02:00</dcterms:modified>
</cp:coreProperties>
</file>

<file path=docProps/custom.xml><?xml version="1.0" encoding="utf-8"?>
<Properties xmlns="http://schemas.openxmlformats.org/officeDocument/2006/custom-properties" xmlns:vt="http://schemas.openxmlformats.org/officeDocument/2006/docPropsVTypes"/>
</file>