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Maëlle Duconget </w:t>
      </w:r>
      <w:r>
        <w:rPr>
          <w:color w:val="641e6e"/>
        </w:rPr>
        <w:t xml:space="preserve">Doctorante en Sociologie à l'Université Nice Côte d'Azur, affiliée à l'Unité de Recherche Migrations et Société (Urmis)</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Titre provisoire de la thèse</w:t>
      </w:r>
      <w:r>
        <w:rPr/>
        <w:t xml:space="preserve"> : Les intervenantes et intervenants sociaux en milieu associatif gestionnaire face aux politiques publiques de prise en charge des Mineurs Non Accompagnés en île-de-France. Sous la direction de Gilles FRIGOLI.</w:t>
      </w:r>
    </w:p>
    <w:p>
      <w:pPr/>
      <w:r>
        <w:rPr>
          <w:b w:val="1"/>
          <w:bCs w:val="1"/>
        </w:rPr>
        <w:t xml:space="preserve">Activités scientifiques</w:t>
      </w:r>
    </w:p>
    <w:p>
      <w:pPr>
        <w:numPr>
          <w:ilvl w:val="0"/>
          <w:numId w:val="1"/>
        </w:numPr>
      </w:pPr>
      <w:r>
        <w:rPr/>
        <w:t xml:space="preserve">Depuis janvier 2024 : Coordination d'un ouvrage collectif intitulé Travail et Migration. Publication prévue pour la rentrée universitaires 2026, aux éditions L’Harmattan, dans la collection Anthropologie critique.</w:t>
      </w:r>
    </w:p>
    <w:p>
      <w:pPr>
        <w:numPr>
          <w:ilvl w:val="0"/>
          <w:numId w:val="1"/>
        </w:numPr>
      </w:pPr>
      <w:r>
        <w:rPr/>
        <w:t xml:space="preserve">Depuis 2023 : Membre du groupe de recherche « Travail » de l’URMIS. Organisation et participation à des ateliers, séminaires et journées d’étude.</w:t>
      </w:r>
    </w:p>
    <w:p>
      <w:pPr>
        <w:numPr>
          <w:ilvl w:val="0"/>
          <w:numId w:val="1"/>
        </w:numPr>
      </w:pPr>
      <w:r>
        <w:rPr/>
        <w:t xml:space="preserve">Depuis 2022 : Fellow de l'Institut Convergences Migrations</w:t>
      </w:r>
    </w:p>
    <w:p>
      <w:pPr>
        <w:numPr>
          <w:ilvl w:val="0"/>
          <w:numId w:val="1"/>
        </w:numPr>
      </w:pPr>
      <w:r>
        <w:rPr/>
        <w:t xml:space="preserve">2023-2025 : Co-organisatrice des séminaires mensuels de l’Urmis « Migrations et Altérités ».</w:t>
      </w:r>
    </w:p>
    <w:p>
      <w:pPr>
        <w:numPr>
          <w:ilvl w:val="0"/>
          <w:numId w:val="1"/>
        </w:numPr>
      </w:pPr>
      <w:r>
        <w:rPr/>
        <w:t xml:space="preserve">Janvier-Mai 2024 : Mission de recherche au Royaume-Uni : Prise en charge des mineur·es non accompagné·es à LondresRéalisation d’un terrain exploratoire sur la prise en charge des mineur·es non accompagné·es en région londonienne.Cartographie des acteurs institutionnels et associatifs impliqués dans l’accueil et l’accompagnement des MNA à Londres.Conduite de deux enquêtes de terrain par observation participante au sein de structures associatives assurant l’hébergement et l’accompagnement socio-éducatif de mineur·es non accompagné·es.Réalisation d’entretiens semi-directifs auprès d'acteurs associatifs, travailleur·euses sociaux·ales (social workers) des autorités locales et acteur·ices des politiques publiques.Analyse des spécificités du modèle londonien de protection de l’enfance et des enjeux institutionnels, juridiques et sociaux de l'accompagnement des mineur·es non accompagné·e. Production de matériaux empiriques qualitatifs (notes ethnographiques, corpus d’entretiens) à visée comparative.</w:t>
      </w:r>
    </w:p>
    <w:p>
      <w:pPr>
        <w:numPr>
          <w:ilvl w:val="0"/>
          <w:numId w:val="1"/>
        </w:numPr>
      </w:pPr>
      <w:r>
        <w:rPr/>
        <w:t xml:space="preserve">Mai 2023 : Participation à la réalisation du podcast « DoctoratS dans tous ses états : ouverture sur la réflexivité et positionnalité de jeunes chercheur.euses ». Restitution d’ateliers doctoraux.</w:t>
      </w:r>
    </w:p>
    <w:p>
      <w:pPr>
        <w:numPr>
          <w:ilvl w:val="0"/>
          <w:numId w:val="1"/>
        </w:numPr>
      </w:pPr>
      <w:r>
        <w:rPr/>
        <w:t xml:space="preserve">2022-2023 : Co-organisatrice des journées d’études doctorales Inter-URMIS Nice- Paris</w:t>
      </w:r>
    </w:p>
    <w:p>
      <w:pPr/>
      <w:r>
        <w:rPr>
          <w:b w:val="1"/>
          <w:bCs w:val="1"/>
        </w:rPr>
        <w:t xml:space="preserve">Communications</w:t>
      </w:r>
    </w:p>
    <w:p>
      <w:pPr>
        <w:numPr>
          <w:ilvl w:val="0"/>
          <w:numId w:val="2"/>
        </w:numPr>
      </w:pPr>
      <w:r>
        <w:rPr/>
        <w:t xml:space="preserve">&amp;quot;Performer la vulnérabilité des publics, accompagner les MNA en Île-de-France&amp;quot;Colloque Vulnérables : Enjeux éthiques, pratiques professionnelles et perspectives critiques en sciences sociales, </w:t>
      </w:r>
      <w:r>
        <w:rPr>
          <w:b w:val="1"/>
          <w:bCs w:val="1"/>
        </w:rPr>
        <w:t xml:space="preserve">Faculté Libre d'Etudes Politiques et en Economie Solidaire</w:t>
      </w:r>
      <w:r>
        <w:rPr/>
        <w:t xml:space="preserve">, Octobre 2025, Bourg-la-Reine, France.</w:t>
      </w:r>
    </w:p>
    <w:p>
      <w:pPr>
        <w:numPr>
          <w:ilvl w:val="0"/>
          <w:numId w:val="2"/>
        </w:numPr>
      </w:pPr>
      <w:r>
        <w:rPr/>
        <w:t xml:space="preserve">&amp;quot;Le père et la mère des jeunes : référents de l’Aide Sociale à l’Enfance et intervenants associatifs comme associés-rivaux dans la prise en charge des MNA en région parisienne&amp;quot;Colloque international « Humaniser le travail social ? Des métiers en dilemmes et en (re)con�gurations », </w:t>
      </w:r>
      <w:r>
        <w:rPr>
          <w:b w:val="1"/>
          <w:bCs w:val="1"/>
        </w:rPr>
        <w:t xml:space="preserve">Haute école de travail social de Fribourg ; GIS Hybrida-IS</w:t>
      </w:r>
      <w:r>
        <w:rPr/>
        <w:t xml:space="preserve">, Août 2025, Fribourg, Suisse.</w:t>
      </w:r>
    </w:p>
    <w:p>
      <w:pPr>
        <w:numPr>
          <w:ilvl w:val="0"/>
          <w:numId w:val="2"/>
        </w:numPr>
      </w:pPr>
      <w:r>
        <w:rPr/>
        <w:t xml:space="preserve">&amp;quot;Les intervenant·e·s sociaux·ales en milieu associatif face aux politiques publiques de prise en charge des Mineurs Non Accompagnés : étude comparative entre Paris et Londres&amp;quot;Séminaire du groupe de recherche &amp;quot;Travail&amp;quot; de l'</w:t>
      </w:r>
      <w:r>
        <w:rPr>
          <w:b w:val="1"/>
          <w:bCs w:val="1"/>
        </w:rPr>
        <w:t xml:space="preserve">URMIS</w:t>
      </w:r>
      <w:r>
        <w:rPr/>
        <w:t xml:space="preserve">, novembre 2024.</w:t>
      </w:r>
    </w:p>
    <w:p>
      <w:pPr>
        <w:numPr>
          <w:ilvl w:val="0"/>
          <w:numId w:val="2"/>
        </w:numPr>
      </w:pPr>
      <w:r>
        <w:rPr/>
        <w:t xml:space="preserve">&amp;quot;Entre engagements militants et contraintes institutionnelles : Pratiques et résistancesde travailleuses et travailleurs associatifs dans la prise en charge des Mineurs Non Accompagnés&amp;quot;Journée d’études « Le gouvernement associatif des publics vulnérables », </w:t>
      </w:r>
      <w:r>
        <w:rPr>
          <w:b w:val="1"/>
          <w:bCs w:val="1"/>
        </w:rPr>
        <w:t xml:space="preserve">IEP de Fontainebleau- UPEC</w:t>
      </w:r>
      <w:r>
        <w:rPr/>
        <w:t xml:space="preserve">, Mars 2024, Fontainebleau, France.</w:t>
      </w:r>
    </w:p>
    <w:p>
      <w:pPr>
        <w:numPr>
          <w:ilvl w:val="0"/>
          <w:numId w:val="2"/>
        </w:numPr>
      </w:pPr>
      <w:r>
        <w:rPr/>
        <w:t xml:space="preserve">&amp;quot;La prise en charge des Mineurs Non Accompagnés (MNA) par le secteur social et associatif comme un révélateur des transformations du travail social en Europe. Comparaison Paris-Londres&amp;quot;Séminaire « Migrations et Altérités », </w:t>
      </w:r>
      <w:r>
        <w:rPr>
          <w:b w:val="1"/>
          <w:bCs w:val="1"/>
        </w:rPr>
        <w:t xml:space="preserve">URMIS - Université Côte d'Azur</w:t>
      </w:r>
      <w:r>
        <w:rPr/>
        <w:t xml:space="preserve">, Décembre 2023, Nice.</w:t>
      </w:r>
    </w:p>
    <w:p>
      <w:pPr>
        <w:numPr>
          <w:ilvl w:val="0"/>
          <w:numId w:val="2"/>
        </w:numPr>
      </w:pPr>
      <w:r>
        <w:rPr/>
        <w:t xml:space="preserve">&amp;quot;Safeguarding children and young people, unaccompanied minors in France&amp;quot;Séminaire BME-Migrant Advisory Group; Safeguarding Children and Young People 29th Meeting, The Victoria Climbié Foundation UK, Novembre 2023, </w:t>
      </w:r>
      <w:r>
        <w:rPr>
          <w:b w:val="1"/>
          <w:bCs w:val="1"/>
        </w:rPr>
        <w:t xml:space="preserve">University of East London</w:t>
      </w:r>
      <w:r>
        <w:rPr/>
        <w:t xml:space="preserve">, Londres</w:t>
      </w:r>
    </w:p>
    <w:p>
      <w:pPr>
        <w:numPr>
          <w:ilvl w:val="0"/>
          <w:numId w:val="2"/>
        </w:numPr>
      </w:pPr>
      <w:r>
        <w:rPr/>
        <w:t xml:space="preserve">&amp;quot;Quand la vulnérabilité des publics met les professionnels à l’épreuve&amp;quot;Journée MNA, Juin 2025, </w:t>
      </w:r>
      <w:r>
        <w:rPr>
          <w:b w:val="1"/>
          <w:bCs w:val="1"/>
        </w:rPr>
        <w:t xml:space="preserve">Campus de la Croix Rouge Française</w:t>
      </w:r>
      <w:r>
        <w:rPr/>
        <w:t xml:space="preserve">, Montrouge.</w:t>
      </w:r>
    </w:p>
    <w:p>
      <w:pPr/>
      <w:r>
        <w:rPr>
          <w:b w:val="1"/>
          <w:bCs w:val="1"/>
        </w:rPr>
        <w:t xml:space="preserve">Publications</w:t>
      </w:r>
    </w:p>
    <w:p>
      <w:pPr>
        <w:numPr>
          <w:ilvl w:val="0"/>
          <w:numId w:val="3"/>
        </w:numPr>
      </w:pPr>
      <w:r>
        <w:rPr/>
        <w:t xml:space="preserve">Maëlle Duconget, « Négocier les vulnérabilités des Mineurs Non Accompagnés. Pratiques et résistances des intervenants associatifs en région parisienne », in Lucas Faure et Raphaëlle Parizet (dir.), Le gouvernement associatif des publics vulnérables, Rennes, Presses Universitaires de Rennes, en cours de publication.</w:t>
      </w:r>
    </w:p>
    <w:p>
      <w:pPr/>
      <w:r>
        <w:rPr>
          <w:b w:val="1"/>
          <w:bCs w:val="1"/>
        </w:rPr>
        <w:t xml:space="preserve">Expériences d'enseignement</w:t>
      </w:r>
      <w:r>
        <w:rPr/>
        <w:t xml:space="preserve">Chargée d'enseignement, Université Paris 1 Panthéon-Sorbonne</w:t>
      </w:r>
    </w:p>
    <w:p>
      <w:pPr>
        <w:numPr>
          <w:ilvl w:val="0"/>
          <w:numId w:val="4"/>
        </w:numPr>
      </w:pPr>
      <w:r>
        <w:rPr/>
        <w:t xml:space="preserve">2025-2026 : TD Sociologie générale, L1 AES, 36H</w:t>
      </w:r>
    </w:p>
    <w:p>
      <w:pPr>
        <w:numPr>
          <w:ilvl w:val="0"/>
          <w:numId w:val="4"/>
        </w:numPr>
      </w:pPr>
      <w:r>
        <w:rPr/>
        <w:t xml:space="preserve">2024-2025 : TD Sociologie de l'éducation, L2 Sciences sociales, 18H</w:t>
      </w:r>
    </w:p>
    <w:p>
      <w:pPr>
        <w:numPr>
          <w:ilvl w:val="0"/>
          <w:numId w:val="4"/>
        </w:numPr>
      </w:pPr>
      <w:r>
        <w:rPr/>
        <w:t xml:space="preserve">2024-2025 : TD Méthodologie de l'expression écrite, L1 AES, 9H</w:t>
      </w:r>
    </w:p>
    <w:p>
      <w:pPr/>
      <w:r>
        <w:rPr>
          <w:b w:val="1"/>
          <w:bCs w:val="1"/>
        </w:rPr>
        <w:t xml:space="preserve">Parcours académique</w:t>
      </w:r>
    </w:p>
    <w:p>
      <w:pPr>
        <w:numPr>
          <w:ilvl w:val="0"/>
          <w:numId w:val="5"/>
        </w:numPr>
      </w:pPr>
      <w:r>
        <w:rPr/>
        <w:t xml:space="preserve">2022 – aujourd’hui : Doctorat en Sociologie, URMIS, Université Côte d’Azur. Sous la direction de Gilles FRIGOLI.</w:t>
      </w:r>
    </w:p>
    <w:p>
      <w:pPr>
        <w:numPr>
          <w:ilvl w:val="0"/>
          <w:numId w:val="5"/>
        </w:numPr>
      </w:pPr>
      <w:r>
        <w:rPr/>
        <w:t xml:space="preserve">2019 – 2021 : Master en Science Politique (Parcours Migration Studies), Université Nice Côte d’Azur.Mémoire de Master 2 : L’impact de la professionnalisation des associations d’aide aux réfugiés sur le travail associatif. Sous la direction de Marie BASSI.Mémoire de Master 1 : Les militants associatifs pour la cause des exilés face aux élections municipales 2020 à Nice : Analyse de la politisation de l’enjeu migratoire par les associations d’aide aux exilés. Sous la direction de Cloé PONZO.</w:t>
      </w:r>
    </w:p>
    <w:p>
      <w:pPr>
        <w:numPr>
          <w:ilvl w:val="0"/>
          <w:numId w:val="5"/>
        </w:numPr>
      </w:pPr>
      <w:r>
        <w:rPr/>
        <w:t xml:space="preserve">2016 – 2019 : Double Licence Histoire/Science Politique, Université Paris 1 Panthéon-Sorbonne.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Performer la vulnérabilité des publics : accompagner les MNA en île-de-France</w:t>
              </w:r>
            </w:hyperlink>
          </w:p>
          <w:p>
            <w:pPr/>
            <w:hyperlink r:id="rId8" w:history="1">
              <w:r>
                <w:rPr>
                  <w:color w:val="#410a8c"/>
                  <w:u w:val="single"/>
                </w:rPr>
                <w:t xml:space="preserve">Maelle Duconget</w:t>
              </w:r>
            </w:hyperlink>
          </w:p>
          <w:p>
            <w:pPr/>
            <w:r>
              <w:rPr>
                <w:i w:val="1"/>
                <w:iCs w:val="1"/>
              </w:rPr>
              <w:t xml:space="preserve">Colloque Vulnérables : Enjeux éthiques, pratiques professionnelles et perspectives critiques en sciences sociales</w:t>
            </w:r>
            <w:r>
              <w:rPr/>
              <w:t xml:space="preserve">, Faculté Libre d'Etudes Politiques et en Economie Solidaire, Oct 2025, Bourg-la-Reine, France</w:t>
            </w:r>
          </w:p>
          <w:p>
            <w:pPr/>
            <w:r>
              <w:rPr/>
              <w:t xml:space="preserve">Communication dans un congrès</w:t>
            </w:r>
          </w:p>
          <w:p>
            <w:pPr/>
            <w:hyperlink r:id="rId7" w:history="1">
              <w:r>
                <w:rPr>
                  <w:color w:val="#410a8c"/>
                  <w:u w:val="single"/>
                </w:rPr>
                <w:t xml:space="preserve">hal-05273277v1</w:t>
              </w:r>
            </w:hyperlink>
          </w:p>
        </w:tc>
      </w:tr>
      <w:tr>
        <w:trPr/>
        <w:tc>
          <w:tcPr>
            <w:noWrap/>
          </w:tcPr>
          <w:p>
            <w:pPr>
              <w:spacing w:after="200"/>
            </w:pPr>
            <w:hyperlink r:id="rId9" w:history="1">
              <w:r>
                <w:rPr>
                  <w:color w:val="1e198e"/>
                  <w:b w:val="1"/>
                  <w:bCs w:val="1"/>
                  <w:u w:val="single"/>
                </w:rPr>
                <w:t xml:space="preserve">Le père et la mère des jeunes : référents de l’Aide Sociale à l’Enfance et intervenants associatifs comme associés-rivaux dans la prise en charge des MNA en région parisienne</w:t>
              </w:r>
            </w:hyperlink>
          </w:p>
          <w:p>
            <w:pPr/>
            <w:hyperlink r:id="rId8" w:history="1">
              <w:r>
                <w:rPr>
                  <w:color w:val="#410a8c"/>
                  <w:u w:val="single"/>
                </w:rPr>
                <w:t xml:space="preserve">Maelle Duconget</w:t>
              </w:r>
            </w:hyperlink>
          </w:p>
          <w:p>
            <w:pPr/>
            <w:r>
              <w:rPr>
                <w:i w:val="1"/>
                <w:iCs w:val="1"/>
              </w:rPr>
              <w:t xml:space="preserve">Colloque international « Humaniser le travail social ? Des métiers en dilemmes et en (re)configurations »</w:t>
            </w:r>
            <w:r>
              <w:rPr/>
              <w:t xml:space="preserve">, Haute école de travail social de Fribourg; GIS Hybrida-IS, Aug 2025, Fribourg (CH), Suisse</w:t>
            </w:r>
          </w:p>
          <w:p>
            <w:pPr/>
            <w:r>
              <w:rPr/>
              <w:t xml:space="preserve">Communication dans un congrès</w:t>
            </w:r>
          </w:p>
          <w:p>
            <w:pPr/>
            <w:hyperlink r:id="rId9" w:history="1">
              <w:r>
                <w:rPr>
                  <w:color w:val="#410a8c"/>
                  <w:u w:val="single"/>
                </w:rPr>
                <w:t xml:space="preserve">hal-05273261v1</w:t>
              </w:r>
            </w:hyperlink>
          </w:p>
        </w:tc>
      </w:tr>
      <w:tr>
        <w:trPr/>
        <w:tc>
          <w:tcPr>
            <w:noWrap/>
          </w:tcPr>
          <w:p>
            <w:pPr>
              <w:spacing w:after="200"/>
            </w:pPr>
            <w:hyperlink r:id="rId10" w:history="1">
              <w:r>
                <w:rPr>
                  <w:color w:val="1e198e"/>
                  <w:b w:val="1"/>
                  <w:bCs w:val="1"/>
                  <w:u w:val="single"/>
                </w:rPr>
                <w:t xml:space="preserve">Entre engagements militants et contraintes institutionnelles : Pratiques et résistances de travailleuses et travailleurs associatifs dans la prise en charge des Mineurs Non Accompagnés</w:t>
              </w:r>
            </w:hyperlink>
          </w:p>
          <w:p>
            <w:pPr/>
            <w:hyperlink r:id="rId8" w:history="1">
              <w:r>
                <w:rPr>
                  <w:color w:val="#410a8c"/>
                  <w:u w:val="single"/>
                </w:rPr>
                <w:t xml:space="preserve">Maelle Duconget</w:t>
              </w:r>
            </w:hyperlink>
          </w:p>
          <w:p>
            <w:pPr/>
            <w:r>
              <w:rPr>
                <w:i w:val="1"/>
                <w:iCs w:val="1"/>
              </w:rPr>
              <w:t xml:space="preserve">Journée d’études « Le gouvernement associatif des publics vulnérables »</w:t>
            </w:r>
            <w:r>
              <w:rPr/>
              <w:t xml:space="preserve">, IEP de Fontainebleau-UPEC, Mar 2024, Fontainebleau, France</w:t>
            </w:r>
          </w:p>
          <w:p>
            <w:pPr/>
            <w:r>
              <w:rPr/>
              <w:t xml:space="preserve">Communication dans un congrès</w:t>
            </w:r>
          </w:p>
          <w:p>
            <w:pPr/>
            <w:hyperlink r:id="rId10" w:history="1">
              <w:r>
                <w:rPr>
                  <w:color w:val="#410a8c"/>
                  <w:u w:val="single"/>
                </w:rPr>
                <w:t xml:space="preserve">hal-04695006v1</w:t>
              </w:r>
            </w:hyperlink>
          </w:p>
        </w:tc>
      </w:tr>
    </w:tbl>
    <w:sectPr>
      <w:footerReference w:type="default" r:id="rId1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597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74D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836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DFC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1A2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273277v1" TargetMode="External"/><Relationship Id="rId8" Type="http://schemas.openxmlformats.org/officeDocument/2006/relationships/hyperlink" Target="https://hal.science/search/index/?q=*&amp;authFullName_s=Maelle Duconget" TargetMode="External"/><Relationship Id="rId9" Type="http://schemas.openxmlformats.org/officeDocument/2006/relationships/hyperlink" Target="https://hal.science/hal-05273261v1" TargetMode="External"/><Relationship Id="rId10" Type="http://schemas.openxmlformats.org/officeDocument/2006/relationships/hyperlink" Target="https://hal.science/hal-04695006v1" TargetMode="External"/><Relationship Id="rId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Maëlle Duconget</dc:title>
  <dc:description>CV</dc:description>
  <dc:subject/>
  <cp:keywords/>
  <cp:category/>
  <cp:lastModifiedBy/>
  <dcterms:created xsi:type="dcterms:W3CDTF">2026-04-15T14:35:42+02:00</dcterms:created>
  <dcterms:modified xsi:type="dcterms:W3CDTF">2026-04-15T14:35:42+02:00</dcterms:modified>
</cp:coreProperties>
</file>

<file path=docProps/custom.xml><?xml version="1.0" encoding="utf-8"?>
<Properties xmlns="http://schemas.openxmlformats.org/officeDocument/2006/custom-properties" xmlns:vt="http://schemas.openxmlformats.org/officeDocument/2006/docPropsVTypes"/>
</file>