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Boutrais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magali-boutrais</w:t></w:r></w:hyperlink></w:p><w:p><w:pPr><w:numPr><w:ilvl w:val="0"/><w:numId w:val="1"/></w:numPr></w:pPr><w:r><w:rPr/><w:t xml:space="preserve"> ORCID : </w:t></w:r><w:hyperlink r:id="rId8" w:history="1"><w:r><w:rPr><w:color w:val="#410a8c"/><w:u w:val="single"/></w:rPr><w:t xml:space="preserve">0000-0003-0555-921X</w:t></w:r></w:hyperlink></w:p><w:p><w:pPr><w:numPr><w:ilvl w:val="0"/><w:numId w:val="1"/></w:numPr></w:pPr><w:r><w:rPr/><w:t xml:space="preserve"> IdRef : </w:t></w:r><w:hyperlink r:id="rId9" w:history="1"><w:r><w:rPr><w:color w:val="#410a8c"/><w:u w:val="single"/></w:rPr><w:t xml:space="preserve">190059265</w:t></w:r></w:hyperlink></w:p><w:p><w:pPr><w:spacing w:before="600"/></w:pPr></w:p><w:p><w:pPr><w:pStyle w:val="Heading2"/></w:pPr><w:r><w:rPr><w:color w:val="1e198e"/><w:b w:val="1"/><w:bCs w:val="1"/></w:rPr><w:t xml:space="preserve">Présentation</w:t></w:r></w:p><w:p><w:pPr><w:spacing w:after="100"/></w:pPr></w:p><w:p><w:pPr/><w:r><w:rPr/><w:t xml:space="preserve">Mes thématiques de recherche portent sur la construction de l’identité professionnelle des sujets exerçant en éducation et en formation. Par une approche clinique et psycho-phénoménologique, je m’intéresse aux pratiques professionnelles et à la place du sujet dans la construction de ses gestes professionnels.Dans ma thèse, j’ai montré l’importance des gestes d’ajustement présent chez les professeurs des écoles débutants et souvent non encore conscientisés. Ceux-ci reflètent des compétences professionnelles émergentes, car elles surviennent en actes. L’outil d’aide à la verbalisation de l’expérience qu’est l’entretien d’explicitation permet d’une part au sujet d’accéder à ses procédures et d’autre part favorise chez lui la prise de conscience de ses schèmes d’action.Ma recherche en cours porte sur les pratiques professionnelles des Conseillères et conseillers principaux d’éducation (CPE), lors de la crise sanitaire à la suite de la pandémie de COVID-19. J’ai mis en évidence le rôle prépondérant que ces personnels de l’éducation ont joué, notamment dans le maintien d’une relation entre l’école et les familles, mais également dans le bien-être des élèves, en œuvrant pour la continuité éducative et pédagogique.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L’exercice du métier de conseiller principal d’éducation en contexte de crise sanitaire Covid 19</w:t></w:r></w:hyperlink></w:p><w:p><w:pPr/><w:hyperlink r:id="rId11" w:history="1"><w:r><w:rPr><w:color w:val="#410a8c"/><w:u w:val="single"/></w:rPr><w:t xml:space="preserve">Magali Boutrais</w:t></w:r></w:hyperlink></w:p><w:p><w:pPr/><w:r><w:rPr><w:i w:val="1"/><w:iCs w:val="1"/></w:rPr><w:t xml:space="preserve">Recherches en éducation</w:t></w:r><w:r><w:rPr/><w:t xml:space="preserve">, 2025, 57, pp.86-99. </w:t></w:r><w:hyperlink r:id="rId12" w:history="1"><w:r><w:rPr><w:color w:val="#410a8c"/><w:u w:val="single"/></w:rPr><w:t xml:space="preserve">⟨10.4000/131ow⟩</w:t></w:r></w:hyperlink></w:p><w:p><w:pPr/><w:r><w:rPr/><w:t xml:space="preserve">Article dans une revue</w:t></w:r></w:p><w:p><w:pPr/><w:hyperlink r:id="rId10" w:history="1"><w:r><w:rPr><w:color w:val="#410a8c"/><w:u w:val="single"/></w:rPr><w:t xml:space="preserve">hal-04904944v1</w:t></w:r></w:hyperlink></w:p></w:tc></w:tr><w:tr><w:trPr/><w:tc><w:tcPr><w:noWrap/></w:tcPr><w:p><w:pPr><w:spacing w:after="200"/></w:pPr><w:hyperlink r:id="rId13" w:history="1"><w:r><w:rPr><w:color w:val="1e198e"/><w:b w:val="1"/><w:bCs w:val="1"/><w:u w:val="single"/></w:rPr><w:t xml:space="preserve">L’exercice du métier de conseiller principal d’éducation en contexte de crise sanitaire Covid 19</w:t></w:r></w:hyperlink></w:p><w:p><w:pPr/><w:hyperlink r:id="rId11" w:history="1"><w:r><w:rPr><w:color w:val="#410a8c"/><w:u w:val="single"/></w:rPr><w:t xml:space="preserve">Magali Boutrais</w:t></w:r></w:hyperlink></w:p><w:p><w:pPr/><w:r><w:rPr><w:i w:val="1"/><w:iCs w:val="1"/></w:rPr><w:t xml:space="preserve">Recherches en éducation</w:t></w:r><w:r><w:rPr/><w:t xml:space="preserve">, 2025, Le mal-vivre à l’école : une réalité à interroger, 57, [15 p.]. </w:t></w:r><w:hyperlink r:id="rId12" w:history="1"><w:r><w:rPr><w:color w:val="#410a8c"/><w:u w:val="single"/></w:rPr><w:t xml:space="preserve">⟨10.4000/131ow⟩</w:t></w:r></w:hyperlink></w:p><w:p><w:pPr/><w:r><w:rPr/><w:t xml:space="preserve">Article dans une revue</w:t></w:r></w:p><w:p><w:pPr/><w:hyperlink r:id="rId13" w:history="1"><w:r><w:rPr><w:color w:val="#410a8c"/><w:u w:val="single"/></w:rPr><w:t xml:space="preserve">hal-04954228v1</w:t></w:r></w:hyperlink></w:p></w:tc></w:tr><w:tr><w:trPr/><w:tc><w:tcPr><w:noWrap/></w:tcPr><w:p><w:pPr><w:spacing w:after="200"/></w:pPr><w:hyperlink r:id="rId14" w:history="1"><w:r><w:rPr><w:color w:val="1e198e"/><w:b w:val="1"/><w:bCs w:val="1"/><w:u w:val="single"/></w:rPr><w:t xml:space="preserve">[Compte-rendu] Bodiou L., Chauveau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 243. </w:t></w:r><w:hyperlink r:id="rId15" w:history="1"><w:r><w:rPr><w:color w:val="#410a8c"/><w:u w:val="single"/></w:rPr><w:t xml:space="preserve">⟨10.3917/cdle.055.0244⟩</w:t></w:r></w:hyperlink></w:p><w:p><w:pPr/><w:r><w:rPr/><w:t xml:space="preserve">Article dans une revue</w:t></w:r><w:r><w:rPr/><w:t xml:space="preserve"> (compte-rendu de lecture)</w:t></w:r></w:p><w:p><w:pPr/><w:hyperlink r:id="rId14" w:history="1"><w:r><w:rPr><w:color w:val="#410a8c"/><w:u w:val="single"/></w:rPr><w:t xml:space="preserve">hal-04955054v1</w:t></w:r></w:hyperlink></w:p></w:tc></w:tr><w:tr><w:trPr/><w:tc><w:tcPr><w:noWrap/></w:tcPr><w:p><w:pPr><w:spacing w:after="200"/></w:pPr><w:hyperlink r:id="rId16" w:history="1"><w:r><w:rPr><w:color w:val="1e198e"/><w:b w:val="1"/><w:bCs w:val="1"/><w:u w:val="single"/></w:rPr><w:t xml:space="preserve">Le rôle du corps dans la mise en évocation, le remplissement intuitif et la présentification dans le cadre d'un entretien d'explicitation</w:t></w:r></w:hyperlink></w:p><w:p><w:pPr/><w:hyperlink r:id="rId11" w:history="1"><w:r><w:rPr><w:color w:val="#410a8c"/><w:u w:val="single"/></w:rPr><w:t xml:space="preserve">Magali Boutrais</w:t></w:r></w:hyperlink><w:r><w:rPr/><w:t xml:space="preserve">,</w:t></w:r><w:hyperlink r:id="rId17" w:history="1"><w:r><w:rPr><w:color w:val="#410a8c"/><w:u w:val="single"/></w:rPr><w:t xml:space="preserve">Ivan Magrin-Chagnolleau</w:t></w:r></w:hyperlink><w:r><w:rPr/><w:t xml:space="preserve">,</w:t></w:r><w:hyperlink r:id="rId18" w:history="1"><w:r><w:rPr><w:color w:val="#410a8c"/><w:u w:val="single"/></w:rPr><w:t xml:space="preserve">Maryse Maurel</w:t></w:r></w:hyperlink><w:r><w:rPr/><w:t xml:space="preserve">,</w:t></w:r><w:hyperlink r:id="rId19" w:history="1"><w:r><w:rPr><w:color w:val="#410a8c"/><w:u w:val="single"/></w:rPr><w:t xml:space="preserve">Patricia Rottement</w:t></w:r></w:hyperlink></w:p><w:p><w:pPr/><w:r><w:rPr><w:i w:val="1"/><w:iCs w:val="1"/></w:rPr><w:t xml:space="preserve">Expliciter : bulletin d'info de l'association loi 1901 GREX</w:t></w:r><w:r><w:rPr/><w:t xml:space="preserve">, 2023, 137, pp.37-41</w:t></w:r></w:p><w:p><w:pPr/><w:r><w:rPr/><w:t xml:space="preserve">Article dans une revue</w:t></w:r></w:p><w:p><w:pPr/><w:hyperlink r:id="rId16" w:history="1"><w:r><w:rPr><w:color w:val="#410a8c"/><w:u w:val="single"/></w:rPr><w:t xml:space="preserve">hal-04016033v1</w:t></w:r></w:hyperlink></w:p></w:tc></w:tr><w:tr><w:trPr/><w:tc><w:tcPr><w:noWrap/></w:tcPr><w:p><w:pPr><w:spacing w:after="200"/></w:pPr><w:hyperlink r:id="rId20" w:history="1"><w:r><w:rPr><w:color w:val="1e198e"/><w:b w:val="1"/><w:bCs w:val="1"/><w:u w:val="single"/></w:rPr><w:t xml:space="preserve">Points aveugles et ambivalences</w:t></w:r></w:hyperlink></w:p><w:p><w:pPr/><w:hyperlink r:id="rId11" w:history="1"><w:r><w:rPr><w:color w:val="#410a8c"/><w:u w:val="single"/></w:rPr><w:t xml:space="preserve">Magali Boutrais</w:t></w:r></w:hyperlink><w:r><w:rPr/><w:t xml:space="preserve">,</w:t></w:r><w:hyperlink r:id="rId21" w:history="1"><w:r><w:rPr><w:color w:val="#410a8c"/><w:u w:val="single"/></w:rPr><w:t xml:space="preserve">Colay Elisa</w:t></w:r></w:hyperlink><w:r><w:rPr/><w:t xml:space="preserve">,</w:t></w:r><w:hyperlink r:id="rId22" w:history="1"><w:r><w:rPr><w:color w:val="#410a8c"/><w:u w:val="single"/></w:rPr><w:t xml:space="preserve">Esman Romuald</w:t></w:r></w:hyperlink><w:r><w:rPr/><w:t xml:space="preserve">,</w:t></w:r><w:hyperlink r:id="rId23" w:history="1"><w:r><w:rPr><w:color w:val="#410a8c"/><w:u w:val="single"/></w:rPr><w:t xml:space="preserve">Perrin Marion</w:t></w:r></w:hyperlink><w:r><w:rPr/><w:t xml:space="preserve">,</w:t></w:r><w:hyperlink r:id="rId24" w:history="1"><w:r><w:rPr><w:color w:val="#410a8c"/><w:u w:val="single"/></w:rPr><w:t xml:space="preserve">Geffard Patrick</w:t></w:r></w:hyperlink></w:p><w:p><w:pPr/><w:r><w:rPr><w:i w:val="1"/><w:iCs w:val="1"/></w:rPr><w:t xml:space="preserve">@ECHOS-P.I. Bulletin d’échanges</w:t></w:r><w:r><w:rPr/><w:t xml:space="preserve">, 2023, 87, pp.12-21</w:t></w:r></w:p><w:p><w:pPr/><w:r><w:rPr/><w:t xml:space="preserve">Article dans une revue</w:t></w:r></w:p><w:p><w:pPr/><w:hyperlink r:id="rId20" w:history="1"><w:r><w:rPr><w:color w:val="#410a8c"/><w:u w:val="single"/></w:rPr><w:t xml:space="preserve">hal-04369315v1</w:t></w:r></w:hyperlink></w:p></w:tc></w:tr><w:tr><w:trPr/><w:tc><w:tcPr><w:noWrap/></w:tcPr><w:p><w:pPr><w:spacing w:after="200"/></w:pPr><w:hyperlink r:id="rId25" w:history="1"><w:r><w:rPr><w:color w:val="1e198e"/><w:b w:val="1"/><w:bCs w:val="1"/><w:u w:val="single"/></w:rPr><w:t xml:space="preserve">[Compte-rendu] Dufournet Coestier V. (2022). La scolarisation de l'enfant 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pp.205-207. </w:t></w:r><w:hyperlink r:id="rId26" w:history="1"><w:r><w:rPr><w:color w:val="#410a8c"/><w:u w:val="single"/></w:rPr><w:t xml:space="preserve">⟨10.3917/cdle.055.0206⟩</w:t></w:r></w:hyperlink></w:p><w:p><w:pPr/><w:r><w:rPr/><w:t xml:space="preserve">Article dans une revue</w:t></w:r><w:r><w:rPr/><w:t xml:space="preserve"> (compte-rendu de lecture)</w:t></w:r></w:p><w:p><w:pPr/><w:hyperlink r:id="rId25" w:history="1"><w:r><w:rPr><w:color w:val="#410a8c"/><w:u w:val="single"/></w:rPr><w:t xml:space="preserve">hal-04955027v1</w:t></w:r></w:hyperlink></w:p></w:tc></w:tr><w:tr><w:trPr/><w:tc><w:tcPr><w:noWrap/></w:tcPr><w:p><w:pPr><w:spacing w:after="200"/></w:pPr><w:hyperlink r:id="rId27" w:history="1"><w:r><w:rPr><w:color w:val="1e198e"/><w:b w:val="1"/><w:bCs w:val="1"/><w:u w:val="single"/></w:rPr><w:t xml:space="preserve">CPE à distance, un nouveau métier ?</w:t></w:r></w:hyperlink></w:p><w:p><w:pPr/><w:hyperlink r:id="rId11" w:history="1"><w:r><w:rPr><w:color w:val="#410a8c"/><w:u w:val="single"/></w:rPr><w:t xml:space="preserve">Magali Boutrais</w:t></w:r></w:hyperlink></w:p><w:p><w:pPr/><w:r><w:rPr><w:i w:val="1"/><w:iCs w:val="1"/></w:rPr><w:t xml:space="preserve">Revue du Nord. Collection Histoire (Hors série)</w:t></w:r><w:r><w:rPr/><w:t xml:space="preserve">, 2023, L’école à l’épreuve des épidémies, du choléra à la Covid-19 (XIXe-XXIe siècles), 45, pp.173-196</w:t></w:r></w:p><w:p><w:pPr/><w:r><w:rPr/><w:t xml:space="preserve">Article dans une revue</w:t></w:r></w:p><w:p><w:pPr/><w:hyperlink r:id="rId27" w:history="1"><w:r><w:rPr><w:color w:val="#410a8c"/><w:u w:val="single"/></w:rPr><w:t xml:space="preserve">hal-04367014v1</w:t></w:r></w:hyperlink></w:p></w:tc></w:tr><w:tr><w:trPr/><w:tc><w:tcPr><w:noWrap/></w:tcPr><w:p><w:pPr><w:spacing w:after="200"/></w:pPr><w:hyperlink r:id="rId28" w:history="1"><w:r><w:rPr><w:color w:val="1e198e"/><w:b w:val="1"/><w:bCs w:val="1"/><w:u w:val="single"/></w:rPr><w:t xml:space="preserve">Bodiou L., Chauvau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55 (1), pp.243-243. </w:t></w:r><w:hyperlink r:id="rId15" w:history="1"><w:r><w:rPr><w:color w:val="#410a8c"/><w:u w:val="single"/></w:rPr><w:t xml:space="preserve">⟨10.3917/cdle.055.0244⟩</w:t></w:r></w:hyperlink></w:p><w:p><w:pPr/><w:r><w:rPr/><w:t xml:space="preserve">Article dans une revue</w:t></w:r><w:r><w:rPr/><w:t xml:space="preserve"> (compte-rendu de lecture)</w:t></w:r></w:p><w:p><w:pPr/><w:hyperlink r:id="rId28" w:history="1"><w:r><w:rPr><w:color w:val="#410a8c"/><w:u w:val="single"/></w:rPr><w:t xml:space="preserve">hal-04212766v1</w:t></w:r></w:hyperlink></w:p></w:tc></w:tr><w:tr><w:trPr/><w:tc><w:tcPr><w:noWrap/></w:tcPr><w:p><w:pPr><w:spacing w:after="200"/></w:pPr><w:hyperlink r:id="rId29" w:history="1"><w:r><w:rPr><w:color w:val="1e198e"/><w:b w:val="1"/><w:bCs w:val="1"/><w:u w:val="single"/></w:rPr><w:t xml:space="preserve">Dufournet Coestier, V. (2022). La scolarisation de l’enfant-voyageur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55 (1), pp.205-207. </w:t></w:r><w:hyperlink r:id="rId26" w:history="1"><w:r><w:rPr><w:color w:val="#410a8c"/><w:u w:val="single"/></w:rPr><w:t xml:space="preserve">⟨10.3917/cdle.055.0206⟩</w:t></w:r></w:hyperlink></w:p><w:p><w:pPr/><w:r><w:rPr/><w:t xml:space="preserve">Article dans une revue</w:t></w:r><w:r><w:rPr/><w:t xml:space="preserve"> (compte-rendu de lecture)</w:t></w:r></w:p><w:p><w:pPr/><w:hyperlink r:id="rId29" w:history="1"><w:r><w:rPr><w:color w:val="#410a8c"/><w:u w:val="single"/></w:rPr><w:t xml:space="preserve">hal-04212708v1</w:t></w:r></w:hyperlink></w:p></w:tc></w:tr><w:tr><w:trPr/><w:tc><w:tcPr><w:noWrap/></w:tcPr><w:p><w:pPr><w:spacing w:after="200"/></w:pPr><w:hyperlink r:id="rId30" w:history="1"><w:r><w:rPr><w:color w:val="1e198e"/><w:b w:val="1"/><w:bCs w:val="1"/><w:u w:val="single"/></w:rPr><w:t xml:space="preserve">[Compte-rendu] Ulma, D. Pauzet, A. et Prouteau, A. (dir.) (2022). Écritures créatives. Représentations contemporaines et enjeux professionnels. Presses Universitaires de Rennes</w:t></w:r></w:hyperlink></w:p><w:p><w:pPr/><w:hyperlink r:id="rId11" w:history="1"><w:r><w:rPr><w:color w:val="#410a8c"/><w:u w:val="single"/></w:rPr><w:t xml:space="preserve">Magali Boutrais</w:t></w:r></w:hyperlink></w:p><w:p><w:pPr/><w:r><w:rPr><w:i w:val="1"/><w:iCs w:val="1"/></w:rPr><w:t xml:space="preserve">Education et socialisation - Les cahiers du CERFEE</w:t></w:r><w:r><w:rPr/><w:t xml:space="preserve">, 2023, Le management : cet obscur objet de travail et de formation – Varia, 68, [4 p.]. </w:t></w:r><w:hyperlink r:id="rId31" w:history="1"><w:r><w:rPr><w:color w:val="#410a8c"/><w:u w:val="single"/></w:rPr><w:t xml:space="preserve">⟨10.4000/edso.23471⟩</w:t></w:r></w:hyperlink></w:p><w:p><w:pPr/><w:r><w:rPr/><w:t xml:space="preserve">Article dans une revue</w:t></w:r><w:r><w:rPr/><w:t xml:space="preserve"> (compte-rendu de lecture)</w:t></w:r></w:p><w:p><w:pPr/><w:hyperlink r:id="rId30" w:history="1"><w:r><w:rPr><w:color w:val="#410a8c"/><w:u w:val="single"/></w:rPr><w:t xml:space="preserve">hal-04267991v1</w:t></w:r></w:hyperlink></w:p></w:tc></w:tr><w:tr><w:trPr/><w:tc><w:tcPr><w:noWrap/></w:tcPr><w:p><w:pPr><w:spacing w:after="200"/></w:pPr><w:hyperlink r:id="rId32" w:history="1"><w:r><w:rPr><w:color w:val="1e198e"/><w:b w:val="1"/><w:bCs w:val="1"/><w:u w:val="single"/></w:rPr><w:t xml:space="preserve">Les prises d'informations et prises de décision en classe des professeurs d’école débutants : geste d’ajustement et enjeu pour la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66, </w:t></w:r><w:hyperlink r:id="rId33" w:history="1"><w:r><w:rPr><w:color w:val="#410a8c"/><w:u w:val="single"/></w:rPr><w:t xml:space="preserve">⟨10.4000/edso.21713⟩</w:t></w:r></w:hyperlink></w:p><w:p><w:pPr/><w:r><w:rPr/><w:t xml:space="preserve">Article dans une revue</w:t></w:r></w:p><w:p><w:pPr/><w:hyperlink r:id="rId32" w:history="1"><w:r><w:rPr><w:color w:val="#410a8c"/><w:u w:val="single"/></w:rPr><w:t xml:space="preserve">hal-04068981v1</w:t></w:r></w:hyperlink></w:p></w:tc></w:tr><w:tr><w:trPr/><w:tc><w:tcPr><w:noWrap/></w:tcPr><w:p><w:pPr><w:spacing w:after="200"/></w:pPr><w:hyperlink r:id="rId34" w:history="1"><w:r><w:rPr><w:color w:val="1e198e"/><w:b w:val="1"/><w:bCs w:val="1"/><w:u w:val="single"/></w:rPr><w:t xml:space="preserve">De la description du &amp;quot;faire classe&amp;quot; aux prises de conscience : les effets transformatifs de l'explicitation</w:t></w:r></w:hyperlink></w:p><w:p><w:pPr/><w:hyperlink r:id="rId11" w:history="1"><w:r><w:rPr><w:color w:val="#410a8c"/><w:u w:val="single"/></w:rPr><w:t xml:space="preserve">Magali Boutrais</w:t></w:r></w:hyperlink></w:p><w:p><w:pPr/><w:r><w:rPr><w:i w:val="1"/><w:iCs w:val="1"/></w:rPr><w:t xml:space="preserve">TransFormations : Recherche en éducation et formation des adultes</w:t></w:r><w:r><w:rPr/><w:t xml:space="preserve">, 2022, Les effets transformatifs de l’entretien d’explicitation : faire et se faire, 4 (24), pp.7-20</w:t></w:r></w:p><w:p><w:pPr/><w:r><w:rPr/><w:t xml:space="preserve">Article dans une revue</w:t></w:r></w:p><w:p><w:pPr/><w:hyperlink r:id="rId34" w:history="1"><w:r><w:rPr><w:color w:val="#410a8c"/><w:u w:val="single"/></w:rPr><w:t xml:space="preserve">hal-04366909v1</w:t></w:r></w:hyperlink></w:p></w:tc></w:tr><w:tr><w:trPr/><w:tc><w:tcPr><w:noWrap/></w:tcPr><w:p><w:pPr><w:spacing w:after="200"/></w:pPr><w:hyperlink r:id="rId35" w:history="1"><w:r><w:rPr><w:color w:val="1e198e"/><w:b w:val="1"/><w:bCs w:val="1"/><w:u w:val="single"/></w:rPr><w:t xml:space="preserve">Gestes professionnels et exercice de la vigilance didactique : le cas d'une enseignante experte</w:t></w:r></w:hyperlink></w:p><w:p><w:pPr/><w:hyperlink r:id="rId36"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Revue française de pédagogie</w:t></w:r><w:r><w:rPr/><w:t xml:space="preserve">, 2022, 3 (216), pp.5-22. </w:t></w:r><w:hyperlink r:id="rId37" w:history="1"><w:r><w:rPr><w:color w:val="#410a8c"/><w:u w:val="single"/></w:rPr><w:t xml:space="preserve">⟨10.4000/rfp.12011⟩</w:t></w:r></w:hyperlink></w:p><w:p><w:pPr/><w:r><w:rPr/><w:t xml:space="preserve">Article dans une revue</w:t></w:r></w:p><w:p><w:pPr/><w:hyperlink r:id="rId35" w:history="1"><w:r><w:rPr><w:color w:val="#410a8c"/><w:u w:val="single"/></w:rPr><w:t xml:space="preserve">hal-04954519v1</w:t></w:r></w:hyperlink></w:p></w:tc></w:tr><w:tr><w:trPr/><w:tc><w:tcPr><w:noWrap/></w:tcPr><w:p><w:pPr><w:spacing w:after="200"/></w:pPr><w:hyperlink r:id="rId38" w:history="1"><w:r><w:rPr><w:color w:val="1e198e"/><w:b w:val="1"/><w:bCs w:val="1"/><w:u w:val="single"/></w:rPr><w:t xml:space="preserve">Transformations de soi et professionnalisation par l’écriture d’un mémoire en première personne</w:t></w:r></w:hyperlink></w:p><w:p><w:pPr/><w:hyperlink r:id="rId11" w:history="1"><w:r><w:rPr><w:color w:val="#410a8c"/><w:u w:val="single"/></w:rPr><w:t xml:space="preserve">Magali Boutrais</w:t></w:r></w:hyperlink></w:p><w:p><w:pPr/><w:r><w:rPr><w:i w:val="1"/><w:iCs w:val="1"/></w:rPr><w:t xml:space="preserve">Éducation permanente</w:t></w:r><w:r><w:rPr/><w:t xml:space="preserve">, 2022, N° 231 (2), pp.113-122. </w:t></w:r><w:hyperlink r:id="rId39" w:history="1"><w:r><w:rPr><w:color w:val="#410a8c"/><w:u w:val="single"/></w:rPr><w:t xml:space="preserve">⟨10.3917/edpe.231.0113⟩</w:t></w:r></w:hyperlink></w:p><w:p><w:pPr/><w:r><w:rPr/><w:t xml:space="preserve">Article dans une revue</w:t></w:r></w:p><w:p><w:pPr/><w:hyperlink r:id="rId38" w:history="1"><w:r><w:rPr><w:color w:val="#410a8c"/><w:u w:val="single"/></w:rPr><w:t xml:space="preserve">hal-04068970v1</w:t></w:r></w:hyperlink></w:p></w:tc></w:tr><w:tr><w:trPr/><w:tc><w:tcPr><w:noWrap/></w:tcPr><w:p><w:pPr><w:spacing w:after="200"/></w:pPr><w:hyperlink r:id="rId40" w:history="1"><w:r><w:rPr><w:color w:val="1e198e"/><w:b w:val="1"/><w:bCs w:val="1"/><w:u w:val="single"/></w:rPr><w:t xml:space="preserve">Vers un changement de paradigme en formation</w:t></w:r></w:hyperlink></w:p><w:p><w:pPr/><w:hyperlink r:id="rId11" w:history="1"><w:r><w:rPr><w:color w:val="#410a8c"/><w:u w:val="single"/></w:rPr><w:t xml:space="preserve">Magali Boutrais</w:t></w:r></w:hyperlink></w:p><w:p><w:pPr/><w:r><w:rPr><w:i w:val="1"/><w:iCs w:val="1"/></w:rPr><w:t xml:space="preserve">Expliciter : bulletin d'info de l'association loi 1901 GREX</w:t></w:r><w:r><w:rPr/><w:t xml:space="preserve">, 2022, Hors série 1, pp.139-144</w:t></w:r></w:p><w:p><w:pPr/><w:r><w:rPr/><w:t xml:space="preserve">Article dans une revue</w:t></w:r></w:p><w:p><w:pPr/><w:hyperlink r:id="rId40" w:history="1"><w:r><w:rPr><w:color w:val="#410a8c"/><w:u w:val="single"/></w:rPr><w:t xml:space="preserve">hal-04023622v1</w:t></w:r></w:hyperlink></w:p></w:tc></w:tr><w:tr><w:trPr/><w:tc><w:tcPr><w:noWrap/></w:tcPr><w:p><w:pPr><w:spacing w:after="200"/></w:pPr><w:hyperlink r:id="rId41" w:history="1"><w:r><w:rPr><w:color w:val="1e198e"/><w:b w:val="1"/><w:bCs w:val="1"/><w:u w:val="single"/></w:rPr><w:t xml:space="preserve">Présence professionnelle des Conseillers Principaux d’Education (CPE) pendant le confinement</w:t></w:r></w:hyperlink></w:p><w:p><w:pPr/><w:hyperlink r:id="rId11" w:history="1"><w:r><w:rPr><w:color w:val="#410a8c"/><w:u w:val="single"/></w:rPr><w:t xml:space="preserve">Magali Boutrais</w:t></w:r></w:hyperlink></w:p><w:p><w:pPr/><w:r><w:rPr><w:i w:val="1"/><w:iCs w:val="1"/></w:rPr><w:t xml:space="preserve">Éthique en éducation et en formation - Les dossiers du GREE</w:t></w:r><w:r><w:rPr/><w:t xml:space="preserve">, 2022, 13, pp.82-100. </w:t></w:r><w:hyperlink r:id="rId42" w:history="1"><w:r><w:rPr><w:color w:val="#410a8c"/><w:u w:val="single"/></w:rPr><w:t xml:space="preserve">⟨10.7202/1094525ar⟩</w:t></w:r></w:hyperlink></w:p><w:p><w:pPr/><w:r><w:rPr/><w:t xml:space="preserve">Article dans une revue</w:t></w:r></w:p><w:p><w:pPr/><w:hyperlink r:id="rId41" w:history="1"><w:r><w:rPr><w:color w:val="#410a8c"/><w:u w:val="single"/></w:rPr><w:t xml:space="preserve">hal-04068960v1</w:t></w:r></w:hyperlink></w:p></w:tc></w:tr><w:tr><w:trPr/><w:tc><w:tcPr><w:noWrap/></w:tcPr><w:p><w:pPr><w:spacing w:after="200"/></w:pPr><w:hyperlink r:id="rId43" w:history="1"><w:r><w:rPr><w:color w:val="1e198e"/><w:b w:val="1"/><w:bCs w:val="1"/><w:u w:val="single"/></w:rPr><w:t xml:space="preserve">Dubois, A., Guignard, M. et le GPIPC (2021). Une pédagogie pour grandir. Pédagogie institutionnelle et approche groupale. L’Harmattan, Savoir &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64, </w:t></w:r><w:hyperlink r:id="rId44" w:history="1"><w:r><w:rPr><w:color w:val="#410a8c"/><w:u w:val="single"/></w:rPr><w:t xml:space="preserve">⟨10.4000/edso.19234⟩</w:t></w:r></w:hyperlink></w:p><w:p><w:pPr/><w:r><w:rPr/><w:t xml:space="preserve">Article dans une revue</w:t></w:r><w:r><w:rPr/><w:t xml:space="preserve"> (compte-rendu de lecture)</w:t></w:r></w:p><w:p><w:pPr/><w:hyperlink r:id="rId43" w:history="1"><w:r><w:rPr><w:color w:val="#410a8c"/><w:u w:val="single"/></w:rPr><w:t xml:space="preserve">hal-04076926v1</w:t></w:r></w:hyperlink></w:p></w:tc></w:tr><w:tr><w:trPr/><w:tc><w:tcPr><w:noWrap/></w:tcPr><w:p><w:pPr><w:spacing w:after="200"/></w:pPr><w:hyperlink r:id="rId45" w:history="1"><w:r><w:rPr><w:color w:val="1e198e"/><w:b w:val="1"/><w:bCs w:val="1"/><w:u w:val="single"/></w:rPr><w:t xml:space="preserve">Enjeux de l'apprentissage de l'entretien d'explicitation en formation de formateurs</w:t></w:r></w:hyperlink></w:p><w:p><w:pPr/><w:hyperlink r:id="rId11" w:history="1"><w:r><w:rPr><w:color w:val="#410a8c"/><w:u w:val="single"/></w:rPr><w:t xml:space="preserve">Magali Boutrais</w:t></w:r></w:hyperlink></w:p><w:p><w:pPr/><w:r><w:rPr><w:i w:val="1"/><w:iCs w:val="1"/></w:rPr><w:t xml:space="preserve">Chemins de formation</w:t></w:r><w:r><w:rPr/><w:t xml:space="preserve">, 2021, 23, pp.47-56</w:t></w:r></w:p><w:p><w:pPr/><w:r><w:rPr/><w:t xml:space="preserve">Article dans une revue</w:t></w:r></w:p><w:p><w:pPr/><w:hyperlink r:id="rId45" w:history="1"><w:r><w:rPr><w:color w:val="#410a8c"/><w:u w:val="single"/></w:rPr><w:t xml:space="preserve">hal-04955263v1</w:t></w:r></w:hyperlink></w:p></w:tc></w:tr><w:tr><w:trPr/><w:tc><w:tcPr><w:noWrap/></w:tcPr><w:p><w:pPr><w:spacing w:after="200"/></w:pPr><w:hyperlink r:id="rId46" w:history="1"><w:r><w:rPr><w:color w:val="1e198e"/><w:b w:val="1"/><w:bCs w:val="1"/><w:u w:val="single"/></w:rPr><w:t xml:space="preserve">Potin E., Henaff G. et Trellu H. (2020). Le smartphone des enfants placés. Quels enjeux e protection de l'enfance ? Erès. 172 p.</w:t></w:r></w:hyperlink></w:p><w:p><w:pPr/><w:hyperlink r:id="rId11" w:history="1"><w:r><w:rPr><w:color w:val="#410a8c"/><w:u w:val="single"/></w:rPr><w:t xml:space="preserve">Magali Boutrais</w:t></w:r></w:hyperlink></w:p><w:p><w:pPr/><w:r><w:rPr><w:i w:val="1"/><w:iCs w:val="1"/></w:rPr><w:t xml:space="preserve">Carrefours de l'éducation</w:t></w:r><w:r><w:rPr/><w:t xml:space="preserve">, 2021, 2 (52), pp.324-325</w:t></w:r></w:p><w:p><w:pPr/><w:r><w:rPr/><w:t xml:space="preserve">Article dans une revue</w:t></w:r><w:r><w:rPr/><w:t xml:space="preserve"> (compte-rendu de lecture)</w:t></w:r></w:p><w:p><w:pPr/><w:hyperlink r:id="rId46" w:history="1"><w:r><w:rPr><w:color w:val="#410a8c"/><w:u w:val="single"/></w:rPr><w:t xml:space="preserve">hal-04954637v1</w:t></w:r></w:hyperlink></w:p></w:tc></w:tr><w:tr><w:trPr/><w:tc><w:tcPr><w:noWrap/></w:tcPr><w:p><w:pPr><w:spacing w:after="200"/></w:pPr><w:hyperlink r:id="rId47" w:history="1"><w:r><w:rPr><w:color w:val="1e198e"/><w:b w:val="1"/><w:bCs w:val="1"/><w:u w:val="single"/></w:rPr><w:t xml:space="preserve">Pratiquer l'entretien d'explicitation à distance : petit ABC</w:t></w:r></w:hyperlink></w:p><w:p><w:pPr/><w:hyperlink r:id="rId48" w:history="1"><w:r><w:rPr><w:color w:val="#410a8c"/><w:u w:val="single"/></w:rPr><w:t xml:space="preserve">Jocelyne Leblanc</w:t></w:r></w:hyperlink><w:r><w:rPr/><w:t xml:space="preserve">,</w:t></w:r><w:hyperlink r:id="rId49" w:history="1"><w:r><w:rPr><w:color w:val="#410a8c"/><w:u w:val="single"/></w:rPr><w:t xml:space="preserve">Anne Philippon</w:t></w:r></w:hyperlink><w:r><w:rPr/><w:t xml:space="preserve">,</w:t></w:r><w:hyperlink r:id="rId17" w:history="1"><w:r><w:rPr><w:color w:val="#410a8c"/><w:u w:val="single"/></w:rPr><w:t xml:space="preserve">Ivan Magrin-Chagnolleau</w:t></w:r></w:hyperlink><w:r><w:rPr/><w:t xml:space="preserve">,</w:t></w:r><w:hyperlink r:id="rId50" w:history="1"><w:r><w:rPr><w:color w:val="#410a8c"/><w:u w:val="single"/></w:rPr><w:t xml:space="preserve">Marie-Hélène Lachaud</w:t></w:r></w:hyperlink><w:r><w:rPr/><w:t xml:space="preserve">,</w:t></w:r><w:hyperlink r:id="rId11" w:history="1"><w:r><w:rPr><w:color w:val="#410a8c"/><w:u w:val="single"/></w:rPr><w:t xml:space="preserve">Magali Boutrais</w:t></w:r></w:hyperlink></w:p><w:p><w:pPr/><w:r><w:rPr><w:i w:val="1"/><w:iCs w:val="1"/></w:rPr><w:t xml:space="preserve">Expliciter : bulletin d'info de l'association loi 1901 GREX</w:t></w:r><w:r><w:rPr/><w:t xml:space="preserve">, 2021, 130, pp.51-60</w:t></w:r></w:p><w:p><w:pPr/><w:r><w:rPr/><w:t xml:space="preserve">Article dans une revue</w:t></w:r></w:p><w:p><w:pPr/><w:hyperlink r:id="rId47" w:history="1"><w:r><w:rPr><w:color w:val="#410a8c"/><w:u w:val="single"/></w:rPr><w:t xml:space="preserve">hal-03515048v1</w:t></w:r></w:hyperlink></w:p></w:tc></w:tr><w:tr><w:trPr/><w:tc><w:tcPr><w:noWrap/></w:tcPr><w:p><w:pPr><w:spacing w:after="200"/></w:pPr><w:hyperlink r:id="rId51" w:history="1"><w:r><w:rPr><w:color w:val="1e198e"/><w:b w:val="1"/><w:bCs w:val="1"/><w:u w:val="single"/></w:rPr><w:t xml:space="preserve">Gansel Y. (2019). Vulnérables ou dangereux ? Une anthropologie du souci des adolescents difficiles. Lyon : ENS Editions, 220 p.</w:t></w:r></w:hyperlink></w:p><w:p><w:pPr/><w:hyperlink r:id="rId11" w:history="1"><w:r><w:rPr><w:color w:val="#410a8c"/><w:u w:val="single"/></w:rPr><w:t xml:space="preserve">Magali Boutrais</w:t></w:r></w:hyperlink></w:p><w:p><w:pPr/><w:r><w:rPr><w:i w:val="1"/><w:iCs w:val="1"/></w:rPr><w:t xml:space="preserve">Carrefours de l'éducation</w:t></w:r><w:r><w:rPr/><w:t xml:space="preserve">, 2020, 2 (50), pp.205-208</w:t></w:r></w:p><w:p><w:pPr/><w:r><w:rPr/><w:t xml:space="preserve">Article dans une revue</w:t></w:r><w:r><w:rPr/><w:t xml:space="preserve"> (compte-rendu de lecture)</w:t></w:r></w:p><w:p><w:pPr/><w:hyperlink r:id="rId51" w:history="1"><w:r><w:rPr><w:color w:val="#410a8c"/><w:u w:val="single"/></w:rPr><w:t xml:space="preserve">hal-04076971v1</w:t></w:r></w:hyperlink></w:p></w:tc></w:tr><w:tr><w:trPr/><w:tc><w:tcPr><w:noWrap/></w:tcPr><w:p><w:pPr><w:spacing w:after="200"/></w:pPr><w:hyperlink r:id="rId52" w:history="1"><w:r><w:rPr><w:color w:val="1e198e"/><w:b w:val="1"/><w:bCs w:val="1"/><w:u w:val="single"/></w:rPr><w:t xml:space="preserve">Lehner. P. (2020). Les conseillers d’orientation. Un métier impossible. Paris : PUF, collection Éducation et Société, 257 p.</w:t></w:r></w:hyperlink></w:p><w:p><w:pPr/><w:hyperlink r:id="rId11" w:history="1"><w:r><w:rPr><w:color w:val="#410a8c"/><w:u w:val="single"/></w:rPr><w:t xml:space="preserve">Magali Boutrais</w:t></w:r></w:hyperlink></w:p><w:p><w:pPr/><w:r><w:rPr><w:i w:val="1"/><w:iCs w:val="1"/></w:rPr><w:t xml:space="preserve">Carrefours de l'éducation</w:t></w:r><w:r><w:rPr/><w:t xml:space="preserve">, 2020, 2 (50), pp.224-228</w:t></w:r></w:p><w:p><w:pPr/><w:r><w:rPr/><w:t xml:space="preserve">Article dans une revue</w:t></w:r><w:r><w:rPr/><w:t xml:space="preserve"> (compte-rendu de lecture)</w:t></w:r></w:p><w:p><w:pPr/><w:hyperlink r:id="rId52" w:history="1"><w:r><w:rPr><w:color w:val="#410a8c"/><w:u w:val="single"/></w:rPr><w:t xml:space="preserve">hal-04077007v1</w:t></w:r></w:hyperlink></w:p></w:tc></w:tr><w:tr><w:trPr/><w:tc><w:tcPr><w:noWrap/></w:tcPr><w:p><w:pPr><w:spacing w:after="200"/></w:pPr><w:hyperlink r:id="rId53" w:history="1"><w:r><w:rPr><w:color w:val="1e198e"/><w:b w:val="1"/><w:bCs w:val="1"/><w:u w:val="single"/></w:rPr><w:t xml:space="preserve">Prise de conscience du corps perçu et percevant des professeurs des écoles débutants</w:t></w:r></w:hyperlink></w:p><w:p><w:pPr/><w:hyperlink r:id="rId11" w:history="1"><w:r><w:rPr><w:color w:val="#410a8c"/><w:u w:val="single"/></w:rPr><w:t xml:space="preserve">Magali Boutrais</w:t></w:r></w:hyperlink></w:p><w:p><w:pPr/><w:r><w:rPr><w:i w:val="1"/><w:iCs w:val="1"/></w:rPr><w:t xml:space="preserve">Recherches &amp; éducations</w:t></w:r><w:r><w:rPr/><w:t xml:space="preserve">, 2018, HS, </w:t></w:r><w:hyperlink r:id="rId54" w:history="1"><w:r><w:rPr><w:color w:val="#410a8c"/><w:u w:val="single"/></w:rPr><w:t xml:space="preserve">⟨10.4000/rechercheseducations.5907⟩</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hal-04068990v1</w:t></w:r></w:hyperlink></w:p></w:tc></w:tr><w:tr><w:trPr/><w:tc><w:tcPr><w:noWrap/></w:tcPr><w:p><w:pPr><w:spacing w:after="200"/></w:pPr><w:hyperlink r:id="rId56" w:history="1"><w:r><w:rPr><w:color w:val="1e198e"/><w:b w:val="1"/><w:bCs w:val="1"/><w:u w:val="single"/></w:rPr><w:t xml:space="preserve">Compétences émergentes dans la pratique des professeurs des écoles débutants. Une approche psychophénoménologique.</w:t></w:r></w:hyperlink></w:p><w:p><w:pPr/><w:hyperlink r:id="rId11" w:history="1"><w:r><w:rPr><w:color w:val="#410a8c"/><w:u w:val="single"/></w:rPr><w:t xml:space="preserve">Magali Boutrais</w:t></w:r></w:hyperlink></w:p><w:p><w:pPr/><w:r><w:rPr><w:i w:val="1"/><w:iCs w:val="1"/></w:rPr><w:t xml:space="preserve">Education et socialisation - Les cahiers du CERFEE</w:t></w:r><w:r><w:rPr/><w:t xml:space="preserve">, 2018, 50, </w:t></w:r><w:hyperlink r:id="rId57" w:history="1"><w:r><w:rPr><w:color w:val="#410a8c"/><w:u w:val="single"/></w:rPr><w:t xml:space="preserve">⟨10.4000/edso.5017⟩</w:t></w:r></w:hyperlink></w:p><w:p><w:pPr/><w:r><w:rPr/><w:t xml:space="preserve">Article dans une revue</w:t></w:r></w:p><w:p><w:pPr/><w:hyperlink r:id="rId56" w:history="1"><w:r><w:rPr><w:color w:val="#410a8c"/><w:u w:val="single"/></w:rPr><w:t xml:space="preserve">hal-04068999v1</w:t></w:r></w:hyperlink></w:p></w:tc></w:tr><w:tr><w:trPr/><w:tc><w:tcPr><w:noWrap/></w:tcPr><w:p><w:pPr><w:spacing w:after="200"/></w:pPr><w:hyperlink r:id="rId58" w:history="1"><w:r><w:rPr><w:color w:val="1e198e"/><w:b w:val="1"/><w:bCs w:val="1"/><w:u w:val="single"/></w:rPr><w:t xml:space="preserve">Du vécu subjectif aux savoir-faire professionnels des professeurs d'école débutants</w:t></w:r></w:hyperlink></w:p><w:p><w:pPr/><w:hyperlink r:id="rId11" w:history="1"><w:r><w:rPr><w:color w:val="#410a8c"/><w:u w:val="single"/></w:rPr><w:t xml:space="preserve">Magali Boutrais</w:t></w:r></w:hyperlink></w:p><w:p><w:pPr/><w:r><w:rPr><w:i w:val="1"/><w:iCs w:val="1"/></w:rPr><w:t xml:space="preserve">Recherches en éducation</w:t></w:r><w:r><w:rPr/><w:t xml:space="preserve">, 2015, hors série (7), pp.18-28</w:t></w:r></w:p><w:p><w:pPr/><w:r><w:rPr/><w:t xml:space="preserve">Article dans une revue</w:t></w:r></w:p><w:p><w:pPr/><w:hyperlink r:id="rId58" w:history="1"><w:r><w:rPr><w:color w:val="#410a8c"/><w:u w:val="single"/></w:rPr><w:t xml:space="preserve">hal-04955275v1</w:t></w:r></w:hyperlink></w:p></w:tc></w:tr><w:tr><w:trPr/><w:tc><w:tcPr><w:noWrap/></w:tcPr><w:p><w:pPr><w:spacing w:after="200"/></w:pPr><w:hyperlink r:id="rId59" w:history="1"><w:r><w:rPr><w:color w:val="1e198e"/><w:b w:val="1"/><w:bCs w:val="1"/><w:u w:val="single"/></w:rPr><w:t xml:space="preserve">Hugon, M.-A. et Robbes B. (dir.) (2015). Des innovations pédagogiques et éducatives en réponse à la crise de l'école. Arras : Artois Presses Université. 220 p.</w:t></w:r></w:hyperlink></w:p><w:p><w:pPr/><w:hyperlink r:id="rId11" w:history="1"><w:r><w:rPr><w:color w:val="#410a8c"/><w:u w:val="single"/></w:rPr><w:t xml:space="preserve">Magali Boutrais</w:t></w:r></w:hyperlink></w:p><w:p><w:pPr/><w:r><w:rPr><w:i w:val="1"/><w:iCs w:val="1"/></w:rPr><w:t xml:space="preserve">Le sujet dans la Cité - Revue internationale de recherche biographique</w:t></w:r><w:r><w:rPr/><w:t xml:space="preserve">, 2015, 2 (6), pp.251-254</w:t></w:r></w:p><w:p><w:pPr/><w:r><w:rPr/><w:t xml:space="preserve">Article dans une revue</w:t></w:r><w:r><w:rPr/><w:t xml:space="preserve"> (compte-rendu de lecture)</w:t></w:r></w:p><w:p><w:pPr/><w:hyperlink r:id="rId59" w:history="1"><w:r><w:rPr><w:color w:val="#410a8c"/><w:u w:val="single"/></w:rPr><w:t xml:space="preserve">hal-04954578v1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Quelle inclusion des étudiantes et étudiants à besoins spécifiques par les formateurs en Institut National Supérieur du Professorat et de l’Éducation (INSPE) ?</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0" w:history="1"><w:r><w:rPr><w:color w:val="#410a8c"/><w:u w:val="single"/></w:rPr><w:t xml:space="preserve">hal-05338243v1</w:t></w:r></w:hyperlink></w:p></w:tc></w:tr><w:tr><w:trPr/><w:tc><w:tcPr><w:noWrap/></w:tcPr><w:p><w:pPr><w:spacing w:after="200"/></w:pPr><w:hyperlink r:id="rId61" w:history="1"><w:r><w:rPr><w:color w:val="1e198e"/><w:b w:val="1"/><w:bCs w:val="1"/><w:u w:val="single"/></w:rPr><w:t xml:space="preserve">Atelier : Concevoir et organiser un stage de Pédagogie Institutionnelle. Un exemple : « Pratiquer la pédagogie institutionnelle dans l’enseignement supérieur</w:t></w:r></w:hyperlink></w:p><w:p><w:pPr/><w:hyperlink r:id="rId11" w:history="1"><w:r><w:rPr><w:color w:val="#410a8c"/><w:u w:val="single"/></w:rPr><w:t xml:space="preserve">Magali Boutrais</w:t></w:r></w:hyperlink><w:r><w:rPr/><w:t xml:space="preserve">,</w:t></w:r><w:hyperlink r:id="rId62" w:history="1"><w:r><w:rPr><w:color w:val="#410a8c"/><w:u w:val="single"/></w:rPr><w:t xml:space="preserve">Élisabeth Colay</w:t></w:r></w:hyperlink><w:r><w:rPr/><w:t xml:space="preserve">,</w:t></w:r><w:hyperlink r:id="rId63" w:history="1"><w:r><w:rPr><w:color w:val="#410a8c"/><w:u w:val="single"/></w:rPr><w:t xml:space="preserve">Arnaud Dubois</w:t></w:r></w:hyperlink><w:r><w:rPr/><w:t xml:space="preserve">,</w:t></w:r><w:hyperlink r:id="rId64" w:history="1"><w:r><w:rPr><w:color w:val="#410a8c"/><w:u w:val="single"/></w:rPr><w:t xml:space="preserve">Patrick Geffard</w:t></w:r></w:hyperlink><w:r><w:rPr/><w:t xml:space="preserve">,</w:t></w:r><w:hyperlink r:id="rId65" w:history="1"><w:r><w:rPr><w:color w:val="#410a8c"/><w:u w:val="single"/></w:rPr><w:t xml:space="preserve">Marion Perrin</w:t></w:r></w:hyperlink><w:r><w:rPr/><w:t xml:space="preserve">et al.</w:t></w:r></w:p><w:p><w:pPr/><w:r><w:rPr><w:i w:val="1"/><w:iCs w:val="1"/></w:rPr><w:t xml:space="preserve">Pédagogie et psychothérapie institutionnelles. Soigner, éduquer, accompagner aujourd’hui : dynamiques d’institutionnalisation et de désinstitutionnalisation,</w:t></w:r><w:r><w:rPr/><w:t xml:space="preserve">, CY Cergy Paris Université, Nov 2025, Gennevilliers (Site) - Université de Cergy-Pontoise, France</w:t></w:r></w:p><w:p><w:pPr/><w:r><w:rPr/><w:t xml:space="preserve">Communication dans un congrès</w:t></w:r></w:p><w:p><w:pPr/><w:hyperlink r:id="rId61" w:history="1"><w:r><w:rPr><w:color w:val="#410a8c"/><w:u w:val="single"/></w:rPr><w:t xml:space="preserve">hal-05533729v1</w:t></w:r></w:hyperlink></w:p></w:tc></w:tr><w:tr><w:trPr/><w:tc><w:tcPr><w:noWrap/></w:tcPr><w:p><w:pPr><w:spacing w:after="200"/></w:pPr><w:hyperlink r:id="rId66" w:history="1"><w:r><w:rPr><w:color w:val="1e198e"/><w:b w:val="1"/><w:bCs w:val="1"/><w:u w:val="single"/></w:rPr><w:t xml:space="preserve">Gestes professionnels à l’œuvre dans un dispositif de Lesson Study adaptée</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6" w:history="1"><w:r><w:rPr><w:color w:val="#410a8c"/><w:u w:val="single"/></w:rPr><w:t xml:space="preserve">hal-05338251v1</w:t></w:r></w:hyperlink></w:p></w:tc></w:tr><w:tr><w:trPr/><w:tc><w:tcPr><w:noWrap/></w:tcPr><w:p><w:pPr><w:spacing w:after="200"/></w:pPr><w:hyperlink r:id="rId67" w:history="1"><w:r><w:rPr><w:color w:val="1e198e"/><w:b w:val="1"/><w:bCs w:val="1"/><w:u w:val="single"/></w:rPr><w:t xml:space="preserve">Atelier d'écriture monographique</w:t></w:r></w:hyperlink></w:p><w:p><w:pPr/><w:hyperlink r:id="rId11" w:history="1"><w:r><w:rPr><w:color w:val="#410a8c"/><w:u w:val="single"/></w:rPr><w:t xml:space="preserve">Magali Boutrais</w:t></w:r></w:hyperlink></w:p><w:p><w:pPr/><w:r><w:rPr><w:i w:val="1"/><w:iCs w:val="1"/></w:rPr><w:t xml:space="preserve">Pédagogie et psychothérapie institutionnelles. Soigner, éduquer, accompagner aujourd'hui : dynamiques d'institutionnalisation et de désinstitutionnalisation</w:t></w:r><w:r><w:rPr/><w:t xml:space="preserve">, CY Cergy Paris Université, Nov 2025, Gennevilliers (Site) - Université de Cergy-Pontoise, France</w:t></w:r></w:p><w:p><w:pPr/><w:r><w:rPr/><w:t xml:space="preserve">Communication dans un congrès</w:t></w:r></w:p><w:p><w:pPr/><w:hyperlink r:id="rId67" w:history="1"><w:r><w:rPr><w:color w:val="#410a8c"/><w:u w:val="single"/></w:rPr><w:t xml:space="preserve">hal-05533727v1</w:t></w:r></w:hyperlink></w:p></w:tc></w:tr><w:tr><w:trPr/><w:tc><w:tcPr><w:noWrap/></w:tcPr><w:p><w:pPr><w:spacing w:after="200"/></w:pPr><w:hyperlink r:id="rId68" w:history="1"><w:r><w:rPr><w:color w:val="1e198e"/><w:b w:val="1"/><w:bCs w:val="1"/><w:u w:val="single"/></w:rPr><w:t xml:space="preserve">Pratiques inclusives et collaboratives pour une éducation équitable : le dispositif Lesson studies adaptées en mathématiques</w:t></w:r></w:hyperlink></w:p><w:p><w:pPr/><w:hyperlink r:id="rId11" w:history="1"><w:r><w:rPr><w:color w:val="#410a8c"/><w:u w:val="single"/></w:rPr><w:t xml:space="preserve">Magali Boutrais</w:t></w:r></w:hyperlink><w:r><w:rPr/><w:t xml:space="preserve">,</w:t></w:r><w:hyperlink r:id="rId69" w:history="1"><w:r><w:rPr><w:color w:val="#410a8c"/><w:u w:val="single"/></w:rPr><w:t xml:space="preserve">Blandine Masselin</w:t></w:r></w:hyperlink></w:p><w:p><w:pPr/><w:r><w:rPr><w:i w:val="1"/><w:iCs w:val="1"/></w:rPr><w:t xml:space="preserve">Diversité et accessibilité universelle Access</w:t></w:r><w:r><w:rPr/><w:t xml:space="preserve">, Institut catholique de Paris Faculté d'education et de formation; Sorbonne Université; INSPE académie de Paris, Oct 2025, Paris, France</w:t></w:r></w:p><w:p><w:pPr/><w:r><w:rPr/><w:t xml:space="preserve">Communication dans un congrès</w:t></w:r></w:p><w:p><w:pPr/><w:hyperlink r:id="rId68" w:history="1"><w:r><w:rPr><w:color w:val="#410a8c"/><w:u w:val="single"/></w:rPr><w:t xml:space="preserve">hal-05533723v1</w:t></w:r></w:hyperlink></w:p></w:tc></w:tr><w:tr><w:trPr/><w:tc><w:tcPr><w:noWrap/></w:tcPr><w:p><w:pPr><w:spacing w:after="200"/></w:pPr><w:hyperlink r:id="rId70" w:history="1"><w:r><w:rPr><w:color w:val="1e198e"/><w:b w:val="1"/><w:bCs w:val="1"/><w:u w:val="single"/></w:rPr><w:t xml:space="preserve">L'approche psychophénoménologique pour penser l'expérience en éducation et en formation</w:t></w:r></w:hyperlink></w:p><w:p><w:pPr/><w:hyperlink r:id="rId11" w:history="1"><w:r><w:rPr><w:color w:val="#410a8c"/><w:u w:val="single"/></w:rPr><w:t xml:space="preserve">Magali Boutrais</w:t></w:r></w:hyperlink></w:p><w:p><w:pPr/><w:r><w:rPr><w:i w:val="1"/><w:iCs w:val="1"/></w:rPr><w:t xml:space="preserve">Colloque international : Penser l'expérience, un enjeu pour les SHS</w:t></w:r><w:r><w:rPr/><w:t xml:space="preserve">, Laboratoire LERASS; Université de Toulouse Jean Jaurès, May 2024, Toulouse, France</w:t></w:r></w:p><w:p><w:pPr/><w:r><w:rPr/><w:t xml:space="preserve">Communication dans un congrès</w:t></w:r></w:p><w:p><w:pPr/><w:hyperlink r:id="rId70" w:history="1"><w:r><w:rPr><w:color w:val="#410a8c"/><w:u w:val="single"/></w:rPr><w:t xml:space="preserve">hal-04955177v1</w:t></w:r></w:hyperlink></w:p></w:tc></w:tr><w:tr><w:trPr/><w:tc><w:tcPr><w:noWrap/></w:tcPr><w:p><w:pPr><w:spacing w:after="200"/></w:pPr><w:hyperlink r:id="rId71" w:history="1"><w:r><w:rPr><w:color w:val="1e198e"/><w:b w:val="1"/><w:bCs w:val="1"/><w:u w:val="single"/></w:rPr><w:t xml:space="preserve">Regards croisés sur le travail d’un collectif en Lesson Study adaptée (LSa) et en formation de facilitateurs LSa</w:t></w:r></w:hyperlink></w:p><w:p><w:pPr/><w:hyperlink r:id="rId72" w:history="1"><w:r><w:rPr><w:color w:val="#410a8c"/><w:u w:val="single"/></w:rPr><w:t xml:space="preserve">Catherine Turqueville</w:t></w:r></w:hyperlink><w:r><w:rPr/><w:t xml:space="preserve">,</w:t></w:r><w:hyperlink r:id="rId69" w:history="1"><w:r><w:rPr><w:color w:val="#410a8c"/><w:u w:val="single"/></w:rPr><w:t xml:space="preserve">Blandine Masselin</w:t></w:r></w:hyperlink><w:r><w:rPr/><w:t xml:space="preserve">,</w:t></w:r><w:hyperlink r:id="rId11" w:history="1"><w:r><w:rPr><w:color w:val="#410a8c"/><w:u w:val="single"/></w:rPr><w:t xml:space="preserve">Magali Boutrais</w:t></w:r></w:hyperlink><w:r><w:rPr/><w:t xml:space="preserve">,</w:t></w:r><w:hyperlink r:id="rId73" w:history="1"><w:r><w:rPr><w:color w:val="#410a8c"/><w:u w:val="single"/></w:rPr><w:t xml:space="preserve">Virginie Bénard</w:t></w:r></w:hyperlink></w:p><w:p><w:pPr/><w:r><w:rPr><w:i w:val="1"/><w:iCs w:val="1"/></w:rPr><w:t xml:space="preserve">Deuxième séminaire Lesson Study (IREM). Invité Takeshi Miyakawa</w:t></w:r><w:r><w:rPr/><w:t xml:space="preserve">, IREM de Rouen Normandie; INSPE de Rouen Le Havre, Nov 2024, Mont-Saint Aignan, France</w:t></w:r></w:p><w:p><w:pPr/><w:r><w:rPr/><w:t xml:space="preserve">Communication dans un congrès</w:t></w:r></w:p><w:p><w:pPr/><w:hyperlink r:id="rId71" w:history="1"><w:r><w:rPr><w:color w:val="#410a8c"/><w:u w:val="single"/></w:rPr><w:t xml:space="preserve">hal-04955966v1</w:t></w:r></w:hyperlink></w:p></w:tc></w:tr><w:tr><w:trPr/><w:tc><w:tcPr><w:noWrap/></w:tcPr><w:p><w:pPr><w:spacing w:after="200"/></w:pPr><w:hyperlink r:id="rId74" w:history="1"><w:r><w:rPr><w:color w:val="1e198e"/><w:b w:val="1"/><w:bCs w:val="1"/><w:u w:val="single"/></w:rPr><w:t xml:space="preserve">Une chercheuse en sciences de l'éducation et de la formation dans un dispositif Lesson Study. Posture et enjeux épistémologiques</w:t></w:r></w:hyperlink></w:p><w:p><w:pPr/><w:hyperlink r:id="rId11" w:history="1"><w:r><w:rPr><w:color w:val="#410a8c"/><w:u w:val="single"/></w:rPr><w:t xml:space="preserve">Magali Boutrais</w:t></w:r></w:hyperlink></w:p><w:p><w:pPr/><w:r><w:rPr><w:i w:val="1"/><w:iCs w:val="1"/></w:rPr><w:t xml:space="preserve">Colloque international TRASCE (Terrains et recherches dans les sciences de l'éducation). Concevoir et modéliser la recherche pour quel terrain ?</w:t></w:r><w:r><w:rPr/><w:t xml:space="preserve">, CIRNEF; Université de Rouen Normandie, Nov 2024, Rouen, France</w:t></w:r></w:p><w:p><w:pPr/><w:r><w:rPr/><w:t xml:space="preserve">Communication dans un congrès</w:t></w:r></w:p><w:p><w:pPr/><w:hyperlink r:id="rId74" w:history="1"><w:r><w:rPr><w:color w:val="#410a8c"/><w:u w:val="single"/></w:rPr><w:t xml:space="preserve">hal-04955389v1</w:t></w:r></w:hyperlink></w:p></w:tc></w:tr><w:tr><w:trPr/><w:tc><w:tcPr><w:noWrap/></w:tcPr><w:p><w:pPr><w:spacing w:after="200"/></w:pPr><w:hyperlink r:id="rId75" w:history="1"><w:r><w:rPr><w:color w:val="1e198e"/><w:b w:val="1"/><w:bCs w:val="1"/><w:u w:val="single"/></w:rPr><w:t xml:space="preserve">Quelles transformations du métier de CPE post-Covid ?</w:t></w:r></w:hyperlink></w:p><w:p><w:pPr/><w:hyperlink r:id="rId11" w:history="1"><w:r><w:rPr><w:color w:val="#410a8c"/><w:u w:val="single"/></w:rPr><w:t xml:space="preserve">Magali Boutrais</w:t></w:r></w:hyperlink></w:p><w:p><w:pPr/><w:r><w:rPr><w:i w:val="1"/><w:iCs w:val="1"/></w:rPr><w:t xml:space="preserve">Colloque national de l'ANCpE : CPE où en est-on ? Perspectives et évolutions</w:t></w:r><w:r><w:rPr/><w:t xml:space="preserve">, ANCpE (Association nationale des conseillers principaux d'éducation), Apr 2024, Strasbourg, France</w:t></w:r></w:p><w:p><w:pPr/><w:r><w:rPr/><w:t xml:space="preserve">Communication dans un congrès</w:t></w:r></w:p><w:p><w:pPr/><w:hyperlink r:id="rId75" w:history="1"><w:r><w:rPr><w:color w:val="#410a8c"/><w:u w:val="single"/></w:rPr><w:t xml:space="preserve">hal-05338319v1</w:t></w:r></w:hyperlink></w:p></w:tc></w:tr><w:tr><w:trPr/><w:tc><w:tcPr><w:noWrap/></w:tcPr><w:p><w:pPr><w:spacing w:after="200"/></w:pPr><w:hyperlink r:id="rId76" w:history="1"><w:r><w:rPr><w:color w:val="1e198e"/><w:b w:val="1"/><w:bCs w:val="1"/><w:u w:val="single"/></w:rPr><w:t xml:space="preserve">Se former et former à la prise en compte de la diversité des apprenants : une réponse aux besoins des formateurs INSPÉ</w:t></w:r></w:hyperlink></w:p><w:p><w:pPr/><w:hyperlink r:id="rId77" w:history="1"><w:r><w:rPr><w:color w:val="#410a8c"/><w:u w:val="single"/></w:rPr><w:t xml:space="preserve">Laurence Leroyer</w:t></w:r></w:hyperlink><w:r><w:rPr/><w:t xml:space="preserve">,</w:t></w:r><w:hyperlink r:id="rId78" w:history="1"><w:r><w:rPr><w:color w:val="#410a8c"/><w:u w:val="single"/></w:rPr><w:t xml:space="preserve">Julia Midelet</w:t></w:r></w:hyperlink><w:r><w:rPr/><w:t xml:space="preserve">,</w:t></w:r><w:hyperlink r:id="rId11" w:history="1"><w:r><w:rPr><w:color w:val="#410a8c"/><w:u w:val="single"/></w:rPr><w:t xml:space="preserve">Magali Boutrais</w:t></w:r></w:hyperlink><w:r><w:rPr/><w:t xml:space="preserve">,</w:t></w:r><w:hyperlink r:id="rId79" w:history="1"><w:r><w:rPr><w:color w:val="#410a8c"/><w:u w:val="single"/></w:rPr><w:t xml:space="preserve">Tiffanie Dujardin</w:t></w:r></w:hyperlink><w:r><w:rPr/><w:t xml:space="preserve">,</w:t></w:r><w:hyperlink r:id="rId80" w:history="1"><w:r><w:rPr><w:color w:val="#410a8c"/><w:u w:val="single"/></w:rPr><w:t xml:space="preserve">Nicolas Grenier-Boley</w:t></w:r></w:hyperlink><w:r><w:rPr/><w:t xml:space="preserve">et al.</w:t></w:r></w:p><w:p><w:pPr/><w:r><w:rPr><w:i w:val="1"/><w:iCs w:val="1"/></w:rPr><w:t xml:space="preserve">Colloque international. Penser les pratiques inclusives dans et hors les murs de l’école à l’université : enjeux sociaux, politiques et éducatifs</w:t></w:r><w:r><w:rPr/><w:t xml:space="preserve">, Jan 2024, Angers, France</w:t></w:r></w:p><w:p><w:pPr/><w:r><w:rPr/><w:t xml:space="preserve">Communication dans un congrès</w:t></w:r></w:p><w:p><w:pPr/><w:hyperlink r:id="rId76" w:history="1"><w:r><w:rPr><w:color w:val="#410a8c"/><w:u w:val="single"/></w:rPr><w:t xml:space="preserve">hal-04992514v1</w:t></w:r></w:hyperlink></w:p></w:tc></w:tr><w:tr><w:trPr/><w:tc><w:tcPr><w:noWrap/></w:tcPr><w:p><w:pPr><w:spacing w:after="200"/></w:pPr><w:hyperlink r:id="rId81" w:history="1"><w:r><w:rPr><w:color w:val="1e198e"/><w:b w:val="1"/><w:bCs w:val="1"/><w:u w:val="single"/></w:rPr><w:t xml:space="preserve">Continuité éducative en contexte de crise : le rôle des conseillères et conseillers principaux d’éducation (CPE) en France</w:t></w:r></w:hyperlink></w:p><w:p><w:pPr/><w:hyperlink r:id="rId11" w:history="1"><w:r><w:rPr><w:color w:val="#410a8c"/><w:u w:val="single"/></w:rPr><w:t xml:space="preserve">Magali Boutrais</w:t></w:r></w:hyperlink></w:p><w:p><w:pPr/><w:r><w:rPr><w:i w:val="1"/><w:iCs w:val="1"/></w:rPr><w:t xml:space="preserve">90e Congrès de l'ACFAS : 100 ans de savoirs pour un monde durable. Activités 606 : Durabilité des savoirs post-pandémie et enjeux pour le travail interventionnel</w:t></w:r><w:r><w:rPr/><w:t xml:space="preserve">, ACFAS, May 2023, Montréal ( colloque en ligne), Canada</w:t></w:r></w:p><w:p><w:pPr/><w:r><w:rPr/><w:t xml:space="preserve">Communication dans un congrès</w:t></w:r></w:p><w:p><w:pPr/><w:hyperlink r:id="rId81" w:history="1"><w:r><w:rPr><w:color w:val="#410a8c"/><w:u w:val="single"/></w:rPr><w:t xml:space="preserve">hal-04366888v1</w:t></w:r></w:hyperlink></w:p></w:tc></w:tr><w:tr><w:trPr/><w:tc><w:tcPr><w:noWrap/></w:tcPr><w:p><w:pPr><w:spacing w:after="200"/></w:pPr><w:hyperlink r:id="rId82" w:history="1"><w:r><w:rPr><w:color w:val="1e198e"/><w:b w:val="1"/><w:bCs w:val="1"/><w:u w:val="single"/></w:rPr><w:t xml:space="preserve">Rôle des conseillers principaux d'éducation face à la &amp;quot;fracture numérique&amp;quot; pendant le premier confinement au printemps 2020. Symposium &amp;quot;L'école à distance en temps de pandémie : des pratiques aux ressentis des acteurs du système éducatif français dans le 1er et le 2nd degré.</w:t></w:r></w:hyperlink></w:p><w:p><w:pPr/><w:hyperlink r:id="rId11" w:history="1"><w:r><w:rPr><w:color w:val="#410a8c"/><w:u w:val="single"/></w:rPr><w:t xml:space="preserve">Magali Boutrais</w:t></w:r></w:hyperlink></w:p><w:p><w:pPr/><w:r><w:rPr><w:i w:val="1"/><w:iCs w:val="1"/></w:rPr><w:t xml:space="preserve">Collique international Actualité de la Recherche en Education et en Formation (AREF)</w:t></w:r><w:r><w:rPr/><w:t xml:space="preserve">, Université de Lausanne, Sep 2022, Lausanne, Suisse</w:t></w:r></w:p><w:p><w:pPr/><w:r><w:rPr/><w:t xml:space="preserve">Communication dans un congrès</w:t></w:r></w:p><w:p><w:pPr/><w:hyperlink r:id="rId82" w:history="1"><w:r><w:rPr><w:color w:val="#410a8c"/><w:u w:val="single"/></w:rPr><w:t xml:space="preserve">hal-04955383v1</w:t></w:r></w:hyperlink></w:p></w:tc></w:tr><w:tr><w:trPr/><w:tc><w:tcPr><w:noWrap/></w:tcPr><w:p><w:pPr><w:spacing w:after="200"/></w:pPr><w:hyperlink r:id="rId83" w:history="1"><w:r><w:rPr><w:color w:val="1e198e"/><w:b w:val="1"/><w:bCs w:val="1"/><w:u w:val="single"/></w:rPr><w:t xml:space="preserve">L’exercice du métier de Conseiller Principal d’Éducation (CPE) en contexte de crise sanitaire. Symposium coordonné par Magali Boutrais &amp;quot;La continuité pédagogique et éducative : les pratiques des équipes de direction d'établissement, des conseillères et conseillers principaux d'éducation, en contexte de crise sanitaire Covid 19 en France&amp;quot;.</w:t></w:r></w:hyperlink></w:p><w:p><w:pPr/><w:hyperlink r:id="rId11" w:history="1"><w:r><w:rPr><w:color w:val="#410a8c"/><w:u w:val="single"/></w:rPr><w:t xml:space="preserve">Magali Boutrais</w:t></w:r></w:hyperlink></w:p><w:p><w:pPr/><w:r><w:rPr><w:i w:val="1"/><w:iCs w:val="1"/></w:rPr><w:t xml:space="preserve">Congrès international Actualité de la Recherche en Education et en Formation (AREF 2022)</w:t></w:r><w:r><w:rPr/><w:t xml:space="preserve">, Université de Lausanne, Sep 2022, Lausanne, Suisse</w:t></w:r></w:p><w:p><w:pPr/><w:r><w:rPr/><w:t xml:space="preserve">Communication dans un congrès</w:t></w:r></w:p><w:p><w:pPr/><w:hyperlink r:id="rId83" w:history="1"><w:r><w:rPr><w:color w:val="#410a8c"/><w:u w:val="single"/></w:rPr><w:t xml:space="preserve">hal-04366917v1</w:t></w:r></w:hyperlink></w:p></w:tc></w:tr><w:tr><w:trPr/><w:tc><w:tcPr><w:noWrap/></w:tcPr><w:p><w:pPr><w:spacing w:after="200"/></w:pPr><w:hyperlink r:id="rId84" w:history="1"><w:r><w:rPr><w:color w:val="1e198e"/><w:b w:val="1"/><w:bCs w:val="1"/><w:u w:val="single"/></w:rPr><w:t xml:space="preserve">Quelle inclusion dans la continuité pédagogique en temps de crise sanitaire ? Le rôle des Conseillers principaux d'éducation (CPE) en France</w:t></w:r></w:hyperlink></w:p><w:p><w:pPr/><w:hyperlink r:id="rId11" w:history="1"><w:r><w:rPr><w:color w:val="#410a8c"/><w:u w:val="single"/></w:rPr><w:t xml:space="preserve">Magali Boutrais</w:t></w:r></w:hyperlink></w:p><w:p><w:pPr/><w:r><w:rPr><w:i w:val="1"/><w:iCs w:val="1"/></w:rPr><w:t xml:space="preserve">Congrès de la Société suisse pour la Recherche en Education (SSRE)</w:t></w:r><w:r><w:rPr/><w:t xml:space="preserve">, SSRE; Université de Lausanne, Sep 2022, Lausanne, Suisse</w:t></w:r></w:p><w:p><w:pPr/><w:r><w:rPr/><w:t xml:space="preserve">Communication dans un congrès</w:t></w:r></w:p><w:p><w:pPr/><w:hyperlink r:id="rId84" w:history="1"><w:r><w:rPr><w:color w:val="#410a8c"/><w:u w:val="single"/></w:rPr><w:t xml:space="preserve">hal-04955398v1</w:t></w:r></w:hyperlink></w:p></w:tc></w:tr><w:tr><w:trPr/><w:tc><w:tcPr><w:noWrap/></w:tcPr><w:p><w:pPr><w:spacing w:after="200"/></w:pPr><w:hyperlink r:id="rId85" w:history="1"><w:r><w:rPr><w:color w:val="1e198e"/><w:b w:val="1"/><w:bCs w:val="1"/><w:u w:val="single"/></w:rPr><w:t xml:space="preserve">Les chefs d’établissement et les conseillers principaux d’éducation face à la continuité éducative</w:t></w:r></w:hyperlink></w:p><w:p><w:pPr/><w:hyperlink r:id="rId86" w:history="1"><w:r><w:rPr><w:color w:val="#410a8c"/><w:u w:val="single"/></w:rPr><w:t xml:space="preserve">Sylvie Condette</w:t></w:r></w:hyperlink><w:r><w:rPr/><w:t xml:space="preserve">,</w:t></w:r><w:hyperlink r:id="rId11" w:history="1"><w:r><w:rPr><w:color w:val="#410a8c"/><w:u w:val="single"/></w:rPr><w:t xml:space="preserve">Magali Boutrais</w:t></w:r></w:hyperlink></w:p><w:p><w:pPr/><w:r><w:rPr><w:i w:val="1"/><w:iCs w:val="1"/></w:rPr><w:t xml:space="preserve">Étude des crises pandémiques et de leurs effets sur le système scolaire</w:t></w:r><w:r><w:rPr/><w:t xml:space="preserve">, MESHS et UPJV, May 2022, Amiens, France</w:t></w:r></w:p><w:p><w:pPr/><w:r><w:rPr/><w:t xml:space="preserve">Communication dans un congrès</w:t></w:r></w:p><w:p><w:pPr/><w:hyperlink r:id="rId85" w:history="1"><w:r><w:rPr><w:color w:val="#410a8c"/><w:u w:val="single"/></w:rPr><w:t xml:space="preserve">hal-03950778v1</w:t></w:r></w:hyperlink></w:p></w:tc></w:tr><w:tr><w:trPr/><w:tc><w:tcPr><w:noWrap/></w:tcPr><w:p><w:pPr><w:spacing w:after="200"/></w:pPr><w:hyperlink r:id="rId87" w:history="1"><w:r><w:rPr><w:color w:val="1e198e"/><w:b w:val="1"/><w:bCs w:val="1"/><w:u w:val="single"/></w:rPr><w:t xml:space="preserve">L'expression des transformations de soi dans les mémoires de master MEEF Pratiques et Ingénierie de la Formation</w:t></w:r></w:hyperlink></w:p><w:p><w:pPr/><w:hyperlink r:id="rId11" w:history="1"><w:r><w:rPr><w:color w:val="#410a8c"/><w:u w:val="single"/></w:rPr><w:t xml:space="preserve">Magali Boutrais</w:t></w:r></w:hyperlink></w:p><w:p><w:pPr/><w:r><w:rPr><w:i w:val="1"/><w:iCs w:val="1"/></w:rPr><w:t xml:space="preserve">La réforme permanente de la formation continue : quels enjeux pour l'éducation des adultes et les métiers de la formation ?</w:t></w:r><w:r><w:rPr/><w:t xml:space="preserve">, Réseau des Universités préparant aux Métiers de la Formation (RUMEF) Université de Picardie Jules Verne, Mar 2021, Amiens (Université Picardie Jules Verne), France</w:t></w:r></w:p><w:p><w:pPr/><w:r><w:rPr/><w:t xml:space="preserve">Communication dans un congrès</w:t></w:r></w:p><w:p><w:pPr/><w:hyperlink r:id="rId87" w:history="1"><w:r><w:rPr><w:color w:val="#410a8c"/><w:u w:val="single"/></w:rPr><w:t xml:space="preserve">hal-04955293v1</w:t></w:r></w:hyperlink></w:p></w:tc></w:tr><w:tr><w:trPr/><w:tc><w:tcPr><w:noWrap/></w:tcPr><w:p><w:pPr><w:spacing w:after="200"/></w:pPr><w:hyperlink r:id="rId88" w:history="1"><w:r><w:rPr><w:color w:val="1e198e"/><w:b w:val="1"/><w:bCs w:val="1"/><w:u w:val="single"/></w:rPr><w:t xml:space="preserve">De la description du &amp;quot;faire classe&amp;quot; aux prises de conscience. Le cas des professeurs des écoles débutants. Symposium coordonné par Alain Mouchet et Magali Boutrais &amp;quot;Expliciter le faire et se faire : les effets transformatifs de l'explicitation</w:t></w:r></w:hyperlink></w:p><w:p><w:pPr/><w:hyperlink r:id="rId11" w:history="1"><w:r><w:rPr><w:color w:val="#410a8c"/><w:u w:val="single"/></w:rPr><w:t xml:space="preserve">Magali Boutrais</w:t></w:r></w:hyperlink></w:p><w:p><w:pPr/><w:r><w:rPr><w:i w:val="1"/><w:iCs w:val="1"/></w:rPr><w:t xml:space="preserve">Biennale internationale de l'Education, de la Formation et des Pratiques professionnelles</w:t></w:r><w:r><w:rPr/><w:t xml:space="preserve">, Institut catholique de Paris, Sep 2021, Paris, France</w:t></w:r></w:p><w:p><w:pPr/><w:r><w:rPr/><w:t xml:space="preserve">Communication dans un congrès</w:t></w:r></w:p><w:p><w:pPr/><w:hyperlink r:id="rId88" w:history="1"><w:r><w:rPr><w:color w:val="#410a8c"/><w:u w:val="single"/></w:rPr><w:t xml:space="preserve">hal-04955355v1</w:t></w:r></w:hyperlink></w:p></w:tc></w:tr><w:tr><w:trPr/><w:tc><w:tcPr><w:noWrap/></w:tcPr><w:p><w:pPr><w:spacing w:after="200"/></w:pPr><w:hyperlink r:id="rId89" w:history="1"><w:r><w:rPr><w:color w:val="1e198e"/><w:b w:val="1"/><w:bCs w:val="1"/><w:u w:val="single"/></w:rPr><w:t xml:space="preserve">Quand les professeurs d'école débutants improvisent en classe</w:t></w:r></w:hyperlink></w:p><w:p><w:pPr/><w:hyperlink r:id="rId11" w:history="1"><w:r><w:rPr><w:color w:val="#410a8c"/><w:u w:val="single"/></w:rPr><w:t xml:space="preserve">Magali Boutrais</w:t></w:r></w:hyperlink></w:p><w:p><w:pPr/><w:r><w:rPr><w:i w:val="1"/><w:iCs w:val="1"/></w:rPr><w:t xml:space="preserve">Colloque international Improviser l'enseignement..Enseigner l'improvisation..</w:t></w:r><w:r><w:rPr/><w:t xml:space="preserve">, Féculté d'éducation; Université de Montpellier, Jun 2021, Montpellier, France</w:t></w:r></w:p><w:p><w:pPr/><w:r><w:rPr/><w:t xml:space="preserve">Communication dans un congrès</w:t></w:r></w:p><w:p><w:pPr/><w:hyperlink r:id="rId89" w:history="1"><w:r><w:rPr><w:color w:val="#410a8c"/><w:u w:val="single"/></w:rPr><w:t xml:space="preserve">hal-04955403v1</w:t></w:r></w:hyperlink></w:p></w:tc></w:tr><w:tr><w:trPr/><w:tc><w:tcPr><w:noWrap/></w:tcPr><w:p><w:pPr><w:spacing w:after="200"/></w:pPr><w:hyperlink r:id="rId90" w:history="1"><w:r><w:rPr><w:color w:val="1e198e"/><w:b w:val="1"/><w:bCs w:val="1"/><w:u w:val="single"/></w:rPr><w:t xml:space="preserve">Place du corps dans l'acte d'enseigner et prise de conscience en formation d'enseignants et en formation de formateurs</w:t></w:r></w:hyperlink></w:p><w:p><w:pPr/><w:hyperlink r:id="rId11" w:history="1"><w:r><w:rPr><w:color w:val="#410a8c"/><w:u w:val="single"/></w:rPr><w:t xml:space="preserve">Magali Boutrais</w:t></w:r></w:hyperlink></w:p><w:p><w:pPr/><w:r><w:rPr><w:i w:val="1"/><w:iCs w:val="1"/></w:rPr><w:t xml:space="preserve">Corps en construction : cinéma et audiovisuel, médiation, représentation, éducation</w:t></w:r><w:r><w:rPr/><w:t xml:space="preserve">, Congrès international AFECCAV, Jul 2021, Université d'Orléans, Université de Tours, France</w:t></w:r></w:p><w:p><w:pPr/><w:r><w:rPr/><w:t xml:space="preserve">Communication dans un congrès</w:t></w:r></w:p><w:p><w:pPr/><w:hyperlink r:id="rId90" w:history="1"><w:r><w:rPr><w:color w:val="#410a8c"/><w:u w:val="single"/></w:rPr><w:t xml:space="preserve">hal-04955328v1</w:t></w:r></w:hyperlink></w:p></w:tc></w:tr><w:tr><w:trPr/><w:tc><w:tcPr><w:noWrap/></w:tcPr><w:p><w:pPr><w:spacing w:after="200"/></w:pPr><w:hyperlink r:id="rId91" w:history="1"><w:r><w:rPr><w:color w:val="1e198e"/><w:b w:val="1"/><w:bCs w:val="1"/><w:u w:val="single"/></w:rPr><w:t xml:space="preserve">La continuité pédagogique dans le second degré en période de crise sanitaire : intérêts et limites de la formation et de l’accompagnement à distance</w:t></w:r></w:hyperlink></w:p><w:p><w:pPr/><w:hyperlink r:id="rId11" w:history="1"><w:r><w:rPr><w:color w:val="#410a8c"/><w:u w:val="single"/></w:rPr><w:t xml:space="preserve">Magali Boutrais</w:t></w:r></w:hyperlink><w:r><w:rPr/><w:t xml:space="preserve">,</w:t></w:r><w:hyperlink r:id="rId92" w:history="1"><w:r><w:rPr><w:color w:val="#410a8c"/><w:u w:val="single"/></w:rPr><w:t xml:space="preserve">Mickaël Le Mentec</w:t></w:r></w:hyperlink><w:r><w:rPr/><w:t xml:space="preserve">,</w:t></w:r><w:hyperlink r:id="rId93" w:history="1"><w:r><w:rPr><w:color w:val="#410a8c"/><w:u w:val="single"/></w:rPr><w:t xml:space="preserve">Lucie Mougenot</w:t></w:r></w:hyperlink></w:p><w:p><w:pPr/><w:r><w:rPr><w:i w:val="1"/><w:iCs w:val="1"/></w:rPr><w:t xml:space="preserve">Colloque WIMS</w:t></w:r><w:r><w:rPr/><w:t xml:space="preserve">, Université de Picardie Jules Verne, May 2021, Amiens, France</w:t></w:r></w:p><w:p><w:pPr/><w:r><w:rPr/><w:t xml:space="preserve">Communication dans un congrès</w:t></w:r></w:p><w:p><w:pPr/><w:hyperlink r:id="rId91" w:history="1"><w:r><w:rPr><w:color w:val="#410a8c"/><w:u w:val="single"/></w:rPr><w:t xml:space="preserve">halshs-04013339v1</w:t></w:r></w:hyperlink></w:p></w:tc></w:tr><w:tr><w:trPr/><w:tc><w:tcPr><w:noWrap/></w:tcPr><w:p><w:pPr><w:spacing w:after="200"/></w:pPr><w:hyperlink r:id="rId94" w:history="1"><w:r><w:rPr><w:color w:val="1e198e"/><w:b w:val="1"/><w:bCs w:val="1"/><w:u w:val="single"/></w:rPr><w:t xml:space="preserve">Quelles relations entre l'exercice de la vigilance didactique, le travail hors la classe et les gestes d'ajustement pendant la classe ?</w:t></w:r></w:hyperlink></w:p><w:p><w:pPr/><w:hyperlink r:id="rId36"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Colloque international Actualités de la Recherche en Education et en Formation</w:t></w:r><w:r><w:rPr/><w:t xml:space="preserve">, Université de Bordeaux, Jul 2019, Bordeaux, France</w:t></w:r></w:p><w:p><w:pPr/><w:r><w:rPr/><w:t xml:space="preserve">Communication dans un congrès</w:t></w:r></w:p><w:p><w:pPr/><w:hyperlink r:id="rId94" w:history="1"><w:r><w:rPr><w:color w:val="#410a8c"/><w:u w:val="single"/></w:rPr><w:t xml:space="preserve">hal-04955342v1</w:t></w:r></w:hyperlink></w:p></w:tc></w:tr><w:tr><w:trPr/><w:tc><w:tcPr><w:noWrap/></w:tcPr><w:p><w:pPr><w:spacing w:after="200"/></w:pPr><w:hyperlink r:id="rId95" w:history="1"><w:r><w:rPr><w:color w:val="1e198e"/><w:b w:val="1"/><w:bCs w:val="1"/><w:u w:val="single"/></w:rPr><w:t xml:space="preserve">Modalités et enjeux de la formation par l'analyse de pratiques professionnelles : une comparaison des dispositifs GEASE et GPS. Symposium Observer/questionner les pratiques des professionnels de l'éducation et de la foramtion et évolutions des formations, coordonné par François Glomeron et Sébastien Pesce</w:t></w:r></w:hyperlink></w:p><w:p><w:pPr/><w:hyperlink r:id="rId11" w:history="1"><w:r><w:rPr><w:color w:val="#410a8c"/><w:u w:val="single"/></w:rPr><w:t xml:space="preserve">Magali Boutrais</w:t></w:r></w:hyperlink></w:p><w:p><w:pPr/><w:r><w:rPr><w:i w:val="1"/><w:iCs w:val="1"/></w:rPr><w:t xml:space="preserve">Colloque international Actualités de la Recherche en Education et en Formation (AREF)</w:t></w:r><w:r><w:rPr/><w:t xml:space="preserve">, Université de Bordeaux, Jul 2019, Bordeaux, France</w:t></w:r></w:p><w:p><w:pPr/><w:r><w:rPr/><w:t xml:space="preserve">Communication dans un congrès</w:t></w:r></w:p><w:p><w:pPr/><w:hyperlink r:id="rId95" w:history="1"><w:r><w:rPr><w:color w:val="#410a8c"/><w:u w:val="single"/></w:rPr><w:t xml:space="preserve">hal-04955339v1</w:t></w:r></w:hyperlink></w:p></w:tc></w:tr><w:tr><w:trPr/><w:tc><w:tcPr><w:noWrap/></w:tcPr><w:p><w:pPr><w:spacing w:after="200"/></w:pPr><w:hyperlink r:id="rId96" w:history="1"><w:r><w:rPr><w:color w:val="1e198e"/><w:b w:val="1"/><w:bCs w:val="1"/><w:u w:val="single"/></w:rPr><w:t xml:space="preserve">Comparaison des dispositifs d’analyse de pratiques professionnelles GEASE et GPS utilisés en formation</w:t></w:r></w:hyperlink></w:p><w:p><w:pPr/><w:hyperlink r:id="rId11" w:history="1"><w:r><w:rPr><w:color w:val="#410a8c"/><w:u w:val="single"/></w:rPr><w:t xml:space="preserve">Magali Boutrais</w:t></w:r></w:hyperlink></w:p><w:p><w:pPr/><w:r><w:rPr><w:i w:val="1"/><w:iCs w:val="1"/></w:rPr><w:t xml:space="preserve">Actualités de la Recherche en Education et Formation</w:t></w:r><w:r><w:rPr/><w:t xml:space="preserve">, Université de Bordeaux, Jul 2019, Bordeaux, France</w:t></w:r></w:p><w:p><w:pPr/><w:r><w:rPr/><w:t xml:space="preserve">Communication dans un congrès</w:t></w:r></w:p><w:p><w:pPr/><w:hyperlink r:id="rId96" w:history="1"><w:r><w:rPr><w:color w:val="#410a8c"/><w:u w:val="single"/></w:rPr><w:t xml:space="preserve">hal-04023503v1</w:t></w:r></w:hyperlink></w:p></w:tc></w:tr><w:tr><w:trPr/><w:tc><w:tcPr><w:noWrap/></w:tcPr><w:p><w:pPr><w:spacing w:after="200"/></w:pPr><w:hyperlink r:id="rId97" w:history="1"><w:r><w:rPr><w:color w:val="1e198e"/><w:b w:val="1"/><w:bCs w:val="1"/><w:u w:val="single"/></w:rPr><w:t xml:space="preserve">Les compétences émergentes dans la pratique des professeurs des écoles débutants</w:t></w:r></w:hyperlink></w:p><w:p><w:pPr/><w:hyperlink r:id="rId11" w:history="1"><w:r><w:rPr><w:color w:val="#410a8c"/><w:u w:val="single"/></w:rPr><w:t xml:space="preserve">Magali Boutrais</w:t></w:r></w:hyperlink></w:p><w:p><w:pPr/><w:r><w:rPr><w:i w:val="1"/><w:iCs w:val="1"/></w:rPr><w:t xml:space="preserve">Enjeux, débats et perspectives : 50 ans de Sciences de l'éducation</w:t></w:r><w:r><w:rPr/><w:t xml:space="preserve">, Université de Caen Normandie, Oct 2017, Caen, France</w:t></w:r></w:p><w:p><w:pPr/><w:r><w:rPr/><w:t xml:space="preserve">Communication dans un congrès</w:t></w:r></w:p><w:p><w:pPr/><w:hyperlink r:id="rId97" w:history="1"><w:r><w:rPr><w:color w:val="#410a8c"/><w:u w:val="single"/></w:rPr><w:t xml:space="preserve">hal-04955345v1</w:t></w:r></w:hyperlink></w:p></w:tc></w:tr><w:tr><w:trPr/><w:tc><w:tcPr><w:noWrap/></w:tcPr><w:p><w:pPr><w:spacing w:after="200"/></w:pPr><w:hyperlink r:id="rId98" w:history="1"><w:r><w:rPr><w:color w:val="1e198e"/><w:b w:val="1"/><w:bCs w:val="1"/><w:u w:val="single"/></w:rPr><w:t xml:space="preserve">Décider dans l'instant en classe</w:t></w:r></w:hyperlink></w:p><w:p><w:pPr/><w:hyperlink r:id="rId11" w:history="1"><w:r><w:rPr><w:color w:val="#410a8c"/><w:u w:val="single"/></w:rPr><w:t xml:space="preserve">Magali Boutrais</w:t></w:r></w:hyperlink></w:p><w:p><w:pPr/><w:r><w:rPr><w:i w:val="1"/><w:iCs w:val="1"/></w:rPr><w:t xml:space="preserve">Colloque international Décider en urgence</w:t></w:r><w:r><w:rPr/><w:t xml:space="preserve">, Université Paris Est Créteil; LIRTES, Feb 2016, Créteil, France</w:t></w:r></w:p><w:p><w:pPr/><w:r><w:rPr/><w:t xml:space="preserve">Communication dans un congrès</w:t></w:r></w:p><w:p><w:pPr/><w:hyperlink r:id="rId98" w:history="1"><w:r><w:rPr><w:color w:val="#410a8c"/><w:u w:val="single"/></w:rPr><w:t xml:space="preserve">hal-04955724v1</w:t></w:r></w:hyperlink></w:p></w:tc></w:tr><w:tr><w:trPr/><w:tc><w:tcPr><w:noWrap/></w:tcPr><w:p><w:pPr><w:spacing w:after="200"/></w:pPr><w:hyperlink r:id="rId99" w:history="1"><w:r><w:rPr><w:color w:val="1e198e"/><w:b w:val="1"/><w:bCs w:val="1"/><w:u w:val="single"/></w:rPr><w:t xml:space="preserve">Prise de conscience de la place du corps dans l'enseignement du premier degré</w:t></w:r></w:hyperlink></w:p><w:p><w:pPr/><w:hyperlink r:id="rId11" w:history="1"><w:r><w:rPr><w:color w:val="#410a8c"/><w:u w:val="single"/></w:rPr><w:t xml:space="preserve">Magali Boutrais</w:t></w:r></w:hyperlink></w:p><w:p><w:pPr/><w:r><w:rPr><w:i w:val="1"/><w:iCs w:val="1"/></w:rPr><w:t xml:space="preserve">Colloque international Prise de conscience dans la situation d'enseignement : corps, deste et paroles</w:t></w:r><w:r><w:rPr/><w:t xml:space="preserve">, Université Paris Est Créteil; LITES, May 2016, Créteil, France</w:t></w:r></w:p><w:p><w:pPr/><w:r><w:rPr/><w:t xml:space="preserve">Communication dans un congrès</w:t></w:r></w:p><w:p><w:pPr/><w:hyperlink r:id="rId99" w:history="1"><w:r><w:rPr><w:color w:val="#410a8c"/><w:u w:val="single"/></w:rPr><w:t xml:space="preserve">hal-04955711v1</w:t></w:r></w:hyperlink></w:p></w:tc></w:tr><w:tr><w:trPr/><w:tc><w:tcPr><w:noWrap/></w:tcPr><w:p><w:pPr><w:spacing w:after="200"/></w:pPr><w:hyperlink r:id="rId100" w:history="1"><w:r><w:rPr><w:color w:val="1e198e"/><w:b w:val="1"/><w:bCs w:val="1"/><w:u w:val="single"/></w:rPr><w:t xml:space="preserve">Du vécu subjectif aux savoir-faire professionnels des professeurs des écoles débutants.</w:t></w:r></w:hyperlink></w:p><w:p><w:pPr/><w:hyperlink r:id="rId11" w:history="1"><w:r><w:rPr><w:color w:val="#410a8c"/><w:u w:val="single"/></w:rPr><w:t xml:space="preserve">Magali Boutrais</w:t></w:r></w:hyperlink></w:p><w:p><w:pPr/><w:r><w:rPr><w:i w:val="1"/><w:iCs w:val="1"/></w:rPr><w:t xml:space="preserve">Colloque Actualités de la Recherche en Éducation et en Formation (AREF)</w:t></w:r><w:r><w:rPr/><w:t xml:space="preserve">, Université de Montpellier 3, Aug 2013, Montpellier, France</w:t></w:r></w:p><w:p><w:pPr/><w:r><w:rPr/><w:t xml:space="preserve">Communication dans un congrès</w:t></w:r></w:p><w:p><w:pPr/><w:hyperlink r:id="rId100" w:history="1"><w:r><w:rPr><w:color w:val="#410a8c"/><w:u w:val="single"/></w:rPr><w:t xml:space="preserve">hal-05537044v1</w:t></w:r></w:hyperlink></w:p></w:tc></w:tr><w:tr><w:trPr/><w:tc><w:tcPr><w:noWrap/></w:tcPr><w:p><w:pPr><w:spacing w:after="200"/></w:pPr><w:hyperlink r:id="rId101" w:history="1"><w:r><w:rPr><w:color w:val="1e198e"/><w:b w:val="1"/><w:bCs w:val="1"/><w:u w:val="single"/></w:rPr><w:t xml:space="preserve">De l'intérêt de partir du vécu de l'expérience dans la formation continue des enseignants</w:t></w:r></w:hyperlink></w:p><w:p><w:pPr/><w:hyperlink r:id="rId11" w:history="1"><w:r><w:rPr><w:color w:val="#410a8c"/><w:u w:val="single"/></w:rPr><w:t xml:space="preserve">Magali Boutrais</w:t></w:r></w:hyperlink></w:p><w:p><w:pPr/><w:r><w:rPr><w:i w:val="1"/><w:iCs w:val="1"/></w:rPr><w:t xml:space="preserve">Colloque international « Crise et/en éducation »</w:t></w:r><w:r><w:rPr/><w:t xml:space="preserve">, Université Paris Ouest Nanterre, Oct 2011, Nanterre (Université Paris Nanterre), France</w:t></w:r></w:p><w:p><w:pPr/><w:r><w:rPr/><w:t xml:space="preserve">Communication dans un congrès</w:t></w:r></w:p><w:p><w:pPr/><w:hyperlink r:id="rId101" w:history="1"><w:r><w:rPr><w:color w:val="#410a8c"/><w:u w:val="single"/></w:rPr><w:t xml:space="preserve">hal-05537032v1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Les effets transformatifs de l'entretien d'explicitation : faire et se faire</w:t></w:r></w:hyperlink></w:p><w:p><w:pPr/><w:hyperlink r:id="rId103"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2" w:history="1"><w:r><w:rPr><w:color w:val="#410a8c"/><w:u w:val="single"/></w:rPr><w:t xml:space="preserve">hal-04262790v1</w:t></w:r></w:hyperlink></w:p></w:tc></w:tr><w:tr><w:trPr/><w:tc><w:tcPr><w:noWrap/></w:tcPr><w:p><w:pPr><w:spacing w:after="200"/></w:pPr><w:hyperlink r:id="rId104" w:history="1"><w:r><w:rPr><w:color w:val="1e198e"/><w:b w:val="1"/><w:bCs w:val="1"/><w:u w:val="single"/></w:rPr><w:t xml:space="preserve">Les effets transformatifs de l'entretien d'explicitation : faire et se faire.</w:t></w:r></w:hyperlink></w:p><w:p><w:pPr/><w:hyperlink r:id="rId103"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4" w:history="1"><w:r><w:rPr><w:color w:val="#410a8c"/><w:u w:val="single"/></w:rPr><w:t xml:space="preserve">hal-04332819v1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Évolutivité, incertitude et risques. Les Conseiller(e)s Principaux d'Éducation à l'épreuve de la Covid-19</w:t></w:r></w:hyperlink></w:p><w:p><w:pPr/><w:hyperlink r:id="rId11" w:history="1"><w:r><w:rPr><w:color w:val="#410a8c"/><w:u w:val="single"/></w:rPr><w:t xml:space="preserve">Magali Boutrais</w:t></w:r></w:hyperlink><w:r><w:rPr/><w:t xml:space="preserve">,</w:t></w:r><w:hyperlink r:id="rId106" w:history="1"><w:r><w:rPr><w:color w:val="#410a8c"/><w:u w:val="single"/></w:rPr><w:t xml:space="preserve">Hanène Stambouli</w:t></w:r></w:hyperlink></w:p><w:p><w:pPr/><w:r><w:rPr/><w:t xml:space="preserve">Nathalie Wallian; Marie-Paule Poggi; Gaëlle Lefer-Sauvage. </w:t></w:r><w:r><w:rPr><w:i w:val="1"/><w:iCs w:val="1"/></w:rPr><w:t xml:space="preserve">Les savoirs de l'extrême. Médiatisation-appropriation en contextes</w:t></w:r><w:r><w:rPr/><w:t xml:space="preserve">, </w:t></w:r><w:hyperlink r:id="rId107" w:history="1"><w:r><w:rPr><w:color w:val="#410a8c"/><w:u w:val="single"/></w:rPr><w:t xml:space="preserve">Éditions des archives contemporaines</w:t></w:r></w:hyperlink><w:r><w:rPr/><w:t xml:space="preserve">, pp.185-202, 2023, 9782813004901. </w:t></w:r><w:hyperlink r:id="rId108" w:history="1"><w:r><w:rPr><w:color w:val="#410a8c"/><w:u w:val="single"/></w:rPr><w:t xml:space="preserve">⟨10.17184/eac.8109⟩</w:t></w:r></w:hyperlink></w:p><w:p><w:pPr/><w:r><w:rPr/><w:t xml:space="preserve">Chapitre d'ouvrage</w:t></w:r></w:p><w:p><w:pPr/><w:hyperlink r:id="rId105" w:history="1"><w:r><w:rPr><w:color w:val="#410a8c"/><w:u w:val="single"/></w:rPr><w:t xml:space="preserve">hal-04954488v1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D’un « moment de classe qui s’est bien passé » à …j’ai su « les rendre autonomes »</w:t></w:r></w:hyperlink></w:p><w:p><w:pPr/><w:hyperlink r:id="rId11" w:history="1"><w:r><w:rPr><w:color w:val="#410a8c"/><w:u w:val="single"/></w:rPr><w:t xml:space="preserve">Magali Boutrais</w:t></w:r></w:hyperlink></w:p><w:p><w:pPr/><w:r><w:rPr/><w:t xml:space="preserve">2013, pp.1-16</w:t></w:r></w:p><w:p><w:pPr/><w:r><w:rPr/><w:t xml:space="preserve">Autre publication scientifique</w:t></w:r></w:p><w:p><w:pPr/><w:hyperlink r:id="rId109" w:history="1"><w:r><w:rPr><w:color w:val="#410a8c"/><w:u w:val="single"/></w:rPr><w:t xml:space="preserve">hal-05537055v1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Le &amp;quot;je&amp;quot; professionnel en construction des professeurs des écoles débutants. Une approche psycho-phénoménologique</w:t></w:r></w:hyperlink></w:p><w:p><w:pPr/><w:hyperlink r:id="rId11" w:history="1"><w:r><w:rPr><w:color w:val="#410a8c"/><w:u w:val="single"/></w:rPr><w:t xml:space="preserve">Magali Boutrais</w:t></w:r></w:hyperlink></w:p><w:p><w:pPr/><w:r><w:rPr/><w:t xml:space="preserve">Sciences de l'Homme et Société. Université Cergy Pontoise, 2015. Français. </w:t></w:r><w:hyperlink r:id="rId111" w:history="1"><w:r><w:rPr><w:color w:val="#410a8c"/><w:u w:val="single"/></w:rPr><w:t xml:space="preserve">⟨NNT : 2015CERG0751⟩</w:t></w:r></w:hyperlink></w:p><w:p><w:pPr/><w:r><w:rPr/><w:t xml:space="preserve">Thèse</w:t></w:r></w:p><w:p><w:pPr/><w:hyperlink r:id="rId110" w:history="1"><w:r><w:rPr><w:color w:val="#410a8c"/><w:u w:val="single"/></w:rPr><w:t xml:space="preserve">tel-04955791v1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B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boutrais" TargetMode="External"/><Relationship Id="rId8" Type="http://schemas.openxmlformats.org/officeDocument/2006/relationships/hyperlink" Target="https://orcid.org/0000-0003-0555-921X" TargetMode="External"/><Relationship Id="rId9" Type="http://schemas.openxmlformats.org/officeDocument/2006/relationships/hyperlink" Target="https://www.idref.fr/190059265" TargetMode="External"/><Relationship Id="rId10" Type="http://schemas.openxmlformats.org/officeDocument/2006/relationships/hyperlink" Target="https://hal.science/hal-04904944v1" TargetMode="External"/><Relationship Id="rId11" Type="http://schemas.openxmlformats.org/officeDocument/2006/relationships/hyperlink" Target="https://hal.science/search/index/?q=*&amp;authFullName_s=Magali Boutrais" TargetMode="External"/><Relationship Id="rId12" Type="http://schemas.openxmlformats.org/officeDocument/2006/relationships/hyperlink" Target="https://dx.doi.org/10.4000/131ow" TargetMode="External"/><Relationship Id="rId13" Type="http://schemas.openxmlformats.org/officeDocument/2006/relationships/hyperlink" Target="https://normandie-univ.hal.science/hal-04954228v1" TargetMode="External"/><Relationship Id="rId14" Type="http://schemas.openxmlformats.org/officeDocument/2006/relationships/hyperlink" Target="https://hal.science/hal-04955054v1" TargetMode="External"/><Relationship Id="rId15" Type="http://schemas.openxmlformats.org/officeDocument/2006/relationships/hyperlink" Target="https://dx.doi.org/10.3917/cdle.055.0244" TargetMode="External"/><Relationship Id="rId16" Type="http://schemas.openxmlformats.org/officeDocument/2006/relationships/hyperlink" Target="https://hal.science/hal-04016033v1" TargetMode="External"/><Relationship Id="rId17" Type="http://schemas.openxmlformats.org/officeDocument/2006/relationships/hyperlink" Target="https://hal.science/search/index/?q=*&amp;authFullName_s=Ivan Magrin-Chagnolleau" TargetMode="External"/><Relationship Id="rId18" Type="http://schemas.openxmlformats.org/officeDocument/2006/relationships/hyperlink" Target="https://hal.science/search/index/?q=*&amp;authFullName_s=Maryse Maurel" TargetMode="External"/><Relationship Id="rId19" Type="http://schemas.openxmlformats.org/officeDocument/2006/relationships/hyperlink" Target="https://hal.science/search/index/?q=*&amp;authFullName_s=Patricia Rottement" TargetMode="External"/><Relationship Id="rId20" Type="http://schemas.openxmlformats.org/officeDocument/2006/relationships/hyperlink" Target="https://u-picardie.hal.science/hal-04369315v1" TargetMode="External"/><Relationship Id="rId21" Type="http://schemas.openxmlformats.org/officeDocument/2006/relationships/hyperlink" Target="https://hal.science/search/index/?q=*&amp;authFullName_s=Colay Elisa" TargetMode="External"/><Relationship Id="rId22" Type="http://schemas.openxmlformats.org/officeDocument/2006/relationships/hyperlink" Target="https://hal.science/search/index/?q=*&amp;authFullName_s=Esman Romuald" TargetMode="External"/><Relationship Id="rId23" Type="http://schemas.openxmlformats.org/officeDocument/2006/relationships/hyperlink" Target="https://hal.science/search/index/?q=*&amp;authFullName_s=Perrin Marion" TargetMode="External"/><Relationship Id="rId24" Type="http://schemas.openxmlformats.org/officeDocument/2006/relationships/hyperlink" Target="https://hal.science/search/index/?q=*&amp;authFullName_s=Geffard Patrick" TargetMode="External"/><Relationship Id="rId25" Type="http://schemas.openxmlformats.org/officeDocument/2006/relationships/hyperlink" Target="https://hal.science/hal-04955027v1" TargetMode="External"/><Relationship Id="rId26" Type="http://schemas.openxmlformats.org/officeDocument/2006/relationships/hyperlink" Target="https://dx.doi.org/10.3917/cdle.055.0206" TargetMode="External"/><Relationship Id="rId27" Type="http://schemas.openxmlformats.org/officeDocument/2006/relationships/hyperlink" Target="https://u-picardie.hal.science/hal-04367014v1" TargetMode="External"/><Relationship Id="rId28" Type="http://schemas.openxmlformats.org/officeDocument/2006/relationships/hyperlink" Target="https://u-picardie.hal.science/hal-04212766v1" TargetMode="External"/><Relationship Id="rId29" Type="http://schemas.openxmlformats.org/officeDocument/2006/relationships/hyperlink" Target="https://u-picardie.hal.science/hal-04212708v1" TargetMode="External"/><Relationship Id="rId30" Type="http://schemas.openxmlformats.org/officeDocument/2006/relationships/hyperlink" Target="https://hal.science/hal-04267991v1" TargetMode="External"/><Relationship Id="rId31" Type="http://schemas.openxmlformats.org/officeDocument/2006/relationships/hyperlink" Target="https://dx.doi.org/10.4000/edso.23471" TargetMode="External"/><Relationship Id="rId32" Type="http://schemas.openxmlformats.org/officeDocument/2006/relationships/hyperlink" Target="https://u-picardie.hal.science/hal-04068981v1" TargetMode="External"/><Relationship Id="rId33" Type="http://schemas.openxmlformats.org/officeDocument/2006/relationships/hyperlink" Target="https://dx.doi.org/10.4000/edso.21713" TargetMode="External"/><Relationship Id="rId34" Type="http://schemas.openxmlformats.org/officeDocument/2006/relationships/hyperlink" Target="https://u-picardie.hal.science/hal-04366909v1" TargetMode="External"/><Relationship Id="rId35" Type="http://schemas.openxmlformats.org/officeDocument/2006/relationships/hyperlink" Target="https://hal.science/hal-04954519v1" TargetMode="External"/><Relationship Id="rId36" Type="http://schemas.openxmlformats.org/officeDocument/2006/relationships/hyperlink" Target="https://hal.science/search/index/?q=*&amp;authFullName_s=C&#233;cile Allard" TargetMode="External"/><Relationship Id="rId37" Type="http://schemas.openxmlformats.org/officeDocument/2006/relationships/hyperlink" Target="https://dx.doi.org/10.4000/rfp.12011" TargetMode="External"/><Relationship Id="rId38" Type="http://schemas.openxmlformats.org/officeDocument/2006/relationships/hyperlink" Target="https://u-picardie.hal.science/hal-04068970v1" TargetMode="External"/><Relationship Id="rId39" Type="http://schemas.openxmlformats.org/officeDocument/2006/relationships/hyperlink" Target="https://dx.doi.org/10.3917/edpe.231.0113" TargetMode="External"/><Relationship Id="rId40" Type="http://schemas.openxmlformats.org/officeDocument/2006/relationships/hyperlink" Target="https://u-picardie.hal.science/hal-04023622v1" TargetMode="External"/><Relationship Id="rId41" Type="http://schemas.openxmlformats.org/officeDocument/2006/relationships/hyperlink" Target="https://u-picardie.hal.science/hal-04068960v1" TargetMode="External"/><Relationship Id="rId42" Type="http://schemas.openxmlformats.org/officeDocument/2006/relationships/hyperlink" Target="https://dx.doi.org/10.7202/1094525ar" TargetMode="External"/><Relationship Id="rId43" Type="http://schemas.openxmlformats.org/officeDocument/2006/relationships/hyperlink" Target="https://u-picardie.hal.science/hal-04076926v1" TargetMode="External"/><Relationship Id="rId44" Type="http://schemas.openxmlformats.org/officeDocument/2006/relationships/hyperlink" Target="https://dx.doi.org/10.4000/edso.19234" TargetMode="External"/><Relationship Id="rId45" Type="http://schemas.openxmlformats.org/officeDocument/2006/relationships/hyperlink" Target="https://hal.science/hal-04955263v1" TargetMode="External"/><Relationship Id="rId46" Type="http://schemas.openxmlformats.org/officeDocument/2006/relationships/hyperlink" Target="https://hal.science/hal-04954637v1" TargetMode="External"/><Relationship Id="rId47" Type="http://schemas.openxmlformats.org/officeDocument/2006/relationships/hyperlink" Target="https://hal.science/hal-03515048v1" TargetMode="External"/><Relationship Id="rId48" Type="http://schemas.openxmlformats.org/officeDocument/2006/relationships/hyperlink" Target="https://hal.science/search/index/?q=*&amp;authFullName_s=Jocelyne Leblanc" TargetMode="External"/><Relationship Id="rId49" Type="http://schemas.openxmlformats.org/officeDocument/2006/relationships/hyperlink" Target="https://hal.science/search/index/?q=*&amp;authFullName_s=Anne Philippon" TargetMode="External"/><Relationship Id="rId50" Type="http://schemas.openxmlformats.org/officeDocument/2006/relationships/hyperlink" Target="https://hal.science/search/index/?q=*&amp;authFullName_s=Marie-H&#233;l&#232;ne Lachaud" TargetMode="External"/><Relationship Id="rId51" Type="http://schemas.openxmlformats.org/officeDocument/2006/relationships/hyperlink" Target="https://u-picardie.hal.science/hal-04076971v1" TargetMode="External"/><Relationship Id="rId52" Type="http://schemas.openxmlformats.org/officeDocument/2006/relationships/hyperlink" Target="https://u-picardie.hal.science/hal-04077007v1" TargetMode="External"/><Relationship Id="rId53" Type="http://schemas.openxmlformats.org/officeDocument/2006/relationships/hyperlink" Target="https://u-picardie.hal.science/hal-04068990v1" TargetMode="External"/><Relationship Id="rId54" Type="http://schemas.openxmlformats.org/officeDocument/2006/relationships/hyperlink" Target="https://dx.doi.org/10.4000/rechercheseducations.5907" TargetMode="External"/><Relationship Id="rId55" Type="http://schemas.openxmlformats.org/officeDocument/2006/relationships/hyperlink" Target="https://api.istex.fr/ark:/67375/G14-W3T2T41V-Z/fulltext.pdf?sid=hal" TargetMode="External"/><Relationship Id="rId56" Type="http://schemas.openxmlformats.org/officeDocument/2006/relationships/hyperlink" Target="https://u-picardie.hal.science/hal-04068999v1" TargetMode="External"/><Relationship Id="rId57" Type="http://schemas.openxmlformats.org/officeDocument/2006/relationships/hyperlink" Target="https://dx.doi.org/10.4000/edso.5017" TargetMode="External"/><Relationship Id="rId58" Type="http://schemas.openxmlformats.org/officeDocument/2006/relationships/hyperlink" Target="https://hal.science/hal-04955275v1" TargetMode="External"/><Relationship Id="rId59" Type="http://schemas.openxmlformats.org/officeDocument/2006/relationships/hyperlink" Target="https://hal.science/hal-04954578v1" TargetMode="External"/><Relationship Id="rId60" Type="http://schemas.openxmlformats.org/officeDocument/2006/relationships/hyperlink" Target="https://hal.science/hal-05338243v1" TargetMode="External"/><Relationship Id="rId61" Type="http://schemas.openxmlformats.org/officeDocument/2006/relationships/hyperlink" Target="https://hal.science/hal-05533729v1" TargetMode="External"/><Relationship Id="rId62" Type="http://schemas.openxmlformats.org/officeDocument/2006/relationships/hyperlink" Target="https://hal.science/search/index/?q=*&amp;authFullName_s=&#201;lisabeth Colay" TargetMode="External"/><Relationship Id="rId63" Type="http://schemas.openxmlformats.org/officeDocument/2006/relationships/hyperlink" Target="https://hal.science/search/index/?q=*&amp;authFullName_s=Arnaud Dubois" TargetMode="External"/><Relationship Id="rId64" Type="http://schemas.openxmlformats.org/officeDocument/2006/relationships/hyperlink" Target="https://hal.science/search/index/?q=*&amp;authFullName_s=Patrick Geffard" TargetMode="External"/><Relationship Id="rId65" Type="http://schemas.openxmlformats.org/officeDocument/2006/relationships/hyperlink" Target="https://hal.science/search/index/?q=*&amp;authFullName_s=Marion Perrin" TargetMode="External"/><Relationship Id="rId66" Type="http://schemas.openxmlformats.org/officeDocument/2006/relationships/hyperlink" Target="https://hal.science/hal-05338251v1" TargetMode="External"/><Relationship Id="rId67" Type="http://schemas.openxmlformats.org/officeDocument/2006/relationships/hyperlink" Target="https://hal.science/hal-05533727v1" TargetMode="External"/><Relationship Id="rId68" Type="http://schemas.openxmlformats.org/officeDocument/2006/relationships/hyperlink" Target="https://hal.science/hal-05533723v1" TargetMode="External"/><Relationship Id="rId69" Type="http://schemas.openxmlformats.org/officeDocument/2006/relationships/hyperlink" Target="https://hal.science/search/index/?q=*&amp;authFullName_s=Blandine Masselin" TargetMode="External"/><Relationship Id="rId70" Type="http://schemas.openxmlformats.org/officeDocument/2006/relationships/hyperlink" Target="https://hal.science/hal-04955177v1" TargetMode="External"/><Relationship Id="rId71" Type="http://schemas.openxmlformats.org/officeDocument/2006/relationships/hyperlink" Target="https://hal.science/hal-04955966v1" TargetMode="External"/><Relationship Id="rId72" Type="http://schemas.openxmlformats.org/officeDocument/2006/relationships/hyperlink" Target="https://hal.science/search/index/?q=*&amp;authFullName_s=Catherine Turqueville" TargetMode="External"/><Relationship Id="rId73" Type="http://schemas.openxmlformats.org/officeDocument/2006/relationships/hyperlink" Target="https://hal.science/search/index/?q=*&amp;authFullName_s=Virginie B&#233;nard" TargetMode="External"/><Relationship Id="rId74" Type="http://schemas.openxmlformats.org/officeDocument/2006/relationships/hyperlink" Target="https://hal.science/hal-04955389v1" TargetMode="External"/><Relationship Id="rId75" Type="http://schemas.openxmlformats.org/officeDocument/2006/relationships/hyperlink" Target="https://hal.science/hal-05338319v1" TargetMode="External"/><Relationship Id="rId76" Type="http://schemas.openxmlformats.org/officeDocument/2006/relationships/hyperlink" Target="https://normandie-univ.hal.science/hal-04992514v1" TargetMode="External"/><Relationship Id="rId77" Type="http://schemas.openxmlformats.org/officeDocument/2006/relationships/hyperlink" Target="https://hal.science/search/index/?q=*&amp;authFullName_s=Laurence Leroyer" TargetMode="External"/><Relationship Id="rId78" Type="http://schemas.openxmlformats.org/officeDocument/2006/relationships/hyperlink" Target="https://hal.science/search/index/?q=*&amp;authFullName_s=Julia Midelet" TargetMode="External"/><Relationship Id="rId79" Type="http://schemas.openxmlformats.org/officeDocument/2006/relationships/hyperlink" Target="https://hal.science/search/index/?q=*&amp;authFullName_s=Tiffanie Dujardin" TargetMode="External"/><Relationship Id="rId80" Type="http://schemas.openxmlformats.org/officeDocument/2006/relationships/hyperlink" Target="https://hal.science/search/index/?q=*&amp;authFullName_s=Nicolas Grenier-Boley" TargetMode="External"/><Relationship Id="rId81" Type="http://schemas.openxmlformats.org/officeDocument/2006/relationships/hyperlink" Target="https://u-picardie.hal.science/hal-04366888v1" TargetMode="External"/><Relationship Id="rId82" Type="http://schemas.openxmlformats.org/officeDocument/2006/relationships/hyperlink" Target="https://hal.science/hal-04955383v1" TargetMode="External"/><Relationship Id="rId83" Type="http://schemas.openxmlformats.org/officeDocument/2006/relationships/hyperlink" Target="https://u-picardie.hal.science/hal-04366917v1" TargetMode="External"/><Relationship Id="rId84" Type="http://schemas.openxmlformats.org/officeDocument/2006/relationships/hyperlink" Target="https://hal.science/hal-04955398v1" TargetMode="External"/><Relationship Id="rId85" Type="http://schemas.openxmlformats.org/officeDocument/2006/relationships/hyperlink" Target="https://lilloa.hal.science/hal-03950778v1" TargetMode="External"/><Relationship Id="rId86" Type="http://schemas.openxmlformats.org/officeDocument/2006/relationships/hyperlink" Target="https://hal.science/search/index/?q=*&amp;authFullName_s=Sylvie Condette" TargetMode="External"/><Relationship Id="rId87" Type="http://schemas.openxmlformats.org/officeDocument/2006/relationships/hyperlink" Target="https://hal.science/hal-04955293v1" TargetMode="External"/><Relationship Id="rId88" Type="http://schemas.openxmlformats.org/officeDocument/2006/relationships/hyperlink" Target="https://hal.science/hal-04955355v1" TargetMode="External"/><Relationship Id="rId89" Type="http://schemas.openxmlformats.org/officeDocument/2006/relationships/hyperlink" Target="https://hal.science/hal-04955403v1" TargetMode="External"/><Relationship Id="rId90" Type="http://schemas.openxmlformats.org/officeDocument/2006/relationships/hyperlink" Target="https://hal.science/hal-04955328v1" TargetMode="External"/><Relationship Id="rId91" Type="http://schemas.openxmlformats.org/officeDocument/2006/relationships/hyperlink" Target="https://shs.hal.science/halshs-04013339v1" TargetMode="External"/><Relationship Id="rId92" Type="http://schemas.openxmlformats.org/officeDocument/2006/relationships/hyperlink" Target="https://hal.science/search/index/?q=*&amp;authFullName_s=Micka&#235;l Le Mentec" TargetMode="External"/><Relationship Id="rId93" Type="http://schemas.openxmlformats.org/officeDocument/2006/relationships/hyperlink" Target="https://hal.science/search/index/?q=*&amp;authFullName_s=Lucie Mougenot" TargetMode="External"/><Relationship Id="rId94" Type="http://schemas.openxmlformats.org/officeDocument/2006/relationships/hyperlink" Target="https://hal.science/hal-04955342v1" TargetMode="External"/><Relationship Id="rId95" Type="http://schemas.openxmlformats.org/officeDocument/2006/relationships/hyperlink" Target="https://hal.science/hal-04955339v1" TargetMode="External"/><Relationship Id="rId96" Type="http://schemas.openxmlformats.org/officeDocument/2006/relationships/hyperlink" Target="https://u-picardie.hal.science/hal-04023503v1" TargetMode="External"/><Relationship Id="rId97" Type="http://schemas.openxmlformats.org/officeDocument/2006/relationships/hyperlink" Target="https://hal.science/hal-04955345v1" TargetMode="External"/><Relationship Id="rId98" Type="http://schemas.openxmlformats.org/officeDocument/2006/relationships/hyperlink" Target="https://hal.science/hal-04955724v1" TargetMode="External"/><Relationship Id="rId99" Type="http://schemas.openxmlformats.org/officeDocument/2006/relationships/hyperlink" Target="https://hal.science/hal-04955711v1" TargetMode="External"/><Relationship Id="rId100" Type="http://schemas.openxmlformats.org/officeDocument/2006/relationships/hyperlink" Target="https://hal.science/hal-05537044v1" TargetMode="External"/><Relationship Id="rId101" Type="http://schemas.openxmlformats.org/officeDocument/2006/relationships/hyperlink" Target="https://hal.science/hal-05537032v1" TargetMode="External"/><Relationship Id="rId102" Type="http://schemas.openxmlformats.org/officeDocument/2006/relationships/hyperlink" Target="https://hal.science/hal-04262790v1" TargetMode="External"/><Relationship Id="rId103" Type="http://schemas.openxmlformats.org/officeDocument/2006/relationships/hyperlink" Target="https://hal.science/search/index/?q=*&amp;authFullName_s=Alain Mouchet" TargetMode="External"/><Relationship Id="rId104" Type="http://schemas.openxmlformats.org/officeDocument/2006/relationships/hyperlink" Target="https://hal.u-pec.fr/hal-04332819v1" TargetMode="External"/><Relationship Id="rId105" Type="http://schemas.openxmlformats.org/officeDocument/2006/relationships/hyperlink" Target="https://hal.science/hal-04954488v1" TargetMode="External"/><Relationship Id="rId106" Type="http://schemas.openxmlformats.org/officeDocument/2006/relationships/hyperlink" Target="https://hal.science/search/index/?q=*&amp;authFullName_s=Han&#232;ne Stambouli" TargetMode="External"/><Relationship Id="rId107" Type="http://schemas.openxmlformats.org/officeDocument/2006/relationships/hyperlink" Target="https://eac.ac/publications/9782813004901" TargetMode="External"/><Relationship Id="rId108" Type="http://schemas.openxmlformats.org/officeDocument/2006/relationships/hyperlink" Target="https://dx.doi.org/10.17184/eac.8109" TargetMode="External"/><Relationship Id="rId109" Type="http://schemas.openxmlformats.org/officeDocument/2006/relationships/hyperlink" Target="https://hal.science/hal-05537055v1" TargetMode="External"/><Relationship Id="rId110" Type="http://schemas.openxmlformats.org/officeDocument/2006/relationships/hyperlink" Target="https://hal.science/tel-04955791v1" TargetMode="External"/><Relationship Id="rId111" Type="http://schemas.openxmlformats.org/officeDocument/2006/relationships/hyperlink" Target="https://www.theses.fr/2015CERG075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Boutrais</dc:title>
  <dc:description>CV</dc:description>
  <dc:subject/>
  <cp:keywords/>
  <cp:category/>
  <cp:lastModifiedBy/>
  <dcterms:created xsi:type="dcterms:W3CDTF">2026-03-15T13:59:12+01:00</dcterms:created>
  <dcterms:modified xsi:type="dcterms:W3CDTF">2026-03-15T13:59:12+01:00</dcterms:modified>
</cp:coreProperties>
</file>

<file path=docProps/custom.xml><?xml version="1.0" encoding="utf-8"?>
<Properties xmlns="http://schemas.openxmlformats.org/officeDocument/2006/custom-properties" xmlns:vt="http://schemas.openxmlformats.org/officeDocument/2006/docPropsVTypes"/>
</file>