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Chelpi-den Hamer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Recension de l'ouvrage de Kim Huynh, Bina D'Costa et Katrina Lee-Koo (2015) 'Children and Global Conflict', Cambridge, Cambridge University Press, 341 p.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Revue Française de Science Politique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hal-01649307v1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Recension de l'ouvrage de Marielle Debos 'Le métier des armes au Tchad : le gouvernement de l'entre-guerres', Paris, Karthala, 2013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Critique Internationale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hal-01649250v1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tribulations du dispositif DDR en Côte d’Ivoire (2003-2015)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Hérodote - Revue de géographie et de géopolitique</w:t></w:r><w:r><w:rPr/><w:t xml:space="preserve">, 2015</w:t></w:r></w:p><w:p><w:pPr/><w:r><w:rPr/><w:t xml:space="preserve">Article dans une revue</w:t></w:r></w:p><w:p><w:pPr/><w:hyperlink r:id="rId10" w:history="1"><w:r><w:rPr><w:color w:val="#410a8c"/><w:u w:val="single"/></w:rPr><w:t xml:space="preserve">hal-01649190v2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Défis éthiques et risques pratiques du terrain en situation de développement ou d’urgence humanitaire</w:t></w:r></w:hyperlink></w:p><w:p><w:pPr/><w:hyperlink r:id="rId8" w:history="1"><w:r><w:rPr><w:color w:val="#410a8c"/><w:u w:val="single"/></w:rPr><w:t xml:space="preserve">Magali Chelpi-den Hamer</w:t></w:r></w:hyperlink><w:r><w:rPr/><w:t xml:space="preserve">,</w:t></w:r><w:hyperlink r:id="rId12" w:history="1"><w:r><w:rPr><w:color w:val="#410a8c"/><w:u w:val="single"/></w:rPr><w:t xml:space="preserve">Sylvie Ayimpam</w:t></w:r></w:hyperlink><w:r><w:rPr/><w:t xml:space="preserve">,</w:t></w:r><w:hyperlink r:id="rId13" w:history="1"><w:r><w:rPr><w:color w:val="#410a8c"/><w:u w:val="single"/></w:rPr><w:t xml:space="preserve">Jacky Bouju</w:t></w:r></w:hyperlink></w:p><w:p><w:pPr/><w:r><w:rPr><w:i w:val="1"/><w:iCs w:val="1"/></w:rPr><w:t xml:space="preserve">Anthropologie et développement</w:t></w:r><w:r><w:rPr/><w:t xml:space="preserve">, 2014</w:t></w:r></w:p><w:p><w:pPr/><w:r><w:rPr/><w:t xml:space="preserve">Article dans une revue</w:t></w:r></w:p><w:p><w:pPr/><w:hyperlink r:id="rId11" w:history="1"><w:r><w:rPr><w:color w:val="#410a8c"/><w:u w:val="single"/></w:rPr><w:t xml:space="preserve">hal-01649210v1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Why Certification Matters: A Review of State and Non-State Actions in Côte d’Ivoire for Promoting Schooling for the Displaced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Journal of Refugee Studies</w:t></w:r><w:r><w:rPr/><w:t xml:space="preserve">, 2011</w:t></w:r></w:p><w:p><w:pPr/><w:r><w:rPr/><w:t xml:space="preserve">Article dans une revue</w:t></w:r></w:p><w:p><w:pPr/><w:hyperlink r:id="rId14" w:history="1"><w:r><w:rPr><w:color w:val="#410a8c"/><w:u w:val="single"/></w:rPr><w:t xml:space="preserve">hal-01649222v1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 de l'ouvrage de Myriam Denov (2010) 'Child Soldiers: Sierra Leone's Revolutionary United Front', Cambridge: Cambridge University Press, 234 p.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Canadian Journal of Political Science / Revue canadienne de science politique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hal-01649264v1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Education et conflits - Les enjeux de l’offre éducative en situation de crise</w:t></w:r></w:hyperlink></w:p><w:p><w:pPr/><w:hyperlink r:id="rId8" w:history="1"><w:r><w:rPr><w:color w:val="#410a8c"/><w:u w:val="single"/></w:rPr><w:t xml:space="preserve">Magali Chelpi-den Hamer</w:t></w:r></w:hyperlink><w:r><w:rPr/><w:t xml:space="preserve">,</w:t></w:r><w:hyperlink r:id="rId17" w:history="1"><w:r><w:rPr><w:color w:val="#410a8c"/><w:u w:val="single"/></w:rPr><w:t xml:space="preserve">Marion Fresia</w:t></w:r></w:hyperlink><w:r><w:rPr/><w:t xml:space="preserve">,</w:t></w:r><w:hyperlink r:id="rId18" w:history="1"><w:r><w:rPr><w:color w:val="#410a8c"/><w:u w:val="single"/></w:rPr><w:t xml:space="preserve">Éric Lanoue</w:t></w:r></w:hyperlink></w:p><w:p><w:pPr/><w:r><w:rPr><w:i w:val="1"/><w:iCs w:val="1"/></w:rPr><w:t xml:space="preserve">Autrepart - Revue de sciences sociales au Sud</w:t></w:r><w:r><w:rPr/><w:t xml:space="preserve">, 2010</w:t></w:r></w:p><w:p><w:pPr/><w:r><w:rPr/><w:t xml:space="preserve">Article dans une revue</w:t></w:r></w:p><w:p><w:pPr/><w:hyperlink r:id="rId16" w:history="1"><w:r><w:rPr><w:color w:val="#410a8c"/><w:u w:val="single"/></w:rPr><w:t xml:space="preserve">hal-01649215v1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role of Support Networks in the Initial Stages of Integration: The case of West African Newcomers in the Netherlands</w:t></w:r></w:hyperlink></w:p><w:p><w:pPr/><w:hyperlink r:id="rId8" w:history="1"><w:r><w:rPr><w:color w:val="#410a8c"/><w:u w:val="single"/></w:rPr><w:t xml:space="preserve">Magali Chelpi-den Hamer</w:t></w:r></w:hyperlink><w:r><w:rPr/><w:t xml:space="preserve">,</w:t></w:r><w:hyperlink r:id="rId20" w:history="1"><w:r><w:rPr><w:color w:val="#410a8c"/><w:u w:val="single"/></w:rPr><w:t xml:space="preserve">Valentina Mazzucato</w:t></w:r></w:hyperlink></w:p><w:p><w:pPr/><w:r><w:rPr><w:i w:val="1"/><w:iCs w:val="1"/></w:rPr><w:t xml:space="preserve">International Migration</w:t></w:r><w:r><w:rPr/><w:t xml:space="preserve">, 2010</w:t></w:r></w:p><w:p><w:pPr/><w:r><w:rPr/><w:t xml:space="preserve">Article dans une revue</w:t></w:r></w:p><w:p><w:pPr/><w:hyperlink r:id="rId19" w:history="1"><w:r><w:rPr><w:color w:val="#410a8c"/><w:u w:val="single"/></w:rPr><w:t xml:space="preserve">hal-01649229v1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Écoles de réfugiés ou intégration dans les écoles locales ? Le parcours des réfugiés libériens en Côte d’Ivoire (1992-2007)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Autrepart - Revue de sciences sociales au Sud</w:t></w:r><w:r><w:rPr/><w:t xml:space="preserve">, 2010</w:t></w:r></w:p><w:p><w:pPr/><w:r><w:rPr/><w:t xml:space="preserve">Article dans une revue</w:t></w:r></w:p><w:p><w:pPr/><w:hyperlink r:id="rId21" w:history="1"><w:r><w:rPr><w:color w:val="#410a8c"/><w:u w:val="single"/></w:rPr><w:t xml:space="preserve">hal-01649219v1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mythe du jeune désœuvré - Analyse des interventions DDR en Côte d'Ivoire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Afrique Contemporaine</w:t></w:r><w:r><w:rPr/><w:t xml:space="preserve">, 2009</w:t></w:r></w:p><w:p><w:pPr/><w:r><w:rPr/><w:t xml:space="preserve">Article dans une revue</w:t></w:r></w:p><w:p><w:pPr/><w:hyperlink r:id="rId22" w:history="1"><w:r><w:rPr><w:color w:val="#410a8c"/><w:u w:val="single"/></w:rPr><w:t xml:space="preserve">hal-01649199v1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Militarized youths in Western Côte d'Ivoire - Local processes of mobilization, demobilization, and related humanitarian interventions (2002-2007)</w:t></w:r></w:hyperlink></w:p><w:p><w:pPr/><w:hyperlink r:id="rId8" w:history="1"><w:r><w:rPr><w:color w:val="#410a8c"/><w:u w:val="single"/></w:rPr><w:t xml:space="preserve">Magali Chelpi-den Hamer</w:t></w:r></w:hyperlink></w:p><w:p><w:pPr/><w:hyperlink r:id="rId24" w:history="1"><w:r><w:rPr><w:color w:val="#410a8c"/><w:u w:val="single"/></w:rPr><w:t xml:space="preserve">African Studies Centre</w:t></w:r></w:hyperlink><w:r><w:rPr/><w:t xml:space="preserve">, 36, 2011, African Studies Collection</w:t></w:r></w:p><w:p><w:pPr/><w:r><w:rPr/><w:t xml:space="preserve">Ouvrages</w:t></w:r></w:p><w:p><w:pPr/><w:hyperlink r:id="rId23" w:history="1"><w:r><w:rPr><w:color w:val="#410a8c"/><w:u w:val="single"/></w:rPr><w:t xml:space="preserve">hal-01649241v1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Youngest Recruits - Pre-war, War & Post-war experiences in Western Côte d'Ivoire</w:t></w:r></w:hyperlink></w:p><w:p><w:pPr/><w:hyperlink r:id="rId8" w:history="1"><w:r><w:rPr><w:color w:val="#410a8c"/><w:u w:val="single"/></w:rPr><w:t xml:space="preserve">Magali Chelpi-den Hamer</w:t></w:r></w:hyperlink></w:p><w:p><w:pPr/><w:r><w:rPr/><w:t xml:space="preserve">Amsterdam University Press, 2010</w:t></w:r></w:p><w:p><w:pPr/><w:r><w:rPr/><w:t xml:space="preserve">Ouvrages</w:t></w:r></w:p><w:p><w:pPr/><w:hyperlink r:id="rId25" w:history="1"><w:r><w:rPr><w:color w:val="#410a8c"/><w:u w:val="single"/></w:rPr><w:t xml:space="preserve">hal-01649247v1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Juggling between Social Obligations and Personal Benefit in Western Côte d'Ivoire How Do Ex-combatants Spend Their Cash Allowance?</w:t></w:r></w:hyperlink></w:p><w:p><w:pPr/><w:hyperlink r:id="rId8" w:history="1"><w:r><w:rPr><w:color w:val="#410a8c"/><w:u w:val="single"/></w:rPr><w:t xml:space="preserve">Magali Chelpi-den Hamer</w:t></w:r></w:hyperlink></w:p><w:p><w:pPr/><w:r><w:rPr/><w:t xml:space="preserve">Jean-Pierre Olivier de Sardan; Emmanuelle Piccoli. </w:t></w:r><w:r><w:rPr><w:i w:val="1"/><w:iCs w:val="1"/></w:rPr><w:t xml:space="preserve">Cash transfers in context: an anthropological perspective</w:t></w:r><w:r><w:rPr/><w:t xml:space="preserve">, </w:t></w:r><w:hyperlink r:id="rId27" w:history="1"><w:r><w:rPr><w:color w:val="#410a8c"/><w:u w:val="single"/></w:rPr><w:t xml:space="preserve">Berghahn</w:t></w:r></w:hyperlink><w:r><w:rPr/><w:t xml:space="preserve">, 2018, 978-1-78533-957-8</w:t></w:r></w:p><w:p><w:pPr/><w:r><w:rPr/><w:t xml:space="preserve">Chapitre d'ouvrage</w:t></w:r></w:p><w:p><w:pPr/><w:hyperlink r:id="rId26" w:history="1"><w:r><w:rPr><w:color w:val="#410a8c"/><w:u w:val="single"/></w:rPr><w:t xml:space="preserve">hal-02916006v1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la guerre s’invite à l’école: impact de la crise ivoirienne en milieu scolaire (Chapitre 2)</w:t></w:r></w:hyperlink></w:p><w:p><w:pPr/><w:hyperlink r:id="rId8" w:history="1"><w:r><w:rPr><w:color w:val="#410a8c"/><w:u w:val="single"/></w:rPr><w:t xml:space="preserve">Magali Chelpi-den Hamer</w:t></w:r></w:hyperlink></w:p><w:p><w:pPr/><w:r><w:rPr><w:i w:val="1"/><w:iCs w:val="1"/></w:rPr><w:t xml:space="preserve">La Côte d'Ivoire, d'une crise à l'autre, ed. F. Viti, Paris: L'Harmattan (2014)</w:t></w:r><w:r><w:rPr/><w:t xml:space="preserve">, 2014</w:t></w:r></w:p><w:p><w:pPr/><w:r><w:rPr/><w:t xml:space="preserve">Chapitre d'ouvrage</w:t></w:r></w:p><w:p><w:pPr/><w:hyperlink r:id="rId28" w:history="1"><w:r><w:rPr><w:color w:val="#410a8c"/><w:u w:val="single"/></w:rPr><w:t xml:space="preserve">hal-02916014v1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Militarized Youths in Western Côte d'Ivoire : local processes of mobilization, demobilization, and related humanitarian interventions</w:t></w:r></w:hyperlink></w:p><w:p><w:pPr/><w:hyperlink r:id="rId8" w:history="1"><w:r><w:rPr><w:color w:val="#410a8c"/><w:u w:val="single"/></w:rPr><w:t xml:space="preserve">Magali Chelpi-den Hamer</w:t></w:r></w:hyperlink></w:p><w:p><w:pPr/><w:r><w:rPr/><w:t xml:space="preserve">Social Anthropology and ethnology. École des Hautes Études en Sciences Sociales (EHESS); Université d'Amsterdam, 2011. English. </w:t></w:r><w:hyperlink r:id="rId30" w:history="1"><w:r><w:rPr><w:color w:val="#410a8c"/><w:u w:val="single"/></w:rPr><w:t xml:space="preserve">⟨NNT : ⟩</w:t></w:r></w:hyperlink></w:p><w:p><w:pPr/><w:r><w:rPr/><w:t xml:space="preserve">Thèse</w:t></w:r></w:p><w:p><w:pPr/><w:hyperlink r:id="rId29" w:history="1"><w:r><w:rPr><w:color w:val="#410a8c"/><w:u w:val="single"/></w:rPr><w:t xml:space="preserve">tel-02472550v1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1649307v1" TargetMode="External"/><Relationship Id="rId8" Type="http://schemas.openxmlformats.org/officeDocument/2006/relationships/hyperlink" Target="https://hal.science/search/index/?q=*&amp;authFullName_s=Magali Chelpi-den Hamer" TargetMode="External"/><Relationship Id="rId9" Type="http://schemas.openxmlformats.org/officeDocument/2006/relationships/hyperlink" Target="https://amu.hal.science/hal-01649250v1" TargetMode="External"/><Relationship Id="rId10" Type="http://schemas.openxmlformats.org/officeDocument/2006/relationships/hyperlink" Target="https://amu.hal.science/hal-01649190v2" TargetMode="External"/><Relationship Id="rId11" Type="http://schemas.openxmlformats.org/officeDocument/2006/relationships/hyperlink" Target="https://amu.hal.science/hal-01649210v1" TargetMode="External"/><Relationship Id="rId12" Type="http://schemas.openxmlformats.org/officeDocument/2006/relationships/hyperlink" Target="https://hal.science/search/index/?q=*&amp;authFullName_s=Sylvie Ayimpam" TargetMode="External"/><Relationship Id="rId13" Type="http://schemas.openxmlformats.org/officeDocument/2006/relationships/hyperlink" Target="https://hal.science/search/index/?q=*&amp;authFullName_s=Jacky Bouju" TargetMode="External"/><Relationship Id="rId14" Type="http://schemas.openxmlformats.org/officeDocument/2006/relationships/hyperlink" Target="https://amu.hal.science/hal-01649222v1" TargetMode="External"/><Relationship Id="rId15" Type="http://schemas.openxmlformats.org/officeDocument/2006/relationships/hyperlink" Target="https://amu.hal.science/hal-01649264v1" TargetMode="External"/><Relationship Id="rId16" Type="http://schemas.openxmlformats.org/officeDocument/2006/relationships/hyperlink" Target="https://amu.hal.science/hal-01649215v1" TargetMode="External"/><Relationship Id="rId17" Type="http://schemas.openxmlformats.org/officeDocument/2006/relationships/hyperlink" Target="https://hal.science/search/index/?q=*&amp;authFullName_s=Marion Fresia" TargetMode="External"/><Relationship Id="rId18" Type="http://schemas.openxmlformats.org/officeDocument/2006/relationships/hyperlink" Target="https://hal.science/search/index/?q=*&amp;authFullName_s=&#201;ric Lanoue" TargetMode="External"/><Relationship Id="rId19" Type="http://schemas.openxmlformats.org/officeDocument/2006/relationships/hyperlink" Target="https://amu.hal.science/hal-01649229v1" TargetMode="External"/><Relationship Id="rId20" Type="http://schemas.openxmlformats.org/officeDocument/2006/relationships/hyperlink" Target="https://hal.science/search/index/?q=*&amp;authFullName_s=Valentina Mazzucato" TargetMode="External"/><Relationship Id="rId21" Type="http://schemas.openxmlformats.org/officeDocument/2006/relationships/hyperlink" Target="https://amu.hal.science/hal-01649219v1" TargetMode="External"/><Relationship Id="rId22" Type="http://schemas.openxmlformats.org/officeDocument/2006/relationships/hyperlink" Target="https://amu.hal.science/hal-01649199v1" TargetMode="External"/><Relationship Id="rId23" Type="http://schemas.openxmlformats.org/officeDocument/2006/relationships/hyperlink" Target="https://amu.hal.science/hal-01649241v1" TargetMode="External"/><Relationship Id="rId24" Type="http://schemas.openxmlformats.org/officeDocument/2006/relationships/hyperlink" Target="https://openaccess.leidenuniv.nl/bitstream/handle/1887/17912/ASC-075287668-3016-01.pdf?sequence=2" TargetMode="External"/><Relationship Id="rId25" Type="http://schemas.openxmlformats.org/officeDocument/2006/relationships/hyperlink" Target="https://amu.hal.science/hal-01649247v1" TargetMode="External"/><Relationship Id="rId26" Type="http://schemas.openxmlformats.org/officeDocument/2006/relationships/hyperlink" Target="https://hal.science/hal-02916006v1" TargetMode="External"/><Relationship Id="rId27" Type="http://schemas.openxmlformats.org/officeDocument/2006/relationships/hyperlink" Target="https://berghahnbooks.com/title/OlivierdeSardanCash" TargetMode="External"/><Relationship Id="rId28" Type="http://schemas.openxmlformats.org/officeDocument/2006/relationships/hyperlink" Target="https://hal.science/hal-02916014v1" TargetMode="External"/><Relationship Id="rId29" Type="http://schemas.openxmlformats.org/officeDocument/2006/relationships/hyperlink" Target="https://theses.hal.science/tel-0247255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Chelpi-den Hamer</dc:title>
  <dc:description>CV</dc:description>
  <dc:subject/>
  <cp:keywords/>
  <cp:category/>
  <cp:lastModifiedBy/>
  <dcterms:created xsi:type="dcterms:W3CDTF">2026-04-08T07:30:45+02:00</dcterms:created>
  <dcterms:modified xsi:type="dcterms:W3CDTF">2026-04-08T07:30:45+02:00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