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Dumousseau Lesquer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Quelles mémoires pour les &amp;quot;luchadoras, compañeras, gloriosas, viudas, hijas, nietas...&amp;quot;, dans l'art contemporain et les musiques actuelles en Espagne ?</w:t>
              </w:r>
            </w:hyperlink>
          </w:p>
          <w:p>
            <w:pPr/>
            <w:hyperlink r:id="rId8" w:history="1">
              <w:r>
                <w:rPr>
                  <w:color w:val="#410a8c"/>
                  <w:u w:val="single"/>
                </w:rPr>
                <w:t xml:space="preserve">Magali Dumousseau Lesquer</w:t>
              </w:r>
            </w:hyperlink>
          </w:p>
          <w:p>
            <w:pPr/>
            <w:r>
              <w:rPr>
                <w:i w:val="1"/>
                <w:iCs w:val="1"/>
              </w:rPr>
              <w:t xml:space="preserve">Entre sphère privée et sphère publique: empêchement et visibilisation des femmes au cours des XXème et XXIème siècles dans le monde hispanique</w:t>
            </w:r>
            <w:r>
              <w:rPr/>
              <w:t xml:space="preserve">, Emma Chenna, Anais Hollard et Anna Rojas, Mar 2025, Grenoble, France</w:t>
            </w:r>
          </w:p>
          <w:p>
            <w:pPr/>
            <w:r>
              <w:rPr/>
              <w:t xml:space="preserve">Communication dans un congrès</w:t>
            </w:r>
          </w:p>
          <w:p>
            <w:pPr/>
            <w:hyperlink r:id="rId7" w:history="1">
              <w:r>
                <w:rPr>
                  <w:color w:val="#410a8c"/>
                  <w:u w:val="single"/>
                </w:rPr>
                <w:t xml:space="preserve">hal-05080689v1</w:t>
              </w:r>
            </w:hyperlink>
          </w:p>
        </w:tc>
      </w:tr>
      <w:tr>
        <w:trPr/>
        <w:tc>
          <w:tcPr>
            <w:noWrap/>
          </w:tcPr>
          <w:p>
            <w:pPr>
              <w:spacing w:after="200"/>
            </w:pPr>
            <w:hyperlink r:id="rId9" w:history="1">
              <w:r>
                <w:rPr>
                  <w:color w:val="1e198e"/>
                  <w:b w:val="1"/>
                  <w:bCs w:val="1"/>
                  <w:u w:val="single"/>
                </w:rPr>
                <w:t xml:space="preserve">Maridar el vino con el arte: las bodegas españolas y las vanguardias artísticas&amp;quot;.</w:t>
              </w:r>
            </w:hyperlink>
          </w:p>
          <w:p>
            <w:pPr/>
            <w:hyperlink r:id="rId8" w:history="1">
              <w:r>
                <w:rPr>
                  <w:color w:val="#410a8c"/>
                  <w:u w:val="single"/>
                </w:rPr>
                <w:t xml:space="preserve">Magali Dumousseau Lesquer</w:t>
              </w:r>
            </w:hyperlink>
          </w:p>
          <w:p>
            <w:pPr/>
            <w:r>
              <w:rPr>
                <w:i w:val="1"/>
                <w:iCs w:val="1"/>
              </w:rPr>
              <w:t xml:space="preserve">Los dioses del vino. XI Congreso Internacional de Análisis Textual Trama y Fondo</w:t>
            </w:r>
            <w:r>
              <w:rPr/>
              <w:t xml:space="preserve">, Trama &amp; Fondo. Universidad de La Rioja., Oct 2020, Logroño (La Rioja), España</w:t>
            </w:r>
          </w:p>
          <w:p>
            <w:pPr/>
            <w:r>
              <w:rPr/>
              <w:t xml:space="preserve">Communication dans un congrès</w:t>
            </w:r>
          </w:p>
          <w:p>
            <w:pPr/>
            <w:hyperlink r:id="rId9" w:history="1">
              <w:r>
                <w:rPr>
                  <w:color w:val="#410a8c"/>
                  <w:u w:val="single"/>
                </w:rPr>
                <w:t xml:space="preserve">halshs-03159570v1</w:t>
              </w:r>
            </w:hyperlink>
          </w:p>
        </w:tc>
      </w:tr>
      <w:tr>
        <w:trPr/>
        <w:tc>
          <w:tcPr>
            <w:noWrap/>
          </w:tcPr>
          <w:p>
            <w:pPr>
              <w:spacing w:after="200"/>
            </w:pPr>
            <w:hyperlink r:id="rId10" w:history="1">
              <w:r>
                <w:rPr>
                  <w:color w:val="1e198e"/>
                  <w:b w:val="1"/>
                  <w:bCs w:val="1"/>
                  <w:u w:val="single"/>
                </w:rPr>
                <w:t xml:space="preserve">« Ne confondez pas ce qui est naturel avec ce qui est simplement habituel » : Agatha Ruiz de la Prada. Transition politique et transitions esthétiques dans le Madrid de l’après-franquisme.</w:t>
              </w:r>
            </w:hyperlink>
          </w:p>
          <w:p>
            <w:pPr/>
            <w:hyperlink r:id="rId8" w:history="1">
              <w:r>
                <w:rPr>
                  <w:color w:val="#410a8c"/>
                  <w:u w:val="single"/>
                </w:rPr>
                <w:t xml:space="preserve">Magali Dumousseau Lesquer</w:t>
              </w:r>
            </w:hyperlink>
          </w:p>
          <w:p>
            <w:pPr/>
            <w:r>
              <w:rPr>
                <w:i w:val="1"/>
                <w:iCs w:val="1"/>
              </w:rPr>
              <w:t xml:space="preserve">Genre et Industries contre-culturelles</w:t>
            </w:r>
            <w:r>
              <w:rPr/>
              <w:t xml:space="preserve">, Séminaire Femmes et engagement; Karine Bergès et Alexandrine Guyard-Nedelec, Université Paris 1 Panthéon-Sorbonne, Apr 2019, Paris, France</w:t>
            </w:r>
          </w:p>
          <w:p>
            <w:pPr/>
            <w:r>
              <w:rPr/>
              <w:t xml:space="preserve">Communication dans un congrès</w:t>
            </w:r>
          </w:p>
          <w:p>
            <w:pPr/>
            <w:hyperlink r:id="rId10" w:history="1">
              <w:r>
                <w:rPr>
                  <w:color w:val="#410a8c"/>
                  <w:u w:val="single"/>
                </w:rPr>
                <w:t xml:space="preserve">hal-02422424v1</w:t>
              </w:r>
            </w:hyperlink>
          </w:p>
        </w:tc>
      </w:tr>
      <w:tr>
        <w:trPr/>
        <w:tc>
          <w:tcPr>
            <w:noWrap/>
          </w:tcPr>
          <w:p>
            <w:pPr>
              <w:spacing w:after="200"/>
            </w:pPr>
            <w:hyperlink r:id="rId11" w:history="1">
              <w:r>
                <w:rPr>
                  <w:color w:val="1e198e"/>
                  <w:b w:val="1"/>
                  <w:bCs w:val="1"/>
                  <w:u w:val="single"/>
                </w:rPr>
                <w:t xml:space="preserve">“Tout a commencé lorsque Madrid a assumé sans complexe son rôle de grande ville moderne, ses gitans et sa Gran Vía ». Jesús Ordovás. Analyse des processus de réappropriation physique, culturelle et identitaire de la ville Madrid par les protagonistes de la Movida.</w:t>
              </w:r>
            </w:hyperlink>
          </w:p>
          <w:p>
            <w:pPr/>
            <w:hyperlink r:id="rId8" w:history="1">
              <w:r>
                <w:rPr>
                  <w:color w:val="#410a8c"/>
                  <w:u w:val="single"/>
                </w:rPr>
                <w:t xml:space="preserve">Magali Dumousseau Lesquer</w:t>
              </w:r>
            </w:hyperlink>
          </w:p>
          <w:p>
            <w:pPr/>
            <w:r>
              <w:rPr>
                <w:i w:val="1"/>
                <w:iCs w:val="1"/>
              </w:rPr>
              <w:t xml:space="preserve">« Transferts, espaces et rayonnement culturels dans les capitales européennes depuis 1945 : Berlin, Londres, Madrid, Paris »</w:t>
            </w:r>
            <w:r>
              <w:rPr/>
              <w:t xml:space="preserve">, Sciences Po Bordeaux, ss direction de Françoise Taliano-des Garets, Jun 2019, Science Po, Bordeaux, France</w:t>
            </w:r>
          </w:p>
          <w:p>
            <w:pPr/>
            <w:r>
              <w:rPr/>
              <w:t xml:space="preserve">Communication dans un congrès</w:t>
            </w:r>
          </w:p>
          <w:p>
            <w:pPr/>
            <w:hyperlink r:id="rId11" w:history="1">
              <w:r>
                <w:rPr>
                  <w:color w:val="#410a8c"/>
                  <w:u w:val="single"/>
                </w:rPr>
                <w:t xml:space="preserve">halshs-03159530v1</w:t>
              </w:r>
            </w:hyperlink>
          </w:p>
        </w:tc>
      </w:tr>
      <w:tr>
        <w:trPr/>
        <w:tc>
          <w:tcPr>
            <w:noWrap/>
          </w:tcPr>
          <w:p>
            <w:pPr>
              <w:spacing w:after="200"/>
            </w:pPr>
            <w:hyperlink r:id="rId12" w:history="1">
              <w:r>
                <w:rPr>
                  <w:color w:val="1e198e"/>
                  <w:b w:val="1"/>
                  <w:bCs w:val="1"/>
                  <w:u w:val="single"/>
                </w:rPr>
                <w:t xml:space="preserve">La transition culturelle du Madrid de l'après-franquisme. De la contre-culture du Rrollo au &amp;quot;label&amp;quot; Movida.</w:t>
              </w:r>
            </w:hyperlink>
          </w:p>
          <w:p>
            <w:pPr/>
            <w:hyperlink r:id="rId8" w:history="1">
              <w:r>
                <w:rPr>
                  <w:color w:val="#410a8c"/>
                  <w:u w:val="single"/>
                </w:rPr>
                <w:t xml:space="preserve">Magali Dumousseau Lesquer</w:t>
              </w:r>
            </w:hyperlink>
          </w:p>
          <w:p>
            <w:pPr/>
            <w:r>
              <w:rPr>
                <w:i w:val="1"/>
                <w:iCs w:val="1"/>
              </w:rPr>
              <w:t xml:space="preserve">Les contre cultures en Europe et aux Etats-Unis (1945-1991)</w:t>
            </w:r>
            <w:r>
              <w:rPr/>
              <w:t xml:space="preserve">, Feb 2019, Pau, France. p.51-65</w:t>
            </w:r>
          </w:p>
          <w:p>
            <w:pPr/>
            <w:r>
              <w:rPr/>
              <w:t xml:space="preserve">Communication dans un congrès</w:t>
            </w:r>
          </w:p>
          <w:p>
            <w:pPr/>
            <w:hyperlink r:id="rId12" w:history="1">
              <w:r>
                <w:rPr>
                  <w:color w:val="#410a8c"/>
                  <w:u w:val="single"/>
                </w:rPr>
                <w:t xml:space="preserve">hal-02422383v1</w:t>
              </w:r>
            </w:hyperlink>
          </w:p>
        </w:tc>
      </w:tr>
      <w:tr>
        <w:trPr/>
        <w:tc>
          <w:tcPr>
            <w:noWrap/>
          </w:tcPr>
          <w:p>
            <w:pPr>
              <w:spacing w:after="200"/>
            </w:pPr>
            <w:hyperlink r:id="rId13" w:history="1">
              <w:r>
                <w:rPr>
                  <w:color w:val="1e198e"/>
                  <w:b w:val="1"/>
                  <w:bCs w:val="1"/>
                  <w:u w:val="single"/>
                </w:rPr>
                <w:t xml:space="preserve">La capture par l’image dans &amp;quot;Arrebato&amp;quot; de Iván Zulueta et &amp;quot;De dónde no se vuelve&amp;quot; de Alberto García Alix.</w:t>
              </w:r>
            </w:hyperlink>
          </w:p>
          <w:p>
            <w:pPr/>
            <w:hyperlink r:id="rId8" w:history="1">
              <w:r>
                <w:rPr>
                  <w:color w:val="#410a8c"/>
                  <w:u w:val="single"/>
                </w:rPr>
                <w:t xml:space="preserve">Magali Dumousseau Lesquer</w:t>
              </w:r>
            </w:hyperlink>
          </w:p>
          <w:p>
            <w:pPr/>
            <w:r>
              <w:rPr>
                <w:i w:val="1"/>
                <w:iCs w:val="1"/>
              </w:rPr>
              <w:t xml:space="preserve">Le cinéma de la Transition démocratique espagnole.</w:t>
            </w:r>
            <w:r>
              <w:rPr/>
              <w:t xml:space="preserve">, CAER (Centre Aixois d'Etudes Romanes), Aix-Marseille Université, Nov 2017, Aix-en-Provence, France</w:t>
            </w:r>
          </w:p>
          <w:p>
            <w:pPr/>
            <w:r>
              <w:rPr/>
              <w:t xml:space="preserve">Communication dans un congrès</w:t>
            </w:r>
          </w:p>
          <w:p>
            <w:pPr/>
            <w:hyperlink r:id="rId13" w:history="1">
              <w:r>
                <w:rPr>
                  <w:color w:val="#410a8c"/>
                  <w:u w:val="single"/>
                </w:rPr>
                <w:t xml:space="preserve">hal-02422439v1</w:t>
              </w:r>
            </w:hyperlink>
          </w:p>
        </w:tc>
      </w:tr>
      <w:tr>
        <w:trPr/>
        <w:tc>
          <w:tcPr>
            <w:noWrap/>
          </w:tcPr>
          <w:p>
            <w:pPr>
              <w:spacing w:after="200"/>
            </w:pPr>
            <w:hyperlink r:id="rId14" w:history="1">
              <w:r>
                <w:rPr>
                  <w:color w:val="1e198e"/>
                  <w:b w:val="1"/>
                  <w:bCs w:val="1"/>
                  <w:u w:val="single"/>
                </w:rPr>
                <w:t xml:space="preserve">David Bowie le sait, et ta mère aussi: il y a des choses, la nuit, qu'il vaut mieux ne pas voir&amp;quot;. Le rôle majeur joué par les adolescents dans la genèse de la Movida madrilène.</w:t>
              </w:r>
            </w:hyperlink>
          </w:p>
          <w:p>
            <w:pPr/>
            <w:hyperlink r:id="rId8" w:history="1">
              <w:r>
                <w:rPr>
                  <w:color w:val="#410a8c"/>
                  <w:u w:val="single"/>
                </w:rPr>
                <w:t xml:space="preserve">Magali Dumousseau Lesquer</w:t>
              </w:r>
            </w:hyperlink>
          </w:p>
          <w:p>
            <w:pPr/>
            <w:r>
              <w:rPr>
                <w:i w:val="1"/>
                <w:iCs w:val="1"/>
              </w:rPr>
              <w:t xml:space="preserve">Petits génies: la création à 20 ans</w:t>
            </w:r>
            <w:r>
              <w:rPr/>
              <w:t xml:space="preserve">, CIRLEP, Feb 2017, Reims, France</w:t>
            </w:r>
          </w:p>
          <w:p>
            <w:pPr/>
            <w:r>
              <w:rPr/>
              <w:t xml:space="preserve">Communication dans un congrès</w:t>
            </w:r>
          </w:p>
          <w:p>
            <w:pPr/>
            <w:hyperlink r:id="rId14" w:history="1">
              <w:r>
                <w:rPr>
                  <w:color w:val="#410a8c"/>
                  <w:u w:val="single"/>
                </w:rPr>
                <w:t xml:space="preserve">hal-02422381v1</w:t>
              </w:r>
            </w:hyperlink>
          </w:p>
        </w:tc>
      </w:tr>
      <w:tr>
        <w:trPr/>
        <w:tc>
          <w:tcPr>
            <w:noWrap/>
          </w:tcPr>
          <w:p>
            <w:pPr>
              <w:spacing w:after="200"/>
            </w:pPr>
            <w:hyperlink r:id="rId15" w:history="1">
              <w:r>
                <w:rPr>
                  <w:color w:val="1e198e"/>
                  <w:b w:val="1"/>
                  <w:bCs w:val="1"/>
                  <w:u w:val="single"/>
                </w:rPr>
                <w:t xml:space="preserve">Agatha Ruiz de la Prada, la fantaisie selon les règles de l'art&amp;quot;.</w:t>
              </w:r>
            </w:hyperlink>
          </w:p>
          <w:p>
            <w:pPr/>
            <w:hyperlink r:id="rId8" w:history="1">
              <w:r>
                <w:rPr>
                  <w:color w:val="#410a8c"/>
                  <w:u w:val="single"/>
                </w:rPr>
                <w:t xml:space="preserve">Magali Dumousseau Lesquer</w:t>
              </w:r>
            </w:hyperlink>
          </w:p>
          <w:p>
            <w:pPr/>
            <w:r>
              <w:rPr>
                <w:i w:val="1"/>
                <w:iCs w:val="1"/>
              </w:rPr>
              <w:t xml:space="preserve">La fantaisie dans les arts visuels.</w:t>
            </w:r>
            <w:r>
              <w:rPr/>
              <w:t xml:space="preserve">, Françoise Heitz et Emmanuel Le Vagueresse, Feb 2015, Reims, France. p.145-165</w:t>
            </w:r>
          </w:p>
          <w:p>
            <w:pPr/>
            <w:r>
              <w:rPr/>
              <w:t xml:space="preserve">Communication dans un congrès</w:t>
            </w:r>
          </w:p>
          <w:p>
            <w:pPr/>
            <w:hyperlink r:id="rId15" w:history="1">
              <w:r>
                <w:rPr>
                  <w:color w:val="#410a8c"/>
                  <w:u w:val="single"/>
                </w:rPr>
                <w:t xml:space="preserve">hal-02422386v1</w:t>
              </w:r>
            </w:hyperlink>
          </w:p>
        </w:tc>
      </w:tr>
      <w:tr>
        <w:trPr/>
        <w:tc>
          <w:tcPr>
            <w:noWrap/>
          </w:tcPr>
          <w:p>
            <w:pPr>
              <w:spacing w:after="200"/>
            </w:pPr>
            <w:hyperlink r:id="rId16" w:history="1">
              <w:r>
                <w:rPr>
                  <w:color w:val="1e198e"/>
                  <w:b w:val="1"/>
                  <w:bCs w:val="1"/>
                  <w:u w:val="single"/>
                </w:rPr>
                <w:t xml:space="preserve">« Le punk espagnol face au souvenir de la guerre civile (1936-39) »</w:t>
              </w:r>
            </w:hyperlink>
          </w:p>
          <w:p>
            <w:pPr/>
            <w:hyperlink r:id="rId8" w:history="1">
              <w:r>
                <w:rPr>
                  <w:color w:val="#410a8c"/>
                  <w:u w:val="single"/>
                </w:rPr>
                <w:t xml:space="preserve">Magali Dumousseau Lesquer</w:t>
              </w:r>
            </w:hyperlink>
          </w:p>
          <w:p>
            <w:pPr/>
            <w:r>
              <w:rPr>
                <w:i w:val="1"/>
                <w:iCs w:val="1"/>
              </w:rPr>
              <w:t xml:space="preserve">Les scènes punks en Europe (1976-2016), Emergence, transferts, diffusions ; Projet de Recherche PIND</w:t>
            </w:r>
            <w:r>
              <w:rPr/>
              <w:t xml:space="preserve">, l’UMR THALIM (CNRS/ENS/Paris3), Centre Musical Barbara Fleury., Oct 2015, Paris, France</w:t>
            </w:r>
          </w:p>
          <w:p>
            <w:pPr/>
            <w:r>
              <w:rPr/>
              <w:t xml:space="preserve">Communication dans un congrès</w:t>
            </w:r>
          </w:p>
          <w:p>
            <w:pPr/>
            <w:hyperlink r:id="rId16" w:history="1">
              <w:r>
                <w:rPr>
                  <w:color w:val="#410a8c"/>
                  <w:u w:val="single"/>
                </w:rPr>
                <w:t xml:space="preserve">hal-02422819v1</w:t>
              </w:r>
            </w:hyperlink>
          </w:p>
        </w:tc>
      </w:tr>
      <w:tr>
        <w:trPr/>
        <w:tc>
          <w:tcPr>
            <w:noWrap/>
          </w:tcPr>
          <w:p>
            <w:pPr>
              <w:spacing w:after="200"/>
            </w:pPr>
            <w:hyperlink r:id="rId17" w:history="1">
              <w:r>
                <w:rPr>
                  <w:color w:val="1e198e"/>
                  <w:b w:val="1"/>
                  <w:bCs w:val="1"/>
                  <w:u w:val="single"/>
                </w:rPr>
                <w:t xml:space="preserve">Agatha Ruiz de la Prada, la fantaisie selon les règles de l’art</w:t>
              </w:r>
            </w:hyperlink>
          </w:p>
          <w:p>
            <w:pPr/>
            <w:hyperlink r:id="rId8" w:history="1">
              <w:r>
                <w:rPr>
                  <w:color w:val="#410a8c"/>
                  <w:u w:val="single"/>
                </w:rPr>
                <w:t xml:space="preserve">Magali Dumousseau Lesquer</w:t>
              </w:r>
            </w:hyperlink>
          </w:p>
          <w:p>
            <w:pPr/>
            <w:r>
              <w:rPr>
                <w:i w:val="1"/>
                <w:iCs w:val="1"/>
              </w:rPr>
              <w:t xml:space="preserve">Journée d’étude organisée par le CIRLEP </w:t>
            </w:r>
            <w:r>
              <w:rPr/>
              <w:t xml:space="preserve">, 2015, Reims, France</w:t>
            </w:r>
          </w:p>
          <w:p>
            <w:pPr/>
            <w:r>
              <w:rPr/>
              <w:t xml:space="preserve">Communication dans un congrès</w:t>
            </w:r>
          </w:p>
          <w:p>
            <w:pPr/>
            <w:hyperlink r:id="rId17" w:history="1">
              <w:r>
                <w:rPr>
                  <w:color w:val="#410a8c"/>
                  <w:u w:val="single"/>
                </w:rPr>
                <w:t xml:space="preserve">hal-01339851v1</w:t>
              </w:r>
            </w:hyperlink>
          </w:p>
        </w:tc>
      </w:tr>
      <w:tr>
        <w:trPr/>
        <w:tc>
          <w:tcPr>
            <w:noWrap/>
          </w:tcPr>
          <w:p>
            <w:pPr>
              <w:spacing w:after="200"/>
            </w:pPr>
            <w:hyperlink r:id="rId18" w:history="1">
              <w:r>
                <w:rPr>
                  <w:color w:val="1e198e"/>
                  <w:b w:val="1"/>
                  <w:bCs w:val="1"/>
                  <w:u w:val="single"/>
                </w:rPr>
                <w:t xml:space="preserve">De la déconstruction du patrimoine politique à sa compression: la singulière odyssée de l’Azor, depuis la pêche à la baleine jusqu’aux abattoirs madrilènes.</w:t>
              </w:r>
            </w:hyperlink>
          </w:p>
          <w:p>
            <w:pPr/>
            <w:hyperlink r:id="rId8" w:history="1">
              <w:r>
                <w:rPr>
                  <w:color w:val="#410a8c"/>
                  <w:u w:val="single"/>
                </w:rPr>
                <w:t xml:space="preserve">Magali Dumousseau Lesquer</w:t>
              </w:r>
            </w:hyperlink>
          </w:p>
          <w:p>
            <w:pPr/>
            <w:r>
              <w:rPr>
                <w:i w:val="1"/>
                <w:iCs w:val="1"/>
              </w:rPr>
              <w:t xml:space="preserve">Colloque Transmissions textuelles</w:t>
            </w:r>
            <w:r>
              <w:rPr/>
              <w:t xml:space="preserve">, Jeanne Raimond, Jean-Louis Brunel, GRES, Université de Nîmes., May 2013, Nîmes, France. p.141-157</w:t>
            </w:r>
          </w:p>
          <w:p>
            <w:pPr/>
            <w:r>
              <w:rPr/>
              <w:t xml:space="preserve">Communication dans un congrès</w:t>
            </w:r>
          </w:p>
          <w:p>
            <w:pPr/>
            <w:hyperlink r:id="rId18" w:history="1">
              <w:r>
                <w:rPr>
                  <w:color w:val="#410a8c"/>
                  <w:u w:val="single"/>
                </w:rPr>
                <w:t xml:space="preserve">hal-02422486v1</w:t>
              </w:r>
            </w:hyperlink>
          </w:p>
        </w:tc>
      </w:tr>
      <w:tr>
        <w:trPr/>
        <w:tc>
          <w:tcPr>
            <w:noWrap/>
          </w:tcPr>
          <w:p>
            <w:pPr>
              <w:spacing w:after="200"/>
            </w:pPr>
            <w:hyperlink r:id="rId19" w:history="1">
              <w:r>
                <w:rPr>
                  <w:color w:val="1e198e"/>
                  <w:b w:val="1"/>
                  <w:bCs w:val="1"/>
                  <w:u w:val="single"/>
                </w:rPr>
                <w:t xml:space="preserve">Le retour de la mémoire dans les créations contemporaines espagnoles</w:t>
              </w:r>
            </w:hyperlink>
          </w:p>
          <w:p>
            <w:pPr/>
            <w:hyperlink r:id="rId8" w:history="1">
              <w:r>
                <w:rPr>
                  <w:color w:val="#410a8c"/>
                  <w:u w:val="single"/>
                </w:rPr>
                <w:t xml:space="preserve">Magali Dumousseau Lesquer</w:t>
              </w:r>
            </w:hyperlink>
          </w:p>
          <w:p>
            <w:pPr/>
            <w:r>
              <w:rPr>
                <w:i w:val="1"/>
                <w:iCs w:val="1"/>
              </w:rPr>
              <w:t xml:space="preserve">Séminaire "Images et représentations de la société" (dir. Françoise Heitz)</w:t>
            </w:r>
            <w:r>
              <w:rPr/>
              <w:t xml:space="preserve">, 2014, Reims, France</w:t>
            </w:r>
          </w:p>
          <w:p>
            <w:pPr/>
            <w:r>
              <w:rPr/>
              <w:t xml:space="preserve">Communication dans un congrès</w:t>
            </w:r>
          </w:p>
          <w:p>
            <w:pPr/>
            <w:hyperlink r:id="rId19" w:history="1">
              <w:r>
                <w:rPr>
                  <w:color w:val="#410a8c"/>
                  <w:u w:val="single"/>
                </w:rPr>
                <w:t xml:space="preserve">hal-01338578v1</w:t>
              </w:r>
            </w:hyperlink>
          </w:p>
        </w:tc>
      </w:tr>
      <w:tr>
        <w:trPr/>
        <w:tc>
          <w:tcPr>
            <w:noWrap/>
          </w:tcPr>
          <w:p>
            <w:pPr>
              <w:spacing w:after="200"/>
            </w:pPr>
            <w:hyperlink r:id="rId20" w:history="1">
              <w:r>
                <w:rPr>
                  <w:color w:val="1e198e"/>
                  <w:b w:val="1"/>
                  <w:bCs w:val="1"/>
                  <w:u w:val="single"/>
                </w:rPr>
                <w:t xml:space="preserve">Madrid &amp;quot;Escuela de calor&amp;quot;: l'amour pop-rock dans le Madrid de la Movida</w:t>
              </w:r>
            </w:hyperlink>
          </w:p>
          <w:p>
            <w:pPr/>
            <w:hyperlink r:id="rId8" w:history="1">
              <w:r>
                <w:rPr>
                  <w:color w:val="#410a8c"/>
                  <w:u w:val="single"/>
                </w:rPr>
                <w:t xml:space="preserve">Magali Dumousseau Lesquer</w:t>
              </w:r>
            </w:hyperlink>
          </w:p>
          <w:p>
            <w:pPr/>
            <w:r>
              <w:rPr>
                <w:i w:val="1"/>
                <w:iCs w:val="1"/>
              </w:rPr>
              <w:t xml:space="preserve">Colloque international "Straight from the heart: le Rock et l'amour"</w:t>
            </w:r>
            <w:r>
              <w:rPr/>
              <w:t xml:space="preserve">, l'Université de Chester (RU) et l'Université Paul Valéry Montpellier III, 2014, Montpellier, France</w:t>
            </w:r>
          </w:p>
          <w:p>
            <w:pPr/>
            <w:r>
              <w:rPr/>
              <w:t xml:space="preserve">Communication dans un congrès</w:t>
            </w:r>
          </w:p>
          <w:p>
            <w:pPr/>
            <w:hyperlink r:id="rId20" w:history="1">
              <w:r>
                <w:rPr>
                  <w:color w:val="#410a8c"/>
                  <w:u w:val="single"/>
                </w:rPr>
                <w:t xml:space="preserve">hal-01339856v1</w:t>
              </w:r>
            </w:hyperlink>
          </w:p>
        </w:tc>
      </w:tr>
      <w:tr>
        <w:trPr/>
        <w:tc>
          <w:tcPr>
            <w:noWrap/>
          </w:tcPr>
          <w:p>
            <w:pPr>
              <w:spacing w:after="200"/>
            </w:pPr>
            <w:hyperlink r:id="rId21" w:history="1">
              <w:r>
                <w:rPr>
                  <w:color w:val="1e198e"/>
                  <w:b w:val="1"/>
                  <w:bCs w:val="1"/>
                  <w:u w:val="single"/>
                </w:rPr>
                <w:t xml:space="preserve">Mario de la Iglesia: Street art et postmovida</w:t>
              </w:r>
            </w:hyperlink>
          </w:p>
          <w:p>
            <w:pPr/>
            <w:hyperlink r:id="rId8" w:history="1">
              <w:r>
                <w:rPr>
                  <w:color w:val="#410a8c"/>
                  <w:u w:val="single"/>
                </w:rPr>
                <w:t xml:space="preserve">Magali Dumousseau Lesquer</w:t>
              </w:r>
            </w:hyperlink>
          </w:p>
          <w:p>
            <w:pPr/>
            <w:r>
              <w:rPr>
                <w:i w:val="1"/>
                <w:iCs w:val="1"/>
              </w:rPr>
              <w:t xml:space="preserve">Séminaire du GRESS, Université Vauban de Nîmes (dir. Jeanne Raimond)</w:t>
            </w:r>
            <w:r>
              <w:rPr/>
              <w:t xml:space="preserve">, 2014, Nîmes, France</w:t>
            </w:r>
          </w:p>
          <w:p>
            <w:pPr/>
            <w:r>
              <w:rPr/>
              <w:t xml:space="preserve">Communication dans un congrès</w:t>
            </w:r>
          </w:p>
          <w:p>
            <w:pPr/>
            <w:hyperlink r:id="rId21" w:history="1">
              <w:r>
                <w:rPr>
                  <w:color w:val="#410a8c"/>
                  <w:u w:val="single"/>
                </w:rPr>
                <w:t xml:space="preserve">hal-01338592v1</w:t>
              </w:r>
            </w:hyperlink>
          </w:p>
        </w:tc>
      </w:tr>
      <w:tr>
        <w:trPr/>
        <w:tc>
          <w:tcPr>
            <w:noWrap/>
          </w:tcPr>
          <w:p>
            <w:pPr>
              <w:spacing w:after="200"/>
            </w:pPr>
            <w:hyperlink r:id="rId22" w:history="1">
              <w:r>
                <w:rPr>
                  <w:color w:val="1e198e"/>
                  <w:b w:val="1"/>
                  <w:bCs w:val="1"/>
                  <w:u w:val="single"/>
                </w:rPr>
                <w:t xml:space="preserve">Quand Agatha Ruiz de la Prada et Pablo Pérez Mínguez habillent leurs contemporains ou comment (se) jouer des apparences.</w:t>
              </w:r>
            </w:hyperlink>
          </w:p>
          <w:p>
            <w:pPr/>
            <w:hyperlink r:id="rId8" w:history="1">
              <w:r>
                <w:rPr>
                  <w:color w:val="#410a8c"/>
                  <w:u w:val="single"/>
                </w:rPr>
                <w:t xml:space="preserve">Magali Dumousseau Lesquer</w:t>
              </w:r>
            </w:hyperlink>
          </w:p>
          <w:p>
            <w:pPr/>
            <w:r>
              <w:rPr>
                <w:i w:val="1"/>
                <w:iCs w:val="1"/>
              </w:rPr>
              <w:t xml:space="preserve">Actes du XIIIe congrès international de sociocritique</w:t>
            </w:r>
            <w:r>
              <w:rPr/>
              <w:t xml:space="preserve">, 2014, Perpignan, France. pp.193-212</w:t>
            </w:r>
          </w:p>
          <w:p>
            <w:pPr/>
            <w:r>
              <w:rPr/>
              <w:t xml:space="preserve">Communication dans un congrès</w:t>
            </w:r>
          </w:p>
          <w:p>
            <w:pPr/>
            <w:hyperlink r:id="rId22" w:history="1">
              <w:r>
                <w:rPr>
                  <w:color w:val="#410a8c"/>
                  <w:u w:val="single"/>
                </w:rPr>
                <w:t xml:space="preserve">hal-01338509v1</w:t>
              </w:r>
            </w:hyperlink>
          </w:p>
        </w:tc>
      </w:tr>
      <w:tr>
        <w:trPr/>
        <w:tc>
          <w:tcPr>
            <w:noWrap/>
          </w:tcPr>
          <w:p>
            <w:pPr>
              <w:spacing w:after="200"/>
            </w:pPr>
            <w:hyperlink r:id="rId23" w:history="1">
              <w:r>
                <w:rPr>
                  <w:color w:val="1e198e"/>
                  <w:b w:val="1"/>
                  <w:bCs w:val="1"/>
                  <w:u w:val="single"/>
                </w:rPr>
                <w:t xml:space="preserve">Mario de la Iglesia: un représentant de l'art urbain madrilène</w:t>
              </w:r>
            </w:hyperlink>
          </w:p>
          <w:p>
            <w:pPr/>
            <w:hyperlink r:id="rId8" w:history="1">
              <w:r>
                <w:rPr>
                  <w:color w:val="#410a8c"/>
                  <w:u w:val="single"/>
                </w:rPr>
                <w:t xml:space="preserve">Magali Dumousseau Lesquer</w:t>
              </w:r>
            </w:hyperlink>
          </w:p>
          <w:p>
            <w:pPr/>
            <w:r>
              <w:rPr>
                <w:i w:val="1"/>
                <w:iCs w:val="1"/>
              </w:rPr>
              <w:t xml:space="preserve">Conférence organisée par le département de LEA de l'UPPA et le Service des Relations Internationales</w:t>
            </w:r>
            <w:r>
              <w:rPr/>
              <w:t xml:space="preserve">, 2014, Pau, Espagne</w:t>
            </w:r>
          </w:p>
          <w:p>
            <w:pPr/>
            <w:r>
              <w:rPr/>
              <w:t xml:space="preserve">Communication dans un congrès</w:t>
            </w:r>
          </w:p>
          <w:p>
            <w:pPr/>
            <w:hyperlink r:id="rId23" w:history="1">
              <w:r>
                <w:rPr>
                  <w:color w:val="#410a8c"/>
                  <w:u w:val="single"/>
                </w:rPr>
                <w:t xml:space="preserve">hal-01338566v1</w:t>
              </w:r>
            </w:hyperlink>
          </w:p>
        </w:tc>
      </w:tr>
      <w:tr>
        <w:trPr/>
        <w:tc>
          <w:tcPr>
            <w:noWrap/>
          </w:tcPr>
          <w:p>
            <w:pPr>
              <w:spacing w:after="200"/>
            </w:pPr>
            <w:hyperlink r:id="rId24" w:history="1">
              <w:r>
                <w:rPr>
                  <w:color w:val="1e198e"/>
                  <w:b w:val="1"/>
                  <w:bCs w:val="1"/>
                  <w:u w:val="single"/>
                </w:rPr>
                <w:t xml:space="preserve">De Kaka de luxe à Boikot: quand le punk-rock madrilène retrouve la mémoire</w:t>
              </w:r>
            </w:hyperlink>
          </w:p>
          <w:p>
            <w:pPr/>
            <w:hyperlink r:id="rId8" w:history="1">
              <w:r>
                <w:rPr>
                  <w:color w:val="#410a8c"/>
                  <w:u w:val="single"/>
                </w:rPr>
                <w:t xml:space="preserve">Magali Dumousseau Lesquer</w:t>
              </w:r>
            </w:hyperlink>
          </w:p>
          <w:p>
            <w:pPr/>
            <w:r>
              <w:rPr>
                <w:i w:val="1"/>
                <w:iCs w:val="1"/>
              </w:rPr>
              <w:t xml:space="preserve">colloque international « This Is The Modern World. Pour Une histoire sociale du rock </w:t>
            </w:r>
            <w:r>
              <w:rPr/>
              <w:t xml:space="preserve">, 2013, Lille, France</w:t>
            </w:r>
          </w:p>
          <w:p>
            <w:pPr/>
            <w:r>
              <w:rPr/>
              <w:t xml:space="preserve">Communication dans un congrès</w:t>
            </w:r>
          </w:p>
          <w:p>
            <w:pPr/>
            <w:hyperlink r:id="rId24" w:history="1">
              <w:r>
                <w:rPr>
                  <w:color w:val="#410a8c"/>
                  <w:u w:val="single"/>
                </w:rPr>
                <w:t xml:space="preserve">hal-01339858v1</w:t>
              </w:r>
            </w:hyperlink>
          </w:p>
        </w:tc>
      </w:tr>
      <w:tr>
        <w:trPr/>
        <w:tc>
          <w:tcPr>
            <w:noWrap/>
          </w:tcPr>
          <w:p>
            <w:pPr>
              <w:spacing w:after="200"/>
            </w:pPr>
            <w:hyperlink r:id="rId25" w:history="1">
              <w:r>
                <w:rPr>
                  <w:color w:val="1e198e"/>
                  <w:b w:val="1"/>
                  <w:bCs w:val="1"/>
                  <w:u w:val="single"/>
                </w:rPr>
                <w:t xml:space="preserve">Ouka Leele: La mirada de Ouka Leele</w:t>
              </w:r>
            </w:hyperlink>
          </w:p>
          <w:p>
            <w:pPr/>
            <w:hyperlink r:id="rId8" w:history="1">
              <w:r>
                <w:rPr>
                  <w:color w:val="#410a8c"/>
                  <w:u w:val="single"/>
                </w:rPr>
                <w:t xml:space="preserve">Magali Dumousseau Lesquer</w:t>
              </w:r>
            </w:hyperlink>
          </w:p>
          <w:p>
            <w:pPr/>
            <w:r>
              <w:rPr>
                <w:i w:val="1"/>
                <w:iCs w:val="1"/>
              </w:rPr>
              <w:t xml:space="preserve">12e Festival de Cinéma Espagnol Cinehorizontes de Marseille</w:t>
            </w:r>
            <w:r>
              <w:rPr/>
              <w:t xml:space="preserve">, 2013, Marseille, Francia</w:t>
            </w:r>
          </w:p>
          <w:p>
            <w:pPr/>
            <w:r>
              <w:rPr/>
              <w:t xml:space="preserve">Communication dans un congrès</w:t>
            </w:r>
          </w:p>
          <w:p>
            <w:pPr/>
            <w:hyperlink r:id="rId25" w:history="1">
              <w:r>
                <w:rPr>
                  <w:color w:val="#410a8c"/>
                  <w:u w:val="single"/>
                </w:rPr>
                <w:t xml:space="preserve">hal-01338574v1</w:t>
              </w:r>
            </w:hyperlink>
          </w:p>
        </w:tc>
      </w:tr>
      <w:tr>
        <w:trPr/>
        <w:tc>
          <w:tcPr>
            <w:noWrap/>
          </w:tcPr>
          <w:p>
            <w:pPr>
              <w:spacing w:after="200"/>
            </w:pPr>
            <w:hyperlink r:id="rId26" w:history="1">
              <w:r>
                <w:rPr>
                  <w:color w:val="1e198e"/>
                  <w:b w:val="1"/>
                  <w:bCs w:val="1"/>
                  <w:u w:val="single"/>
                </w:rPr>
                <w:t xml:space="preserve">Collection &amp;quot;Visible&amp;quot;, Madrid: Quelle visibilité pour l'art gay?</w:t>
              </w:r>
            </w:hyperlink>
          </w:p>
          <w:p>
            <w:pPr/>
            <w:hyperlink r:id="rId8" w:history="1">
              <w:r>
                <w:rPr>
                  <w:color w:val="#410a8c"/>
                  <w:u w:val="single"/>
                </w:rPr>
                <w:t xml:space="preserve">Magali Dumousseau Lesquer</w:t>
              </w:r>
            </w:hyperlink>
          </w:p>
          <w:p>
            <w:pPr/>
            <w:r>
              <w:rPr>
                <w:i w:val="1"/>
                <w:iCs w:val="1"/>
              </w:rPr>
              <w:t xml:space="preserve">Séminaire du GRESS, Université Vauban de Nîmes (dir. Jeanne Raimond), le 17 avril 2013, Nîmes</w:t>
            </w:r>
            <w:r>
              <w:rPr/>
              <w:t xml:space="preserve">, 2013, Nîmes, France</w:t>
            </w:r>
          </w:p>
          <w:p>
            <w:pPr/>
            <w:r>
              <w:rPr/>
              <w:t xml:space="preserve">Communication dans un congrès</w:t>
            </w:r>
          </w:p>
          <w:p>
            <w:pPr/>
            <w:hyperlink r:id="rId26" w:history="1">
              <w:r>
                <w:rPr>
                  <w:color w:val="#410a8c"/>
                  <w:u w:val="single"/>
                </w:rPr>
                <w:t xml:space="preserve">hal-01338590v1</w:t>
              </w:r>
            </w:hyperlink>
          </w:p>
        </w:tc>
      </w:tr>
      <w:tr>
        <w:trPr/>
        <w:tc>
          <w:tcPr>
            <w:noWrap/>
          </w:tcPr>
          <w:p>
            <w:pPr>
              <w:spacing w:after="200"/>
            </w:pPr>
            <w:hyperlink r:id="rId27" w:history="1">
              <w:r>
                <w:rPr>
                  <w:color w:val="1e198e"/>
                  <w:b w:val="1"/>
                  <w:bCs w:val="1"/>
                  <w:u w:val="single"/>
                </w:rPr>
                <w:t xml:space="preserve">Images et représentations de Madrid pendant la Movida: de la révélation à la restauration identitaire.</w:t>
              </w:r>
            </w:hyperlink>
          </w:p>
          <w:p>
            <w:pPr/>
            <w:hyperlink r:id="rId8" w:history="1">
              <w:r>
                <w:rPr>
                  <w:color w:val="#410a8c"/>
                  <w:u w:val="single"/>
                </w:rPr>
                <w:t xml:space="preserve">Magali Dumousseau Lesquer</w:t>
              </w:r>
            </w:hyperlink>
          </w:p>
          <w:p>
            <w:pPr/>
            <w:r>
              <w:rPr>
                <w:i w:val="1"/>
                <w:iCs w:val="1"/>
              </w:rPr>
              <w:t xml:space="preserve">Séminaire "Images et représentations de la société" (dir. Françoise Heitz)</w:t>
            </w:r>
            <w:r>
              <w:rPr/>
              <w:t xml:space="preserve">, 2013, Reims, France</w:t>
            </w:r>
          </w:p>
          <w:p>
            <w:pPr/>
            <w:r>
              <w:rPr/>
              <w:t xml:space="preserve">Communication dans un congrès</w:t>
            </w:r>
          </w:p>
          <w:p>
            <w:pPr/>
            <w:hyperlink r:id="rId27" w:history="1">
              <w:r>
                <w:rPr>
                  <w:color w:val="#410a8c"/>
                  <w:u w:val="single"/>
                </w:rPr>
                <w:t xml:space="preserve">hal-01338575v1</w:t>
              </w:r>
            </w:hyperlink>
          </w:p>
        </w:tc>
      </w:tr>
      <w:tr>
        <w:trPr/>
        <w:tc>
          <w:tcPr>
            <w:noWrap/>
          </w:tcPr>
          <w:p>
            <w:pPr>
              <w:spacing w:after="200"/>
            </w:pPr>
            <w:hyperlink r:id="rId28" w:history="1">
              <w:r>
                <w:rPr>
                  <w:color w:val="1e198e"/>
                  <w:b w:val="1"/>
                  <w:bCs w:val="1"/>
                  <w:u w:val="single"/>
                </w:rPr>
                <w:t xml:space="preserve">Alberto García Alix: De dónde no se vuelve</w:t>
              </w:r>
            </w:hyperlink>
          </w:p>
          <w:p>
            <w:pPr/>
            <w:hyperlink r:id="rId8" w:history="1">
              <w:r>
                <w:rPr>
                  <w:color w:val="#410a8c"/>
                  <w:u w:val="single"/>
                </w:rPr>
                <w:t xml:space="preserve">Magali Dumousseau Lesquer</w:t>
              </w:r>
            </w:hyperlink>
          </w:p>
          <w:p>
            <w:pPr/>
            <w:r>
              <w:rPr>
                <w:i w:val="1"/>
                <w:iCs w:val="1"/>
              </w:rPr>
              <w:t xml:space="preserve">Festival de Cinéma Espagnol Cinehorizontes de Marseille</w:t>
            </w:r>
            <w:r>
              <w:rPr/>
              <w:t xml:space="preserve">, 2013, Marseille, Francia</w:t>
            </w:r>
          </w:p>
          <w:p>
            <w:pPr/>
            <w:r>
              <w:rPr/>
              <w:t xml:space="preserve">Communication dans un congrès</w:t>
            </w:r>
          </w:p>
          <w:p>
            <w:pPr/>
            <w:hyperlink r:id="rId28" w:history="1">
              <w:r>
                <w:rPr>
                  <w:color w:val="#410a8c"/>
                  <w:u w:val="single"/>
                </w:rPr>
                <w:t xml:space="preserve">hal-01338570v1</w:t>
              </w:r>
            </w:hyperlink>
          </w:p>
        </w:tc>
      </w:tr>
      <w:tr>
        <w:trPr/>
        <w:tc>
          <w:tcPr>
            <w:noWrap/>
          </w:tcPr>
          <w:p>
            <w:pPr>
              <w:spacing w:after="200"/>
            </w:pPr>
            <w:hyperlink r:id="rId29" w:history="1">
              <w:r>
                <w:rPr>
                  <w:color w:val="1e198e"/>
                  <w:b w:val="1"/>
                  <w:bCs w:val="1"/>
                  <w:u w:val="single"/>
                </w:rPr>
                <w:t xml:space="preserve">La culture madrilène de l'après-franquisme: la Movida</w:t>
              </w:r>
            </w:hyperlink>
          </w:p>
          <w:p>
            <w:pPr/>
            <w:hyperlink r:id="rId8" w:history="1">
              <w:r>
                <w:rPr>
                  <w:color w:val="#410a8c"/>
                  <w:u w:val="single"/>
                </w:rPr>
                <w:t xml:space="preserve">Magali Dumousseau Lesquer</w:t>
              </w:r>
            </w:hyperlink>
          </w:p>
          <w:p>
            <w:pPr/>
            <w:r>
              <w:rPr>
                <w:i w:val="1"/>
                <w:iCs w:val="1"/>
              </w:rPr>
              <w:t xml:space="preserve">Conférence organisée par l'Association Hablemos Español</w:t>
            </w:r>
            <w:r>
              <w:rPr/>
              <w:t xml:space="preserve">, 2013, Millau, France</w:t>
            </w:r>
          </w:p>
          <w:p>
            <w:pPr/>
            <w:r>
              <w:rPr/>
              <w:t xml:space="preserve">Communication dans un congrès</w:t>
            </w:r>
          </w:p>
          <w:p>
            <w:pPr/>
            <w:hyperlink r:id="rId29" w:history="1">
              <w:r>
                <w:rPr>
                  <w:color w:val="#410a8c"/>
                  <w:u w:val="single"/>
                </w:rPr>
                <w:t xml:space="preserve">hal-01338585v1</w:t>
              </w:r>
            </w:hyperlink>
          </w:p>
        </w:tc>
      </w:tr>
      <w:tr>
        <w:trPr/>
        <w:tc>
          <w:tcPr>
            <w:noWrap/>
          </w:tcPr>
          <w:p>
            <w:pPr>
              <w:spacing w:after="200"/>
            </w:pPr>
            <w:hyperlink r:id="rId30" w:history="1">
              <w:r>
                <w:rPr>
                  <w:color w:val="1e198e"/>
                  <w:b w:val="1"/>
                  <w:bCs w:val="1"/>
                  <w:u w:val="single"/>
                </w:rPr>
                <w:t xml:space="preserve">Du &amp;quot;Sólo se vive una vez&amp;quot; au &amp;quot;Todo Vale&amp;quot;: images de Madrid</w:t>
              </w:r>
            </w:hyperlink>
          </w:p>
          <w:p>
            <w:pPr/>
            <w:hyperlink r:id="rId8" w:history="1">
              <w:r>
                <w:rPr>
                  <w:color w:val="#410a8c"/>
                  <w:u w:val="single"/>
                </w:rPr>
                <w:t xml:space="preserve">Magali Dumousseau Lesquer</w:t>
              </w:r>
            </w:hyperlink>
          </w:p>
          <w:p>
            <w:pPr/>
            <w:r>
              <w:rPr>
                <w:i w:val="1"/>
                <w:iCs w:val="1"/>
              </w:rPr>
              <w:t xml:space="preserve">préparation aux Concours d'enseignement</w:t>
            </w:r>
            <w:r>
              <w:rPr/>
              <w:t xml:space="preserve">, 2013, Perpignan, France</w:t>
            </w:r>
          </w:p>
          <w:p>
            <w:pPr/>
            <w:r>
              <w:rPr/>
              <w:t xml:space="preserve">Communication dans un congrès</w:t>
            </w:r>
          </w:p>
          <w:p>
            <w:pPr/>
            <w:hyperlink r:id="rId30" w:history="1">
              <w:r>
                <w:rPr>
                  <w:color w:val="#410a8c"/>
                  <w:u w:val="single"/>
                </w:rPr>
                <w:t xml:space="preserve">hal-01338549v1</w:t>
              </w:r>
            </w:hyperlink>
          </w:p>
        </w:tc>
      </w:tr>
      <w:tr>
        <w:trPr/>
        <w:tc>
          <w:tcPr>
            <w:noWrap/>
          </w:tcPr>
          <w:p>
            <w:pPr>
              <w:spacing w:after="200"/>
            </w:pPr>
            <w:hyperlink r:id="rId31" w:history="1">
              <w:r>
                <w:rPr>
                  <w:color w:val="1e198e"/>
                  <w:b w:val="1"/>
                  <w:bCs w:val="1"/>
                  <w:u w:val="single"/>
                </w:rPr>
                <w:t xml:space="preserve">“De Kaka de luxe à Boikot: quand le punk-rock madrilène retrouve la mémoire”</w:t>
              </w:r>
            </w:hyperlink>
          </w:p>
          <w:p>
            <w:pPr/>
            <w:hyperlink r:id="rId8" w:history="1">
              <w:r>
                <w:rPr>
                  <w:color w:val="#410a8c"/>
                  <w:u w:val="single"/>
                </w:rPr>
                <w:t xml:space="preserve">Magali Dumousseau Lesquer</w:t>
              </w:r>
            </w:hyperlink>
          </w:p>
          <w:p>
            <w:pPr/>
            <w:r>
              <w:rPr>
                <w:i w:val="1"/>
                <w:iCs w:val="1"/>
              </w:rPr>
              <w:t xml:space="preserve">« This Is The Modern World. Pour Une histoire sociale du rock »</w:t>
            </w:r>
            <w:r>
              <w:rPr/>
              <w:t xml:space="preserve">, 2013, Lille, France</w:t>
            </w:r>
          </w:p>
          <w:p>
            <w:pPr/>
            <w:r>
              <w:rPr/>
              <w:t xml:space="preserve">Communication dans un congrès</w:t>
            </w:r>
          </w:p>
          <w:p>
            <w:pPr/>
            <w:hyperlink r:id="rId31" w:history="1">
              <w:r>
                <w:rPr>
                  <w:color w:val="#410a8c"/>
                  <w:u w:val="single"/>
                </w:rPr>
                <w:t xml:space="preserve">hal-01338514v1</w:t>
              </w:r>
            </w:hyperlink>
          </w:p>
        </w:tc>
      </w:tr>
      <w:tr>
        <w:trPr/>
        <w:tc>
          <w:tcPr>
            <w:noWrap/>
          </w:tcPr>
          <w:p>
            <w:pPr>
              <w:spacing w:after="200"/>
            </w:pPr>
            <w:hyperlink r:id="rId32" w:history="1">
              <w:r>
                <w:rPr>
                  <w:color w:val="1e198e"/>
                  <w:b w:val="1"/>
                  <w:bCs w:val="1"/>
                  <w:u w:val="single"/>
                </w:rPr>
                <w:t xml:space="preserve">Parlez-moi d'art&amp;quot;: la Movida madrilène</w:t>
              </w:r>
            </w:hyperlink>
          </w:p>
          <w:p>
            <w:pPr/>
            <w:hyperlink r:id="rId8" w:history="1">
              <w:r>
                <w:rPr>
                  <w:color w:val="#410a8c"/>
                  <w:u w:val="single"/>
                </w:rPr>
                <w:t xml:space="preserve">Magali Dumousseau Lesquer</w:t>
              </w:r>
            </w:hyperlink>
          </w:p>
          <w:p>
            <w:pPr/>
            <w:r>
              <w:rPr>
                <w:i w:val="1"/>
                <w:iCs w:val="1"/>
              </w:rPr>
              <w:t xml:space="preserve">Cycle de conférences universitaires "parlez-moi d'Art"</w:t>
            </w:r>
            <w:r>
              <w:rPr/>
              <w:t xml:space="preserve">, 2012, Montpellier, France</w:t>
            </w:r>
          </w:p>
          <w:p>
            <w:pPr/>
            <w:r>
              <w:rPr/>
              <w:t xml:space="preserve">Communication dans un congrès</w:t>
            </w:r>
          </w:p>
          <w:p>
            <w:pPr/>
            <w:hyperlink r:id="rId32" w:history="1">
              <w:r>
                <w:rPr>
                  <w:color w:val="#410a8c"/>
                  <w:u w:val="single"/>
                </w:rPr>
                <w:t xml:space="preserve">hal-01338545v1</w:t>
              </w:r>
            </w:hyperlink>
          </w:p>
        </w:tc>
      </w:tr>
      <w:tr>
        <w:trPr/>
        <w:tc>
          <w:tcPr>
            <w:noWrap/>
          </w:tcPr>
          <w:p>
            <w:pPr>
              <w:spacing w:after="200"/>
            </w:pPr>
            <w:hyperlink r:id="rId33" w:history="1">
              <w:r>
                <w:rPr>
                  <w:color w:val="1e198e"/>
                  <w:b w:val="1"/>
                  <w:bCs w:val="1"/>
                  <w:u w:val="single"/>
                </w:rPr>
                <w:t xml:space="preserve">Lorsque les fantômes du passé sortent de l'oubli pour entrer dans le réfrigérateur.</w:t>
              </w:r>
            </w:hyperlink>
          </w:p>
          <w:p>
            <w:pPr/>
            <w:hyperlink r:id="rId8" w:history="1">
              <w:r>
                <w:rPr>
                  <w:color w:val="#410a8c"/>
                  <w:u w:val="single"/>
                </w:rPr>
                <w:t xml:space="preserve">Magali Dumousseau Lesquer</w:t>
              </w:r>
            </w:hyperlink>
          </w:p>
          <w:p>
            <w:pPr/>
            <w:r>
              <w:rPr>
                <w:i w:val="1"/>
                <w:iCs w:val="1"/>
              </w:rPr>
              <w:t xml:space="preserve">Séminaire du GRESS (dir. Jeanne Raimond)</w:t>
            </w:r>
            <w:r>
              <w:rPr/>
              <w:t xml:space="preserve">, Jun 2012, Nîmes, France</w:t>
            </w:r>
          </w:p>
          <w:p>
            <w:pPr/>
            <w:r>
              <w:rPr/>
              <w:t xml:space="preserve">Communication dans un congrès</w:t>
            </w:r>
          </w:p>
          <w:p>
            <w:pPr/>
            <w:hyperlink r:id="rId33" w:history="1">
              <w:r>
                <w:rPr>
                  <w:color w:val="#410a8c"/>
                  <w:u w:val="single"/>
                </w:rPr>
                <w:t xml:space="preserve">hal-01321937v1</w:t>
              </w:r>
            </w:hyperlink>
          </w:p>
        </w:tc>
      </w:tr>
      <w:tr>
        <w:trPr/>
        <w:tc>
          <w:tcPr>
            <w:noWrap/>
          </w:tcPr>
          <w:p>
            <w:pPr>
              <w:spacing w:after="200"/>
            </w:pPr>
            <w:hyperlink r:id="rId34" w:history="1">
              <w:r>
                <w:rPr>
                  <w:color w:val="1e198e"/>
                  <w:b w:val="1"/>
                  <w:bCs w:val="1"/>
                  <w:u w:val="single"/>
                </w:rPr>
                <w:t xml:space="preserve">La Movida: la Transición cultural en el Madrid de los 80</w:t>
              </w:r>
            </w:hyperlink>
          </w:p>
          <w:p>
            <w:pPr/>
            <w:hyperlink r:id="rId8" w:history="1">
              <w:r>
                <w:rPr>
                  <w:color w:val="#410a8c"/>
                  <w:u w:val="single"/>
                </w:rPr>
                <w:t xml:space="preserve">Magali Dumousseau Lesquer</w:t>
              </w:r>
            </w:hyperlink>
          </w:p>
          <w:p>
            <w:pPr/>
            <w:r>
              <w:rPr>
                <w:i w:val="1"/>
                <w:iCs w:val="1"/>
              </w:rPr>
              <w:t xml:space="preserve">Préparation aux Concours d'enseignement</w:t>
            </w:r>
            <w:r>
              <w:rPr/>
              <w:t xml:space="preserve">, 2012, Reims, Francia</w:t>
            </w:r>
          </w:p>
          <w:p>
            <w:pPr/>
            <w:r>
              <w:rPr/>
              <w:t xml:space="preserve">Communication dans un congrès</w:t>
            </w:r>
          </w:p>
          <w:p>
            <w:pPr/>
            <w:hyperlink r:id="rId34" w:history="1">
              <w:r>
                <w:rPr>
                  <w:color w:val="#410a8c"/>
                  <w:u w:val="single"/>
                </w:rPr>
                <w:t xml:space="preserve">hal-01338582v1</w:t>
              </w:r>
            </w:hyperlink>
          </w:p>
        </w:tc>
      </w:tr>
      <w:tr>
        <w:trPr/>
        <w:tc>
          <w:tcPr>
            <w:noWrap/>
          </w:tcPr>
          <w:p>
            <w:pPr>
              <w:spacing w:after="200"/>
            </w:pPr>
            <w:hyperlink r:id="rId35" w:history="1">
              <w:r>
                <w:rPr>
                  <w:color w:val="1e198e"/>
                  <w:b w:val="1"/>
                  <w:bCs w:val="1"/>
                  <w:u w:val="single"/>
                </w:rPr>
                <w:t xml:space="preserve">Les grandes dates de l'Histoire&amp;quot;: 1982, La Movida.</w:t>
              </w:r>
            </w:hyperlink>
          </w:p>
          <w:p>
            <w:pPr/>
            <w:hyperlink r:id="rId8" w:history="1">
              <w:r>
                <w:rPr>
                  <w:color w:val="#410a8c"/>
                  <w:u w:val="single"/>
                </w:rPr>
                <w:t xml:space="preserve">Magali Dumousseau Lesquer</w:t>
              </w:r>
            </w:hyperlink>
          </w:p>
          <w:p>
            <w:pPr/>
            <w:r>
              <w:rPr>
                <w:i w:val="1"/>
                <w:iCs w:val="1"/>
              </w:rPr>
              <w:t xml:space="preserve">Conférence à l'Hôtel de Ville d'Avignon sur invitation de l'Association Contraluz</w:t>
            </w:r>
            <w:r>
              <w:rPr/>
              <w:t xml:space="preserve">, Dec 2012, avignon, France</w:t>
            </w:r>
          </w:p>
          <w:p>
            <w:pPr/>
            <w:r>
              <w:rPr/>
              <w:t xml:space="preserve">Communication dans un congrès</w:t>
            </w:r>
          </w:p>
          <w:p>
            <w:pPr/>
            <w:hyperlink r:id="rId35" w:history="1">
              <w:r>
                <w:rPr>
                  <w:color w:val="#410a8c"/>
                  <w:u w:val="single"/>
                </w:rPr>
                <w:t xml:space="preserve">hal-01321965v1</w:t>
              </w:r>
            </w:hyperlink>
          </w:p>
        </w:tc>
      </w:tr>
      <w:tr>
        <w:trPr/>
        <w:tc>
          <w:tcPr>
            <w:noWrap/>
          </w:tcPr>
          <w:p>
            <w:pPr>
              <w:spacing w:after="200"/>
            </w:pPr>
            <w:hyperlink r:id="rId36" w:history="1">
              <w:r>
                <w:rPr>
                  <w:color w:val="1e198e"/>
                  <w:b w:val="1"/>
                  <w:bCs w:val="1"/>
                  <w:u w:val="single"/>
                </w:rPr>
                <w:t xml:space="preserve">La movida (1970-86): du rrollo underground au Todo Vale</w:t>
              </w:r>
            </w:hyperlink>
          </w:p>
          <w:p>
            <w:pPr/>
            <w:hyperlink r:id="rId8" w:history="1">
              <w:r>
                <w:rPr>
                  <w:color w:val="#410a8c"/>
                  <w:u w:val="single"/>
                </w:rPr>
                <w:t xml:space="preserve">Magali Dumousseau Lesquer</w:t>
              </w:r>
            </w:hyperlink>
          </w:p>
          <w:p>
            <w:pPr/>
            <w:r>
              <w:rPr>
                <w:i w:val="1"/>
                <w:iCs w:val="1"/>
              </w:rPr>
              <w:t xml:space="preserve">Conférence à l'Université Vauban de Nîmes à l'intention des étudiants de Licence Espagnol-Anglais, le 12 avril 2011, Nîmes</w:t>
            </w:r>
            <w:r>
              <w:rPr/>
              <w:t xml:space="preserve">, 2011, Nîmes, France</w:t>
            </w:r>
          </w:p>
          <w:p>
            <w:pPr/>
            <w:r>
              <w:rPr/>
              <w:t xml:space="preserve">Communication dans un congrès</w:t>
            </w:r>
          </w:p>
          <w:p>
            <w:pPr/>
            <w:hyperlink r:id="rId36" w:history="1">
              <w:r>
                <w:rPr>
                  <w:color w:val="#410a8c"/>
                  <w:u w:val="single"/>
                </w:rPr>
                <w:t xml:space="preserve">hal-01338589v1</w:t>
              </w:r>
            </w:hyperlink>
          </w:p>
        </w:tc>
      </w:tr>
      <w:tr>
        <w:trPr/>
        <w:tc>
          <w:tcPr>
            <w:noWrap/>
          </w:tcPr>
          <w:p>
            <w:pPr>
              <w:spacing w:after="200"/>
            </w:pPr>
            <w:hyperlink r:id="rId37" w:history="1">
              <w:r>
                <w:rPr>
                  <w:color w:val="1e198e"/>
                  <w:b w:val="1"/>
                  <w:bCs w:val="1"/>
                  <w:u w:val="single"/>
                </w:rPr>
                <w:t xml:space="preserve">Desde la contracultura madrileña hasta la Movida</w:t>
              </w:r>
            </w:hyperlink>
          </w:p>
          <w:p>
            <w:pPr/>
            <w:hyperlink r:id="rId8" w:history="1">
              <w:r>
                <w:rPr>
                  <w:color w:val="#410a8c"/>
                  <w:u w:val="single"/>
                </w:rPr>
                <w:t xml:space="preserve">Magali Dumousseau Lesquer</w:t>
              </w:r>
            </w:hyperlink>
          </w:p>
          <w:p>
            <w:pPr/>
            <w:r>
              <w:rPr>
                <w:i w:val="1"/>
                <w:iCs w:val="1"/>
              </w:rPr>
              <w:t xml:space="preserve">préparation aux Concours d'enseignement</w:t>
            </w:r>
            <w:r>
              <w:rPr/>
              <w:t xml:space="preserve">, 2011, Reims, Francia</w:t>
            </w:r>
          </w:p>
          <w:p>
            <w:pPr/>
            <w:r>
              <w:rPr/>
              <w:t xml:space="preserve">Communication dans un congrès</w:t>
            </w:r>
          </w:p>
          <w:p>
            <w:pPr/>
            <w:hyperlink r:id="rId37" w:history="1">
              <w:r>
                <w:rPr>
                  <w:color w:val="#410a8c"/>
                  <w:u w:val="single"/>
                </w:rPr>
                <w:t xml:space="preserve">hal-01338579v1</w:t>
              </w:r>
            </w:hyperlink>
          </w:p>
        </w:tc>
      </w:tr>
      <w:tr>
        <w:trPr/>
        <w:tc>
          <w:tcPr>
            <w:noWrap/>
          </w:tcPr>
          <w:p>
            <w:pPr>
              <w:spacing w:after="200"/>
            </w:pPr>
            <w:hyperlink r:id="rId38" w:history="1">
              <w:r>
                <w:rPr>
                  <w:color w:val="1e198e"/>
                  <w:b w:val="1"/>
                  <w:bCs w:val="1"/>
                  <w:u w:val="single"/>
                </w:rPr>
                <w:t xml:space="preserve">Iconographie et historique de la Movida</w:t>
              </w:r>
            </w:hyperlink>
          </w:p>
          <w:p>
            <w:pPr/>
            <w:hyperlink r:id="rId8" w:history="1">
              <w:r>
                <w:rPr>
                  <w:color w:val="#410a8c"/>
                  <w:u w:val="single"/>
                </w:rPr>
                <w:t xml:space="preserve">Magali Dumousseau Lesquer</w:t>
              </w:r>
            </w:hyperlink>
          </w:p>
          <w:p>
            <w:pPr/>
            <w:r>
              <w:rPr>
                <w:i w:val="1"/>
                <w:iCs w:val="1"/>
              </w:rPr>
              <w:t xml:space="preserve">Journée d'Etude consacrée à La Transition démocratique espagnole </w:t>
            </w:r>
            <w:r>
              <w:rPr/>
              <w:t xml:space="preserve">, 2011, Aix-en-Provence, France</w:t>
            </w:r>
          </w:p>
          <w:p>
            <w:pPr/>
            <w:r>
              <w:rPr/>
              <w:t xml:space="preserve">Communication dans un congrès</w:t>
            </w:r>
          </w:p>
          <w:p>
            <w:pPr/>
            <w:hyperlink r:id="rId38" w:history="1">
              <w:r>
                <w:rPr>
                  <w:color w:val="#410a8c"/>
                  <w:u w:val="single"/>
                </w:rPr>
                <w:t xml:space="preserve">hal-01338554v1</w:t>
              </w:r>
            </w:hyperlink>
          </w:p>
        </w:tc>
      </w:tr>
      <w:tr>
        <w:trPr/>
        <w:tc>
          <w:tcPr>
            <w:noWrap/>
          </w:tcPr>
          <w:p>
            <w:pPr>
              <w:spacing w:after="200"/>
            </w:pPr>
            <w:hyperlink r:id="rId39" w:history="1">
              <w:r>
                <w:rPr>
                  <w:color w:val="1e198e"/>
                  <w:b w:val="1"/>
                  <w:bCs w:val="1"/>
                  <w:u w:val="single"/>
                </w:rPr>
                <w:t xml:space="preserve">El Todo Vale (1982-86): transculturación, transgresión, transmisión. La restauración como ideologema en las producciones artísticas del Rrollo, de la Nueva Ola y de la Movida (Madrid, años 70-80)</w:t>
              </w:r>
            </w:hyperlink>
          </w:p>
          <w:p>
            <w:pPr/>
            <w:hyperlink r:id="rId8" w:history="1">
              <w:r>
                <w:rPr>
                  <w:color w:val="#410a8c"/>
                  <w:u w:val="single"/>
                </w:rPr>
                <w:t xml:space="preserve">Magali Dumousseau Lesquer</w:t>
              </w:r>
            </w:hyperlink>
          </w:p>
          <w:p>
            <w:pPr/>
            <w:r>
              <w:rPr>
                <w:i w:val="1"/>
                <w:iCs w:val="1"/>
              </w:rPr>
              <w:t xml:space="preserve">Sociocrítica e interdisciplinariedad, XII Congreso del Instituto Internacional de Sociocrítica</w:t>
            </w:r>
            <w:r>
              <w:rPr/>
              <w:t xml:space="preserve">, Antonio Chicharro et Francisco Linares, Instituto Internacional de Sociocrítica, Universidad de Granada, Oct 2009, Granada, España</w:t>
            </w:r>
          </w:p>
          <w:p>
            <w:pPr/>
            <w:r>
              <w:rPr/>
              <w:t xml:space="preserve">Communication dans un congrès</w:t>
            </w:r>
          </w:p>
          <w:p>
            <w:pPr/>
            <w:hyperlink r:id="rId39" w:history="1">
              <w:r>
                <w:rPr>
                  <w:color w:val="#410a8c"/>
                  <w:u w:val="single"/>
                </w:rPr>
                <w:t xml:space="preserve">hal-02422491v1</w:t>
              </w:r>
            </w:hyperlink>
          </w:p>
        </w:tc>
      </w:tr>
      <w:tr>
        <w:trPr/>
        <w:tc>
          <w:tcPr>
            <w:noWrap/>
          </w:tcPr>
          <w:p>
            <w:pPr>
              <w:spacing w:after="200"/>
            </w:pPr>
            <w:hyperlink r:id="rId40" w:history="1">
              <w:r>
                <w:rPr>
                  <w:color w:val="1e198e"/>
                  <w:b w:val="1"/>
                  <w:bCs w:val="1"/>
                  <w:u w:val="single"/>
                </w:rPr>
                <w:t xml:space="preserve">De l’ombre à la lumière: théâtralisation et auto mise-en-scène de la minorité underground madrilène de la Nueva Ola (1979-82) dans les productions artistiques du Todo Vale.</w:t>
              </w:r>
            </w:hyperlink>
          </w:p>
          <w:p>
            <w:pPr/>
            <w:hyperlink r:id="rId8" w:history="1">
              <w:r>
                <w:rPr>
                  <w:color w:val="#410a8c"/>
                  <w:u w:val="single"/>
                </w:rPr>
                <w:t xml:space="preserve">Magali Dumousseau Lesquer</w:t>
              </w:r>
            </w:hyperlink>
          </w:p>
          <w:p>
            <w:pPr/>
            <w:r>
              <w:rPr>
                <w:i w:val="1"/>
                <w:iCs w:val="1"/>
              </w:rPr>
              <w:t xml:space="preserve">Théâtre des minorités: l’identité en construction. 2e Colloque international interdisciplinaire Théâtre des minorités.</w:t>
            </w:r>
            <w:r>
              <w:rPr/>
              <w:t xml:space="preserve">, ICTT, Dec 2008, Avignon, France. p. 27-37</w:t>
            </w:r>
          </w:p>
          <w:p>
            <w:pPr/>
            <w:r>
              <w:rPr/>
              <w:t xml:space="preserve">Communication dans un congrès</w:t>
            </w:r>
          </w:p>
          <w:p>
            <w:pPr/>
            <w:hyperlink r:id="rId40" w:history="1">
              <w:r>
                <w:rPr>
                  <w:color w:val="#410a8c"/>
                  <w:u w:val="single"/>
                </w:rPr>
                <w:t xml:space="preserve">hal-02422520v1</w:t>
              </w:r>
            </w:hyperlink>
          </w:p>
        </w:tc>
      </w:tr>
      <w:tr>
        <w:trPr/>
        <w:tc>
          <w:tcPr>
            <w:noWrap/>
          </w:tcPr>
          <w:p>
            <w:pPr>
              <w:spacing w:after="200"/>
            </w:pPr>
            <w:hyperlink r:id="rId41" w:history="1">
              <w:r>
                <w:rPr>
                  <w:color w:val="1e198e"/>
                  <w:b w:val="1"/>
                  <w:bCs w:val="1"/>
                  <w:u w:val="single"/>
                </w:rPr>
                <w:t xml:space="preserve">1983, Madrid: le New-York européen! Du fantasme libérateur à la stratégie marketing</w:t>
              </w:r>
            </w:hyperlink>
          </w:p>
          <w:p>
            <w:pPr/>
            <w:hyperlink r:id="rId8" w:history="1">
              <w:r>
                <w:rPr>
                  <w:color w:val="#410a8c"/>
                  <w:u w:val="single"/>
                </w:rPr>
                <w:t xml:space="preserve">Magali Dumousseau Lesquer</w:t>
              </w:r>
            </w:hyperlink>
          </w:p>
          <w:p>
            <w:pPr/>
            <w:r>
              <w:rPr>
                <w:i w:val="1"/>
                <w:iCs w:val="1"/>
              </w:rPr>
              <w:t xml:space="preserve">Image et Manipulation, 6e Congrès International du GRIMH.</w:t>
            </w:r>
            <w:r>
              <w:rPr/>
              <w:t xml:space="preserve">, GRIMH, Université Lumière-Lyon 2, Nov 2008, Lyon, France. p.59-68</w:t>
            </w:r>
          </w:p>
          <w:p>
            <w:pPr/>
            <w:r>
              <w:rPr/>
              <w:t xml:space="preserve">Communication dans un congrès</w:t>
            </w:r>
          </w:p>
          <w:p>
            <w:pPr/>
            <w:hyperlink r:id="rId41" w:history="1">
              <w:r>
                <w:rPr>
                  <w:color w:val="#410a8c"/>
                  <w:u w:val="single"/>
                </w:rPr>
                <w:t xml:space="preserve">hal-02422764v1</w:t>
              </w:r>
            </w:hyperlink>
          </w:p>
        </w:tc>
      </w:tr>
      <w:tr>
        <w:trPr/>
        <w:tc>
          <w:tcPr>
            <w:noWrap/>
          </w:tcPr>
          <w:p>
            <w:pPr>
              <w:spacing w:after="200"/>
            </w:pPr>
            <w:hyperlink r:id="rId42" w:history="1">
              <w:r>
                <w:rPr>
                  <w:color w:val="1e198e"/>
                  <w:b w:val="1"/>
                  <w:bCs w:val="1"/>
                  <w:u w:val="single"/>
                </w:rPr>
                <w:t xml:space="preserve">Recherche de soi et recherche de l’autre dans Bajarse al Moro de José Luis Alonso de Santos (1985)</w:t>
              </w:r>
            </w:hyperlink>
          </w:p>
          <w:p>
            <w:pPr/>
            <w:hyperlink r:id="rId8" w:history="1">
              <w:r>
                <w:rPr>
                  <w:color w:val="#410a8c"/>
                  <w:u w:val="single"/>
                </w:rPr>
                <w:t xml:space="preserve">Magali Dumousseau Lesquer</w:t>
              </w:r>
            </w:hyperlink>
          </w:p>
          <w:p>
            <w:pPr/>
            <w:r>
              <w:rPr>
                <w:i w:val="1"/>
                <w:iCs w:val="1"/>
              </w:rPr>
              <w:t xml:space="preserve">Théâtre des minorités</w:t>
            </w:r>
            <w:r>
              <w:rPr/>
              <w:t xml:space="preserve">, ICTT, Université d'Avignon, Dec 2006, Avignon, France. p. 217-223</w:t>
            </w:r>
          </w:p>
          <w:p>
            <w:pPr/>
            <w:r>
              <w:rPr/>
              <w:t xml:space="preserve">Communication dans un congrès</w:t>
            </w:r>
          </w:p>
          <w:p>
            <w:pPr/>
            <w:hyperlink r:id="rId42" w:history="1">
              <w:r>
                <w:rPr>
                  <w:color w:val="#410a8c"/>
                  <w:u w:val="single"/>
                </w:rPr>
                <w:t xml:space="preserve">hal-02422785v1</w:t>
              </w:r>
            </w:hyperlink>
          </w:p>
        </w:tc>
      </w:tr>
      <w:tr>
        <w:trPr/>
        <w:tc>
          <w:tcPr>
            <w:noWrap/>
          </w:tcPr>
          <w:p>
            <w:pPr>
              <w:spacing w:after="200"/>
            </w:pPr>
            <w:hyperlink r:id="rId43" w:history="1">
              <w:r>
                <w:rPr>
                  <w:color w:val="1e198e"/>
                  <w:b w:val="1"/>
                  <w:bCs w:val="1"/>
                  <w:u w:val="single"/>
                </w:rPr>
                <w:t xml:space="preserve">La Movida madrilène (1976-86) : expression d’un état de crise identitaire en période de Transitions.</w:t>
              </w:r>
            </w:hyperlink>
          </w:p>
          <w:p>
            <w:pPr/>
            <w:hyperlink r:id="rId8" w:history="1">
              <w:r>
                <w:rPr>
                  <w:color w:val="#410a8c"/>
                  <w:u w:val="single"/>
                </w:rPr>
                <w:t xml:space="preserve">Magali Dumousseau Lesquer</w:t>
              </w:r>
            </w:hyperlink>
          </w:p>
          <w:p>
            <w:pPr/>
            <w:r>
              <w:rPr>
                <w:i w:val="1"/>
                <w:iCs w:val="1"/>
              </w:rPr>
              <w:t xml:space="preserve">Journée d’Etude Approche croisées d’un malaise contemporain, Université d'Avignon, décembre 2007</w:t>
            </w:r>
            <w:r>
              <w:rPr/>
              <w:t xml:space="preserve">, ICTT, Marianne Beauviche., Dec 2007, Avignon, France. p. 129-135</w:t>
            </w:r>
          </w:p>
          <w:p>
            <w:pPr/>
            <w:r>
              <w:rPr/>
              <w:t xml:space="preserve">Communication dans un congrès</w:t>
            </w:r>
          </w:p>
          <w:p>
            <w:pPr/>
            <w:hyperlink r:id="rId43" w:history="1">
              <w:r>
                <w:rPr>
                  <w:color w:val="#410a8c"/>
                  <w:u w:val="single"/>
                </w:rPr>
                <w:t xml:space="preserve">hal-02422556v1</w:t>
              </w:r>
            </w:hyperlink>
          </w:p>
        </w:tc>
      </w:tr>
      <w:tr>
        <w:trPr/>
        <w:tc>
          <w:tcPr>
            <w:noWrap/>
          </w:tcPr>
          <w:p>
            <w:pPr>
              <w:spacing w:after="200"/>
            </w:pPr>
            <w:hyperlink r:id="rId44" w:history="1">
              <w:r>
                <w:rPr>
                  <w:color w:val="1e198e"/>
                  <w:b w:val="1"/>
                  <w:bCs w:val="1"/>
                  <w:u w:val="single"/>
                </w:rPr>
                <w:t xml:space="preserve">La Ardilla Roja de Julio Medem (1993) : amnésie identitaire volontaire et réactualisation du mythe de l’éternel retour</w:t>
              </w:r>
            </w:hyperlink>
          </w:p>
          <w:p>
            <w:pPr/>
            <w:hyperlink r:id="rId8" w:history="1">
              <w:r>
                <w:rPr>
                  <w:color w:val="#410a8c"/>
                  <w:u w:val="single"/>
                </w:rPr>
                <w:t xml:space="preserve">Magali Dumousseau Lesquer</w:t>
              </w:r>
            </w:hyperlink>
          </w:p>
          <w:p>
            <w:pPr/>
            <w:r>
              <w:rPr>
                <w:i w:val="1"/>
                <w:iCs w:val="1"/>
              </w:rPr>
              <w:t xml:space="preserve">Xe Congrès International de l’IIS (Institut International de Sociocritique)</w:t>
            </w:r>
            <w:r>
              <w:rPr/>
              <w:t xml:space="preserve">, IREC (Institut de Recherche et d'Etudes en Sociocritique), Université Paul Valéry, Montpellier III, Oct 2005, Montpellier, France. p.33-44</w:t>
            </w:r>
          </w:p>
          <w:p>
            <w:pPr/>
            <w:r>
              <w:rPr/>
              <w:t xml:space="preserve">Communication dans un congrès</w:t>
            </w:r>
          </w:p>
          <w:p>
            <w:pPr/>
            <w:hyperlink r:id="rId44" w:history="1">
              <w:r>
                <w:rPr>
                  <w:color w:val="#410a8c"/>
                  <w:u w:val="single"/>
                </w:rPr>
                <w:t xml:space="preserve">hal-02422778v1</w:t>
              </w:r>
            </w:hyperlink>
          </w:p>
        </w:tc>
      </w:tr>
      <w:tr>
        <w:trPr/>
        <w:tc>
          <w:tcPr>
            <w:noWrap/>
          </w:tcPr>
          <w:p>
            <w:pPr>
              <w:spacing w:after="200"/>
            </w:pPr>
            <w:hyperlink r:id="rId45" w:history="1">
              <w:r>
                <w:rPr>
                  <w:color w:val="1e198e"/>
                  <w:b w:val="1"/>
                  <w:bCs w:val="1"/>
                  <w:u w:val="single"/>
                </w:rPr>
                <w:t xml:space="preserve">Les représentations mariales dans la série picturale El Valle de los Caídos des peintres Costus (1980-87) : réinterprétation postmoderne d’un patrimoine connoté</w:t>
              </w:r>
            </w:hyperlink>
          </w:p>
          <w:p>
            <w:pPr/>
            <w:hyperlink r:id="rId8" w:history="1">
              <w:r>
                <w:rPr>
                  <w:color w:val="#410a8c"/>
                  <w:u w:val="single"/>
                </w:rPr>
                <w:t xml:space="preserve">Magali Dumousseau Lesquer</w:t>
              </w:r>
            </w:hyperlink>
          </w:p>
          <w:p>
            <w:pPr/>
            <w:r>
              <w:rPr>
                <w:i w:val="1"/>
                <w:iCs w:val="1"/>
              </w:rPr>
              <w:t xml:space="preserve">Figures de Marie</w:t>
            </w:r>
            <w:r>
              <w:rPr/>
              <w:t xml:space="preserve">, SEMH, SIREM, IREC et ISM, Centre Universitaire Vauban de Nîmes., May 2003, Nîmes, France. p.121-136</w:t>
            </w:r>
          </w:p>
          <w:p>
            <w:pPr/>
            <w:r>
              <w:rPr/>
              <w:t xml:space="preserve">Communication dans un congrès</w:t>
            </w:r>
          </w:p>
          <w:p>
            <w:pPr/>
            <w:hyperlink r:id="rId45" w:history="1">
              <w:r>
                <w:rPr>
                  <w:color w:val="#410a8c"/>
                  <w:u w:val="single"/>
                </w:rPr>
                <w:t xml:space="preserve">hal-02422791v1</w:t>
              </w:r>
            </w:hyperlink>
          </w:p>
        </w:tc>
      </w:tr>
      <w:tr>
        <w:trPr/>
        <w:tc>
          <w:tcPr>
            <w:noWrap/>
          </w:tcPr>
          <w:p>
            <w:pPr>
              <w:spacing w:after="200"/>
            </w:pPr>
            <w:hyperlink r:id="rId46" w:history="1">
              <w:r>
                <w:rPr>
                  <w:color w:val="1e198e"/>
                  <w:b w:val="1"/>
                  <w:bCs w:val="1"/>
                  <w:u w:val="single"/>
                </w:rPr>
                <w:t xml:space="preserve">Pedro Almodóvar, un homme à plusieurs facettes. Auto-mise en récit et ambiguïté de la personne et du sujet dans &amp;quot;Auto-Interview&amp;quot; (1984).</w:t>
              </w:r>
            </w:hyperlink>
          </w:p>
          <w:p>
            <w:pPr/>
            <w:hyperlink r:id="rId8" w:history="1">
              <w:r>
                <w:rPr>
                  <w:color w:val="#410a8c"/>
                  <w:u w:val="single"/>
                </w:rPr>
                <w:t xml:space="preserve">Magali Dumousseau Lesquer</w:t>
              </w:r>
            </w:hyperlink>
          </w:p>
          <w:p>
            <w:pPr/>
            <w:r>
              <w:rPr>
                <w:i w:val="1"/>
                <w:iCs w:val="1"/>
              </w:rPr>
              <w:t xml:space="preserve">La voix narrative</w:t>
            </w:r>
            <w:r>
              <w:rPr/>
              <w:t xml:space="preserve">, Centre de narratologie appliquée, Apr 2000, Nice, France. p. 397-416</w:t>
            </w:r>
          </w:p>
          <w:p>
            <w:pPr/>
            <w:r>
              <w:rPr/>
              <w:t xml:space="preserve">Communication dans un congrès</w:t>
            </w:r>
          </w:p>
          <w:p>
            <w:pPr/>
            <w:hyperlink r:id="rId46" w:history="1">
              <w:r>
                <w:rPr>
                  <w:color w:val="#410a8c"/>
                  <w:u w:val="single"/>
                </w:rPr>
                <w:t xml:space="preserve">hal-02422380v1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representación de la figura de la realeza dentro de los límites de las leyes en el arte contemporáneo en España</w:t>
              </w:r>
            </w:hyperlink>
          </w:p>
          <w:p>
            <w:pPr/>
            <w:hyperlink r:id="rId8" w:history="1">
              <w:r>
                <w:rPr>
                  <w:color w:val="#410a8c"/>
                  <w:u w:val="single"/>
                </w:rPr>
                <w:t xml:space="preserve">Magali Dumousseau Lesquer</w:t>
              </w:r>
            </w:hyperlink>
          </w:p>
          <w:p>
            <w:pPr/>
            <w:r>
              <w:rPr>
                <w:i w:val="1"/>
                <w:iCs w:val="1"/>
              </w:rPr>
              <w:t xml:space="preserve">Trama&amp;Fondo, Lectura y Teoría del Texto</w:t>
            </w:r>
            <w:r>
              <w:rPr/>
              <w:t xml:space="preserve">, 2024, La Ley (N°58), pp.65-84</w:t>
            </w:r>
          </w:p>
          <w:p>
            <w:pPr/>
            <w:r>
              <w:rPr/>
              <w:t xml:space="preserve">Article dans une revue</w:t>
            </w:r>
          </w:p>
          <w:p>
            <w:pPr/>
            <w:hyperlink r:id="rId47" w:history="1">
              <w:r>
                <w:rPr>
                  <w:color w:val="#410a8c"/>
                  <w:u w:val="single"/>
                </w:rPr>
                <w:t xml:space="preserve">hal-05080670v1</w:t>
              </w:r>
            </w:hyperlink>
          </w:p>
        </w:tc>
      </w:tr>
      <w:tr>
        <w:trPr/>
        <w:tc>
          <w:tcPr>
            <w:noWrap/>
          </w:tcPr>
          <w:p>
            <w:pPr>
              <w:spacing w:after="200"/>
            </w:pPr>
            <w:hyperlink r:id="rId48" w:history="1">
              <w:r>
                <w:rPr>
                  <w:color w:val="1e198e"/>
                  <w:b w:val="1"/>
                  <w:bCs w:val="1"/>
                  <w:u w:val="single"/>
                </w:rPr>
                <w:t xml:space="preserve">Las bodegas españolas a la hora del marketing experiencial y sensorial : el maridaje del vino con el arte</w:t>
              </w:r>
            </w:hyperlink>
          </w:p>
          <w:p>
            <w:pPr/>
            <w:hyperlink r:id="rId8" w:history="1">
              <w:r>
                <w:rPr>
                  <w:color w:val="#410a8c"/>
                  <w:u w:val="single"/>
                </w:rPr>
                <w:t xml:space="preserve">Magali Dumousseau Lesquer</w:t>
              </w:r>
            </w:hyperlink>
          </w:p>
          <w:p>
            <w:pPr/>
            <w:r>
              <w:rPr>
                <w:i w:val="1"/>
                <w:iCs w:val="1"/>
              </w:rPr>
              <w:t xml:space="preserve">Trama&amp;Fondo, Lectura y Teoría del Texto</w:t>
            </w:r>
            <w:r>
              <w:rPr/>
              <w:t xml:space="preserve">, 2023, Los dioses del vino (55-56), pp.53-73</w:t>
            </w:r>
          </w:p>
          <w:p>
            <w:pPr/>
            <w:r>
              <w:rPr/>
              <w:t xml:space="preserve">Article dans une revue</w:t>
            </w:r>
          </w:p>
          <w:p>
            <w:pPr/>
            <w:hyperlink r:id="rId48" w:history="1">
              <w:r>
                <w:rPr>
                  <w:color w:val="#410a8c"/>
                  <w:u w:val="single"/>
                </w:rPr>
                <w:t xml:space="preserve">hal-05080673v1</w:t>
              </w:r>
            </w:hyperlink>
          </w:p>
        </w:tc>
      </w:tr>
      <w:tr>
        <w:trPr/>
        <w:tc>
          <w:tcPr>
            <w:noWrap/>
          </w:tcPr>
          <w:p>
            <w:pPr>
              <w:spacing w:after="200"/>
            </w:pPr>
            <w:hyperlink r:id="rId49" w:history="1">
              <w:r>
                <w:rPr>
                  <w:color w:val="1e198e"/>
                  <w:b w:val="1"/>
                  <w:bCs w:val="1"/>
                  <w:u w:val="single"/>
                </w:rPr>
                <w:t xml:space="preserve">Le marathon de Madrid vecteur du rayonnement culturel de la capitale espagnole.</w:t>
              </w:r>
            </w:hyperlink>
          </w:p>
          <w:p>
            <w:pPr/>
            <w:hyperlink r:id="rId8" w:history="1">
              <w:r>
                <w:rPr>
                  <w:color w:val="#410a8c"/>
                  <w:u w:val="single"/>
                </w:rPr>
                <w:t xml:space="preserve">Magali Dumousseau Lesquer</w:t>
              </w:r>
            </w:hyperlink>
            <w:r>
              <w:rPr/>
              <w:t xml:space="preserve">,</w:t>
            </w:r>
            <w:hyperlink r:id="rId50" w:history="1">
              <w:r>
                <w:rPr>
                  <w:color w:val="#410a8c"/>
                  <w:u w:val="single"/>
                </w:rPr>
                <w:t xml:space="preserve">Olivier Bessy</w:t>
              </w:r>
            </w:hyperlink>
          </w:p>
          <w:p>
            <w:pPr/>
            <w:r>
              <w:rPr>
                <w:i w:val="1"/>
                <w:iCs w:val="1"/>
              </w:rPr>
              <w:t xml:space="preserve">Publications de la Sorbonne</w:t>
            </w:r>
            <w:r>
              <w:rPr/>
              <w:t xml:space="preserve">, A paraître</w:t>
            </w:r>
          </w:p>
          <w:p>
            <w:pPr/>
            <w:r>
              <w:rPr/>
              <w:t xml:space="preserve">Article dans une revue</w:t>
            </w:r>
          </w:p>
          <w:p>
            <w:pPr/>
            <w:hyperlink r:id="rId49" w:history="1">
              <w:r>
                <w:rPr>
                  <w:color w:val="#410a8c"/>
                  <w:u w:val="single"/>
                </w:rPr>
                <w:t xml:space="preserve">halshs-03160491v1</w:t>
              </w:r>
            </w:hyperlink>
          </w:p>
        </w:tc>
      </w:tr>
      <w:tr>
        <w:trPr/>
        <w:tc>
          <w:tcPr>
            <w:noWrap/>
          </w:tcPr>
          <w:p>
            <w:pPr>
              <w:spacing w:after="200"/>
            </w:pPr>
            <w:hyperlink r:id="rId51" w:history="1">
              <w:r>
                <w:rPr>
                  <w:color w:val="1e198e"/>
                  <w:b w:val="1"/>
                  <w:bCs w:val="1"/>
                  <w:u w:val="single"/>
                </w:rPr>
                <w:t xml:space="preserve">Réflexions autour du concept de álter-retrato dans l’art numérique à partir de l’analyse des vidéos 'LATEИTE' (2018) de Martín Sampedro et 'Metaversal drawing' (2017) de Ray Gropius</w:t>
              </w:r>
            </w:hyperlink>
          </w:p>
          <w:p>
            <w:pPr/>
            <w:hyperlink r:id="rId8" w:history="1">
              <w:r>
                <w:rPr>
                  <w:color w:val="#410a8c"/>
                  <w:u w:val="single"/>
                </w:rPr>
                <w:t xml:space="preserve">Magali Dumousseau Lesquer</w:t>
              </w:r>
            </w:hyperlink>
          </w:p>
          <w:p>
            <w:pPr/>
            <w:r>
              <w:rPr>
                <w:i w:val="1"/>
                <w:iCs w:val="1"/>
              </w:rPr>
              <w:t xml:space="preserve">Sociocriticism </w:t>
            </w:r>
            <w:r>
              <w:rPr/>
              <w:t xml:space="preserve">, 2021, La représentation, XXXIV 1-2 2019</w:t>
            </w:r>
          </w:p>
          <w:p>
            <w:pPr/>
            <w:r>
              <w:rPr/>
              <w:t xml:space="preserve">Article dans une revue</w:t>
            </w:r>
          </w:p>
          <w:p>
            <w:pPr/>
            <w:hyperlink r:id="rId51" w:history="1">
              <w:r>
                <w:rPr>
                  <w:color w:val="#410a8c"/>
                  <w:u w:val="single"/>
                </w:rPr>
                <w:t xml:space="preserve">halshs-03159603v1</w:t>
              </w:r>
            </w:hyperlink>
          </w:p>
        </w:tc>
      </w:tr>
      <w:tr>
        <w:trPr/>
        <w:tc>
          <w:tcPr>
            <w:noWrap/>
          </w:tcPr>
          <w:p>
            <w:pPr>
              <w:spacing w:after="200"/>
            </w:pPr>
            <w:hyperlink r:id="rId52" w:history="1">
              <w:r>
                <w:rPr>
                  <w:color w:val="1e198e"/>
                  <w:b w:val="1"/>
                  <w:bCs w:val="1"/>
                  <w:u w:val="single"/>
                </w:rPr>
                <w:t xml:space="preserve">La reinterpretación del género tradicional de la copla en las músicas españolas actuales.</w:t>
              </w:r>
            </w:hyperlink>
          </w:p>
          <w:p>
            <w:pPr/>
            <w:hyperlink r:id="rId8" w:history="1">
              <w:r>
                <w:rPr>
                  <w:color w:val="#410a8c"/>
                  <w:u w:val="single"/>
                </w:rPr>
                <w:t xml:space="preserve">Magali Dumousseau Lesquer</w:t>
              </w:r>
            </w:hyperlink>
          </w:p>
          <w:p>
            <w:pPr/>
            <w:r>
              <w:rPr>
                <w:i w:val="1"/>
                <w:iCs w:val="1"/>
              </w:rPr>
              <w:t xml:space="preserve">Trama&amp;Fondo, Lectura y Teoría del Texto</w:t>
            </w:r>
            <w:r>
              <w:rPr/>
              <w:t xml:space="preserve">, 2019, La Copla, 47, p.159-171</w:t>
            </w:r>
          </w:p>
          <w:p>
            <w:pPr/>
            <w:r>
              <w:rPr/>
              <w:t xml:space="preserve">Article dans une revue</w:t>
            </w:r>
          </w:p>
          <w:p>
            <w:pPr/>
            <w:hyperlink r:id="rId52" w:history="1">
              <w:r>
                <w:rPr>
                  <w:color w:val="#410a8c"/>
                  <w:u w:val="single"/>
                </w:rPr>
                <w:t xml:space="preserve">hal-02422434v1</w:t>
              </w:r>
            </w:hyperlink>
          </w:p>
        </w:tc>
      </w:tr>
      <w:tr>
        <w:trPr/>
        <w:tc>
          <w:tcPr>
            <w:noWrap/>
          </w:tcPr>
          <w:p>
            <w:pPr>
              <w:spacing w:after="200"/>
            </w:pPr>
            <w:hyperlink r:id="rId53" w:history="1">
              <w:r>
                <w:rPr>
                  <w:color w:val="1e198e"/>
                  <w:b w:val="1"/>
                  <w:bCs w:val="1"/>
                  <w:u w:val="single"/>
                </w:rPr>
                <w:t xml:space="preserve">La transition culturelle du Madrid de l’après-franquisme. De la contre-culture du Rrollo au « label » Movida.</w:t>
              </w:r>
            </w:hyperlink>
          </w:p>
          <w:p>
            <w:pPr/>
            <w:hyperlink r:id="rId8" w:history="1">
              <w:r>
                <w:rPr>
                  <w:color w:val="#410a8c"/>
                  <w:u w:val="single"/>
                </w:rPr>
                <w:t xml:space="preserve">Magali Dumousseau Lesquer</w:t>
              </w:r>
            </w:hyperlink>
          </w:p>
          <w:p>
            <w:pPr/>
            <w:r>
              <w:rPr>
                <w:i w:val="1"/>
                <w:iCs w:val="1"/>
              </w:rPr>
              <w:t xml:space="preserve">Cahier d'Histoire Immédiate</w:t>
            </w:r>
            <w:r>
              <w:rPr/>
              <w:t xml:space="preserve">, 2019, Dossier spécial « Les contre cultures en Europe et aux Etats-Unis (1945-1991) » (52), pp.51-65</w:t>
            </w:r>
          </w:p>
          <w:p>
            <w:pPr/>
            <w:r>
              <w:rPr/>
              <w:t xml:space="preserve">Article dans une revue</w:t>
            </w:r>
          </w:p>
          <w:p>
            <w:pPr/>
            <w:hyperlink r:id="rId53" w:history="1">
              <w:r>
                <w:rPr>
                  <w:color w:val="#410a8c"/>
                  <w:u w:val="single"/>
                </w:rPr>
                <w:t xml:space="preserve">hal-05080679v1</w:t>
              </w:r>
            </w:hyperlink>
          </w:p>
        </w:tc>
      </w:tr>
      <w:tr>
        <w:trPr/>
        <w:tc>
          <w:tcPr>
            <w:noWrap/>
          </w:tcPr>
          <w:p>
            <w:pPr>
              <w:spacing w:after="200"/>
            </w:pPr>
            <w:hyperlink r:id="rId54" w:history="1">
              <w:r>
                <w:rPr>
                  <w:color w:val="1e198e"/>
                  <w:b w:val="1"/>
                  <w:bCs w:val="1"/>
                  <w:u w:val="single"/>
                </w:rPr>
                <w:t xml:space="preserve">La mémoire historique dans les musiques espagnoles actuelles à travers le prisme des crises de l'Espagne contemporaine.</w:t>
              </w:r>
            </w:hyperlink>
          </w:p>
          <w:p>
            <w:pPr/>
            <w:hyperlink r:id="rId8" w:history="1">
              <w:r>
                <w:rPr>
                  <w:color w:val="#410a8c"/>
                  <w:u w:val="single"/>
                </w:rPr>
                <w:t xml:space="preserve">Magali Dumousseau Lesquer</w:t>
              </w:r>
            </w:hyperlink>
          </w:p>
          <w:p>
            <w:pPr/>
            <w:r>
              <w:rPr>
                <w:i w:val="1"/>
                <w:iCs w:val="1"/>
              </w:rPr>
              <w:t xml:space="preserve">Cahiers d'Etudes Romanes</w:t>
            </w:r>
            <w:r>
              <w:rPr/>
              <w:t xml:space="preserve">, 2019, Remémorations ibériques. Pratiques et usages du souvenir en Espagne. XIIIe-XXIe siècle. Hommage à Bernard Bessière., n°39 (2/2019), p.135-170</w:t>
            </w:r>
          </w:p>
          <w:p>
            <w:pPr/>
            <w:r>
              <w:rPr/>
              <w:t xml:space="preserve">Article dans une revue</w:t>
            </w:r>
          </w:p>
          <w:p>
            <w:pPr/>
            <w:hyperlink r:id="rId54" w:history="1">
              <w:r>
                <w:rPr>
                  <w:color w:val="#410a8c"/>
                  <w:u w:val="single"/>
                </w:rPr>
                <w:t xml:space="preserve">hal-02424975v1</w:t>
              </w:r>
            </w:hyperlink>
          </w:p>
        </w:tc>
      </w:tr>
      <w:tr>
        <w:trPr/>
        <w:tc>
          <w:tcPr>
            <w:noWrap/>
          </w:tcPr>
          <w:p>
            <w:pPr>
              <w:spacing w:after="200"/>
            </w:pPr>
            <w:hyperlink r:id="rId55" w:history="1">
              <w:r>
                <w:rPr>
                  <w:color w:val="1e198e"/>
                  <w:b w:val="1"/>
                  <w:bCs w:val="1"/>
                  <w:u w:val="single"/>
                </w:rPr>
                <w:t xml:space="preserve">Les spécificités culturelles du Todo Vale dans le Madrid de l'après-franquisme.</w:t>
              </w:r>
            </w:hyperlink>
          </w:p>
          <w:p>
            <w:pPr/>
            <w:hyperlink r:id="rId8" w:history="1">
              <w:r>
                <w:rPr>
                  <w:color w:val="#410a8c"/>
                  <w:u w:val="single"/>
                </w:rPr>
                <w:t xml:space="preserve">Magali Dumousseau Lesquer</w:t>
              </w:r>
            </w:hyperlink>
          </w:p>
          <w:p>
            <w:pPr/>
            <w:r>
              <w:rPr>
                <w:i w:val="1"/>
                <w:iCs w:val="1"/>
              </w:rPr>
              <w:t xml:space="preserve">Hommes et migrations</w:t>
            </w:r>
            <w:r>
              <w:rPr/>
              <w:t xml:space="preserve">, 2019, Capitales européennes et diversité culturelle., n°1327, octobre-décembre 2019, p. 33-43</w:t>
            </w:r>
          </w:p>
          <w:p>
            <w:pPr/>
            <w:r>
              <w:rPr/>
              <w:t xml:space="preserve">Article dans une revue</w:t>
            </w:r>
          </w:p>
          <w:p>
            <w:pPr/>
            <w:hyperlink r:id="rId55" w:history="1">
              <w:r>
                <w:rPr>
                  <w:color w:val="#410a8c"/>
                  <w:u w:val="single"/>
                </w:rPr>
                <w:t xml:space="preserve">hal-02422388v1</w:t>
              </w:r>
            </w:hyperlink>
          </w:p>
        </w:tc>
      </w:tr>
      <w:tr>
        <w:trPr/>
        <w:tc>
          <w:tcPr>
            <w:noWrap/>
          </w:tcPr>
          <w:p>
            <w:pPr>
              <w:spacing w:after="200"/>
            </w:pPr>
            <w:hyperlink r:id="rId56" w:history="1">
              <w:r>
                <w:rPr>
                  <w:color w:val="1e198e"/>
                  <w:b w:val="1"/>
                  <w:bCs w:val="1"/>
                  <w:u w:val="single"/>
                </w:rPr>
                <w:t xml:space="preserve">Madrid, « école de chaleur » : l’amour pop-rock dans le Madrid de la Movida. Madrid “school of heat”: pop-rock love in Movida-era Madrid.</w:t>
              </w:r>
            </w:hyperlink>
          </w:p>
          <w:p>
            <w:pPr/>
            <w:hyperlink r:id="rId8" w:history="1">
              <w:r>
                <w:rPr>
                  <w:color w:val="#410a8c"/>
                  <w:u w:val="single"/>
                </w:rPr>
                <w:t xml:space="preserve">Magali Dumousseau Lesquer</w:t>
              </w:r>
            </w:hyperlink>
          </w:p>
          <w:p>
            <w:pPr/>
            <w:r>
              <w:rPr>
                <w:i w:val="1"/>
                <w:iCs w:val="1"/>
              </w:rPr>
              <w:t xml:space="preserve">Journal of Popular Romance Studies</w:t>
            </w:r>
            <w:r>
              <w:rPr/>
              <w:t xml:space="preserve">, 2018, 7</w:t>
            </w:r>
          </w:p>
          <w:p>
            <w:pPr/>
            <w:r>
              <w:rPr/>
              <w:t xml:space="preserve">Article dans une revue</w:t>
            </w:r>
          </w:p>
          <w:p>
            <w:pPr/>
            <w:hyperlink r:id="rId56" w:history="1">
              <w:r>
                <w:rPr>
                  <w:color w:val="#410a8c"/>
                  <w:u w:val="single"/>
                </w:rPr>
                <w:t xml:space="preserve">hal-02422510v1</w:t>
              </w:r>
            </w:hyperlink>
          </w:p>
        </w:tc>
      </w:tr>
      <w:tr>
        <w:trPr/>
        <w:tc>
          <w:tcPr>
            <w:noWrap/>
          </w:tcPr>
          <w:p>
            <w:pPr>
              <w:spacing w:after="200"/>
            </w:pPr>
            <w:hyperlink r:id="rId57" w:history="1">
              <w:r>
                <w:rPr>
                  <w:color w:val="1e198e"/>
                  <w:b w:val="1"/>
                  <w:bCs w:val="1"/>
                  <w:u w:val="single"/>
                </w:rPr>
                <w:t xml:space="preserve">“De la révélation à la mise en garde: quand les artistes espagnols contemporains retrouvent la mémoire historique</w:t>
              </w:r>
            </w:hyperlink>
          </w:p>
          <w:p>
            <w:pPr/>
            <w:hyperlink r:id="rId8" w:history="1">
              <w:r>
                <w:rPr>
                  <w:color w:val="#410a8c"/>
                  <w:u w:val="single"/>
                </w:rPr>
                <w:t xml:space="preserve">Magali Dumousseau Lesquer</w:t>
              </w:r>
            </w:hyperlink>
          </w:p>
          <w:p>
            <w:pPr/>
            <w:r>
              <w:rPr>
                <w:i w:val="1"/>
                <w:iCs w:val="1"/>
              </w:rPr>
              <w:t xml:space="preserve">Pandora : Revue d'études hispaniques</w:t>
            </w:r>
            <w:r>
              <w:rPr/>
              <w:t xml:space="preserve">, 2016, Représentations de la mémoire en Espagne et en Amérique Latine au XXe et XXIe siècle</w:t>
            </w:r>
          </w:p>
          <w:p>
            <w:pPr/>
            <w:r>
              <w:rPr/>
              <w:t xml:space="preserve">Article dans une revue</w:t>
            </w:r>
          </w:p>
          <w:p>
            <w:pPr/>
            <w:hyperlink r:id="rId57" w:history="1">
              <w:r>
                <w:rPr>
                  <w:color w:val="#410a8c"/>
                  <w:u w:val="single"/>
                </w:rPr>
                <w:t xml:space="preserve">hal-01338497v1</w:t>
              </w:r>
            </w:hyperlink>
          </w:p>
        </w:tc>
      </w:tr>
      <w:tr>
        <w:trPr/>
        <w:tc>
          <w:tcPr>
            <w:noWrap/>
          </w:tcPr>
          <w:p>
            <w:pPr>
              <w:spacing w:after="200"/>
            </w:pPr>
            <w:hyperlink r:id="rId58" w:history="1">
              <w:r>
                <w:rPr>
                  <w:color w:val="1e198e"/>
                  <w:b w:val="1"/>
                  <w:bCs w:val="1"/>
                  <w:u w:val="single"/>
                </w:rPr>
                <w:t xml:space="preserve">Super 8 (2012): une ré-vision de la ville de Madrid par Mario de la Iglesia</w:t>
              </w:r>
            </w:hyperlink>
          </w:p>
          <w:p>
            <w:pPr/>
            <w:hyperlink r:id="rId8" w:history="1">
              <w:r>
                <w:rPr>
                  <w:color w:val="#410a8c"/>
                  <w:u w:val="single"/>
                </w:rPr>
                <w:t xml:space="preserve">Magali Dumousseau Lesquer</w:t>
              </w:r>
            </w:hyperlink>
          </w:p>
          <w:p>
            <w:pPr/>
            <w:r>
              <w:rPr>
                <w:i w:val="1"/>
                <w:iCs w:val="1"/>
              </w:rPr>
              <w:t xml:space="preserve">sociocriticism</w:t>
            </w:r>
            <w:r>
              <w:rPr/>
              <w:t xml:space="preserve">, 2015, XXX-1 y 2, pp.317-345</w:t>
            </w:r>
          </w:p>
          <w:p>
            <w:pPr/>
            <w:r>
              <w:rPr/>
              <w:t xml:space="preserve">Article dans une revue</w:t>
            </w:r>
          </w:p>
          <w:p>
            <w:pPr/>
            <w:hyperlink r:id="rId58" w:history="1">
              <w:r>
                <w:rPr>
                  <w:color w:val="#410a8c"/>
                  <w:u w:val="single"/>
                </w:rPr>
                <w:t xml:space="preserve">hal-01339840v1</w:t>
              </w:r>
            </w:hyperlink>
          </w:p>
        </w:tc>
      </w:tr>
      <w:tr>
        <w:trPr/>
        <w:tc>
          <w:tcPr>
            <w:noWrap/>
          </w:tcPr>
          <w:p>
            <w:pPr>
              <w:spacing w:after="200"/>
            </w:pPr>
            <w:hyperlink r:id="rId59" w:history="1">
              <w:r>
                <w:rPr>
                  <w:color w:val="1e198e"/>
                  <w:b w:val="1"/>
                  <w:bCs w:val="1"/>
                  <w:u w:val="single"/>
                </w:rPr>
                <w:t xml:space="preserve">Exil, mémoire et identité: la Ley de Nietos, l'exil en héritage.</w:t>
              </w:r>
            </w:hyperlink>
          </w:p>
          <w:p>
            <w:pPr/>
            <w:hyperlink r:id="rId8" w:history="1">
              <w:r>
                <w:rPr>
                  <w:color w:val="#410a8c"/>
                  <w:u w:val="single"/>
                </w:rPr>
                <w:t xml:space="preserve">Magali Dumousseau Lesquer</w:t>
              </w:r>
            </w:hyperlink>
          </w:p>
          <w:p>
            <w:pPr/>
            <w:r>
              <w:rPr>
                <w:i w:val="1"/>
                <w:iCs w:val="1"/>
              </w:rPr>
              <w:t xml:space="preserve">Exils et mémoires de l'exil dans le monde ibérique (XIIe-XXIe siècles)</w:t>
            </w:r>
            <w:r>
              <w:rPr/>
              <w:t xml:space="preserve">, 2014, Trans-Atlántico Literaturas</w:t>
            </w:r>
          </w:p>
          <w:p>
            <w:pPr/>
            <w:r>
              <w:rPr/>
              <w:t xml:space="preserve">Article dans une revue</w:t>
            </w:r>
          </w:p>
          <w:p>
            <w:pPr/>
            <w:hyperlink r:id="rId59" w:history="1">
              <w:r>
                <w:rPr>
                  <w:color w:val="#410a8c"/>
                  <w:u w:val="single"/>
                </w:rPr>
                <w:t xml:space="preserve">hal-01338473v1</w:t>
              </w:r>
            </w:hyperlink>
          </w:p>
        </w:tc>
      </w:tr>
      <w:tr>
        <w:trPr/>
        <w:tc>
          <w:tcPr>
            <w:noWrap/>
          </w:tcPr>
          <w:p>
            <w:pPr>
              <w:spacing w:after="200"/>
            </w:pPr>
            <w:hyperlink r:id="rId60" w:history="1">
              <w:r>
                <w:rPr>
                  <w:color w:val="1e198e"/>
                  <w:b w:val="1"/>
                  <w:bCs w:val="1"/>
                  <w:u w:val="single"/>
                </w:rPr>
                <w:t xml:space="preserve">Arte gay busca casa&amp;quot;ou les enjeux de la visibilité.</w:t>
              </w:r>
            </w:hyperlink>
          </w:p>
          <w:p>
            <w:pPr/>
            <w:hyperlink r:id="rId8" w:history="1">
              <w:r>
                <w:rPr>
                  <w:color w:val="#410a8c"/>
                  <w:u w:val="single"/>
                </w:rPr>
                <w:t xml:space="preserve">Magali Dumousseau Lesquer</w:t>
              </w:r>
            </w:hyperlink>
          </w:p>
          <w:p>
            <w:pPr/>
            <w:r>
              <w:rPr>
                <w:i w:val="1"/>
                <w:iCs w:val="1"/>
              </w:rPr>
              <w:t xml:space="preserve">Normes et déviances dans le monde luso-hispanophone</w:t>
            </w:r>
            <w:r>
              <w:rPr/>
              <w:t xml:space="preserve">, 2013, Le Monde luso-hispanophone</w:t>
            </w:r>
          </w:p>
          <w:p>
            <w:pPr/>
            <w:r>
              <w:rPr/>
              <w:t xml:space="preserve">Article dans une revue</w:t>
            </w:r>
          </w:p>
          <w:p>
            <w:pPr/>
            <w:hyperlink r:id="rId60" w:history="1">
              <w:r>
                <w:rPr>
                  <w:color w:val="#410a8c"/>
                  <w:u w:val="single"/>
                </w:rPr>
                <w:t xml:space="preserve">hal-01338462v1</w:t>
              </w:r>
            </w:hyperlink>
          </w:p>
        </w:tc>
      </w:tr>
      <w:tr>
        <w:trPr/>
        <w:tc>
          <w:tcPr>
            <w:noWrap/>
          </w:tcPr>
          <w:p>
            <w:pPr>
              <w:spacing w:after="200"/>
            </w:pPr>
            <w:hyperlink r:id="rId61" w:history="1">
              <w:r>
                <w:rPr>
                  <w:color w:val="1e198e"/>
                  <w:b w:val="1"/>
                  <w:bCs w:val="1"/>
                  <w:u w:val="single"/>
                </w:rPr>
                <w:t xml:space="preserve">Images et représentations de Madrid dans les œuvres du Todo Vale: Madrid me mata, l'expression d'un &amp;quot;Je t'aime moi non plus</w:t>
              </w:r>
            </w:hyperlink>
          </w:p>
          <w:p>
            <w:pPr/>
            <w:hyperlink r:id="rId8" w:history="1">
              <w:r>
                <w:rPr>
                  <w:color w:val="#410a8c"/>
                  <w:u w:val="single"/>
                </w:rPr>
                <w:t xml:space="preserve">Magali Dumousseau Lesquer</w:t>
              </w:r>
            </w:hyperlink>
          </w:p>
          <w:p>
            <w:pPr/>
            <w:r>
              <w:rPr>
                <w:i w:val="1"/>
                <w:iCs w:val="1"/>
              </w:rPr>
              <w:t xml:space="preserve">Les Langues néo-latines : revue de langues vivantes romanes</w:t>
            </w:r>
            <w:r>
              <w:rPr/>
              <w:t xml:space="preserve">, 2013, 367, pp.65-82</w:t>
            </w:r>
          </w:p>
          <w:p>
            <w:pPr/>
            <w:r>
              <w:rPr/>
              <w:t xml:space="preserve">Article dans une revue</w:t>
            </w:r>
          </w:p>
          <w:p>
            <w:pPr/>
            <w:hyperlink r:id="rId61" w:history="1">
              <w:r>
                <w:rPr>
                  <w:color w:val="#410a8c"/>
                  <w:u w:val="single"/>
                </w:rPr>
                <w:t xml:space="preserve">hal-01338490v1</w:t>
              </w:r>
            </w:hyperlink>
          </w:p>
        </w:tc>
      </w:tr>
      <w:tr>
        <w:trPr/>
        <w:tc>
          <w:tcPr>
            <w:noWrap/>
          </w:tcPr>
          <w:p>
            <w:pPr>
              <w:spacing w:after="200"/>
            </w:pPr>
            <w:hyperlink r:id="rId62" w:history="1">
              <w:r>
                <w:rPr>
                  <w:color w:val="1e198e"/>
                  <w:b w:val="1"/>
                  <w:bCs w:val="1"/>
                  <w:u w:val="single"/>
                </w:rPr>
                <w:t xml:space="preserve">Regards sur &amp;quot;la faune&amp;quot; de la Movida. Pablo Pérez Mínguez, du &amp;quot;Safari-photo&amp;quot; au &amp;quot;désétiquetage</w:t>
              </w:r>
            </w:hyperlink>
          </w:p>
          <w:p>
            <w:pPr/>
            <w:hyperlink r:id="rId8" w:history="1">
              <w:r>
                <w:rPr>
                  <w:color w:val="#410a8c"/>
                  <w:u w:val="single"/>
                </w:rPr>
                <w:t xml:space="preserve">Magali Dumousseau Lesquer</w:t>
              </w:r>
            </w:hyperlink>
          </w:p>
          <w:p>
            <w:pPr/>
            <w:r>
              <w:rPr>
                <w:i w:val="1"/>
                <w:iCs w:val="1"/>
              </w:rPr>
              <w:t xml:space="preserve">Hispanística XX</w:t>
            </w:r>
            <w:r>
              <w:rPr/>
              <w:t xml:space="preserve">, 2011, Identité/Altérité dans la culture hispanique aux XXe-XXIe siècles, 29, pp.161-170</w:t>
            </w:r>
          </w:p>
          <w:p>
            <w:pPr/>
            <w:r>
              <w:rPr/>
              <w:t xml:space="preserve">Article dans une revue</w:t>
            </w:r>
          </w:p>
          <w:p>
            <w:pPr/>
            <w:hyperlink r:id="rId62" w:history="1">
              <w:r>
                <w:rPr>
                  <w:color w:val="#410a8c"/>
                  <w:u w:val="single"/>
                </w:rPr>
                <w:t xml:space="preserve">hal-01338477v1</w:t>
              </w:r>
            </w:hyperlink>
          </w:p>
        </w:tc>
      </w:tr>
      <w:tr>
        <w:trPr/>
        <w:tc>
          <w:tcPr>
            <w:noWrap/>
          </w:tcPr>
          <w:p>
            <w:pPr>
              <w:spacing w:after="200"/>
            </w:pPr>
            <w:hyperlink r:id="rId63" w:history="1">
              <w:r>
                <w:rPr>
                  <w:color w:val="1e198e"/>
                  <w:b w:val="1"/>
                  <w:bCs w:val="1"/>
                  <w:u w:val="single"/>
                </w:rPr>
                <w:t xml:space="preserve">Costus ou les peintres héritiers d'un patrimoine culturel &amp;quot;nettoyé&amp;quot; à consommer sans modération.</w:t>
              </w:r>
            </w:hyperlink>
          </w:p>
          <w:p>
            <w:pPr/>
            <w:hyperlink r:id="rId8" w:history="1">
              <w:r>
                <w:rPr>
                  <w:color w:val="#410a8c"/>
                  <w:u w:val="single"/>
                </w:rPr>
                <w:t xml:space="preserve">Magali Dumousseau Lesquer</w:t>
              </w:r>
            </w:hyperlink>
          </w:p>
          <w:p>
            <w:pPr/>
            <w:r>
              <w:rPr>
                <w:i w:val="1"/>
                <w:iCs w:val="1"/>
              </w:rPr>
              <w:t xml:space="preserve">Hispanística XX</w:t>
            </w:r>
            <w:r>
              <w:rPr/>
              <w:t xml:space="preserve">, 2011, Transmission/transgression. Culture hispanique contemporaine, 27, pp.441-450</w:t>
            </w:r>
          </w:p>
          <w:p>
            <w:pPr/>
            <w:r>
              <w:rPr/>
              <w:t xml:space="preserve">Article dans une revue</w:t>
            </w:r>
          </w:p>
          <w:p>
            <w:pPr/>
            <w:hyperlink r:id="rId63" w:history="1">
              <w:r>
                <w:rPr>
                  <w:color w:val="#410a8c"/>
                  <w:u w:val="single"/>
                </w:rPr>
                <w:t xml:space="preserve">hal-01338482v1</w:t>
              </w:r>
            </w:hyperlink>
          </w:p>
        </w:tc>
      </w:tr>
      <w:tr>
        <w:trPr/>
        <w:tc>
          <w:tcPr>
            <w:noWrap/>
          </w:tcPr>
          <w:p>
            <w:pPr>
              <w:spacing w:after="200"/>
            </w:pPr>
            <w:hyperlink r:id="rId64" w:history="1">
              <w:r>
                <w:rPr>
                  <w:color w:val="1e198e"/>
                  <w:b w:val="1"/>
                  <w:bCs w:val="1"/>
                  <w:u w:val="single"/>
                </w:rPr>
                <w:t xml:space="preserve">Punk, glam, pop, pegamoïdad et autres modernos...L’esthétique vestimentaire de la movida madrilène ou lorsque le no future se transforme en sólo se vive una vez.</w:t>
              </w:r>
            </w:hyperlink>
          </w:p>
          <w:p>
            <w:pPr/>
            <w:hyperlink r:id="rId8" w:history="1">
              <w:r>
                <w:rPr>
                  <w:color w:val="#410a8c"/>
                  <w:u w:val="single"/>
                </w:rPr>
                <w:t xml:space="preserve">Magali Dumousseau Lesquer</w:t>
              </w:r>
            </w:hyperlink>
          </w:p>
          <w:p>
            <w:pPr/>
            <w:r>
              <w:rPr>
                <w:i w:val="1"/>
                <w:iCs w:val="1"/>
              </w:rPr>
              <w:t xml:space="preserve">Hispanística XX</w:t>
            </w:r>
            <w:r>
              <w:rPr/>
              <w:t xml:space="preserve">, 2003, « Esthétique et idéologie au XXe siècle », n°20, p.29-44</w:t>
            </w:r>
          </w:p>
          <w:p>
            <w:pPr/>
            <w:r>
              <w:rPr/>
              <w:t xml:space="preserve">Article dans une revue</w:t>
            </w:r>
          </w:p>
          <w:p>
            <w:pPr/>
            <w:hyperlink r:id="rId64" w:history="1">
              <w:r>
                <w:rPr>
                  <w:color w:val="#410a8c"/>
                  <w:u w:val="single"/>
                </w:rPr>
                <w:t xml:space="preserve">hal-02422799v1</w:t>
              </w:r>
            </w:hyperlink>
          </w:p>
        </w:tc>
      </w:tr>
      <w:tr>
        <w:trPr/>
        <w:tc>
          <w:tcPr>
            <w:noWrap/>
          </w:tcPr>
          <w:p>
            <w:pPr>
              <w:spacing w:after="200"/>
            </w:pPr>
            <w:hyperlink r:id="rId65" w:history="1">
              <w:r>
                <w:rPr>
                  <w:color w:val="1e198e"/>
                  <w:b w:val="1"/>
                  <w:bCs w:val="1"/>
                  <w:u w:val="single"/>
                </w:rPr>
                <w:t xml:space="preserve">Approche du Todo vale, production artistique d’un état transitionnel de crise identitaire, à travers l’analyse du tableau des Costus: Caudillo (1987).</w:t>
              </w:r>
            </w:hyperlink>
          </w:p>
          <w:p>
            <w:pPr/>
            <w:hyperlink r:id="rId8" w:history="1">
              <w:r>
                <w:rPr>
                  <w:color w:val="#410a8c"/>
                  <w:u w:val="single"/>
                </w:rPr>
                <w:t xml:space="preserve">Magali Dumousseau Lesquer</w:t>
              </w:r>
            </w:hyperlink>
          </w:p>
          <w:p>
            <w:pPr/>
            <w:r>
              <w:rPr>
                <w:i w:val="1"/>
                <w:iCs w:val="1"/>
              </w:rPr>
              <w:t xml:space="preserve">sociocriticism</w:t>
            </w:r>
            <w:r>
              <w:rPr/>
              <w:t xml:space="preserve">, 2002, « Image(s) » -2, vol XV-2</w:t>
            </w:r>
          </w:p>
          <w:p>
            <w:pPr/>
            <w:r>
              <w:rPr/>
              <w:t xml:space="preserve">Article dans une revue</w:t>
            </w:r>
          </w:p>
          <w:p>
            <w:pPr/>
            <w:hyperlink r:id="rId65" w:history="1">
              <w:r>
                <w:rPr>
                  <w:color w:val="#410a8c"/>
                  <w:u w:val="single"/>
                </w:rPr>
                <w:t xml:space="preserve">hal-02422805v1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Agatha Ruiz de la Prada, Paris, 1999-2015&amp;quot;. Fundación Agatha Ruiz de la Prada, Madrid, décembre 2014.</w:t>
              </w:r>
            </w:hyperlink>
          </w:p>
          <w:p>
            <w:pPr/>
            <w:hyperlink r:id="rId8" w:history="1">
              <w:r>
                <w:rPr>
                  <w:color w:val="#410a8c"/>
                  <w:u w:val="single"/>
                </w:rPr>
                <w:t xml:space="preserve">Magali Dumousseau Lesquer</w:t>
              </w:r>
            </w:hyperlink>
          </w:p>
          <w:p>
            <w:pPr/>
            <w:r>
              <w:rPr/>
              <w:t xml:space="preserve">2014</w:t>
            </w:r>
          </w:p>
          <w:p>
            <w:pPr/>
            <w:r>
              <w:rPr/>
              <w:t xml:space="preserve">Ouvrages</w:t>
            </w:r>
          </w:p>
          <w:p>
            <w:pPr/>
            <w:hyperlink r:id="rId66" w:history="1">
              <w:r>
                <w:rPr>
                  <w:color w:val="#410a8c"/>
                  <w:u w:val="single"/>
                </w:rPr>
                <w:t xml:space="preserve">hal-02422201v1</w:t>
              </w:r>
            </w:hyperlink>
          </w:p>
        </w:tc>
      </w:tr>
      <w:tr>
        <w:trPr/>
        <w:tc>
          <w:tcPr>
            <w:noWrap/>
          </w:tcPr>
          <w:p>
            <w:pPr>
              <w:spacing w:after="200"/>
            </w:pPr>
            <w:hyperlink r:id="rId67" w:history="1">
              <w:r>
                <w:rPr>
                  <w:color w:val="1e198e"/>
                  <w:b w:val="1"/>
                  <w:bCs w:val="1"/>
                  <w:u w:val="single"/>
                </w:rPr>
                <w:t xml:space="preserve">Traduction française du catalogue de l'exposition de photographies &amp;quot;Javier Porto. Los años vividos, Fotografías 1980-1990</w:t>
              </w:r>
            </w:hyperlink>
          </w:p>
          <w:p>
            <w:pPr/>
            <w:hyperlink r:id="rId8" w:history="1">
              <w:r>
                <w:rPr>
                  <w:color w:val="#410a8c"/>
                  <w:u w:val="single"/>
                </w:rPr>
                <w:t xml:space="preserve">Magali Dumousseau Lesquer</w:t>
              </w:r>
            </w:hyperlink>
          </w:p>
          <w:p>
            <w:pPr/>
            <w:r>
              <w:rPr/>
              <w:t xml:space="preserve">Edition La Fábrica, Vol I 51p., Vol II 51p., 2013, 978-84-15691-24-2</w:t>
            </w:r>
          </w:p>
          <w:p>
            <w:pPr/>
            <w:r>
              <w:rPr/>
              <w:t xml:space="preserve">Ouvrages</w:t>
            </w:r>
          </w:p>
          <w:p>
            <w:pPr/>
            <w:hyperlink r:id="rId67" w:history="1">
              <w:r>
                <w:rPr>
                  <w:color w:val="#410a8c"/>
                  <w:u w:val="single"/>
                </w:rPr>
                <w:t xml:space="preserve">hal-01338522v1</w:t>
              </w:r>
            </w:hyperlink>
          </w:p>
        </w:tc>
      </w:tr>
      <w:tr>
        <w:trPr/>
        <w:tc>
          <w:tcPr>
            <w:noWrap/>
          </w:tcPr>
          <w:p>
            <w:pPr>
              <w:spacing w:after="200"/>
            </w:pPr>
            <w:hyperlink r:id="rId68" w:history="1">
              <w:r>
                <w:rPr>
                  <w:color w:val="1e198e"/>
                  <w:b w:val="1"/>
                  <w:bCs w:val="1"/>
                  <w:u w:val="single"/>
                </w:rPr>
                <w:t xml:space="preserve">La Movida, Au nom du Père, des fils et du Todo Vale.</w:t>
              </w:r>
            </w:hyperlink>
          </w:p>
          <w:p>
            <w:pPr/>
            <w:hyperlink r:id="rId8" w:history="1">
              <w:r>
                <w:rPr>
                  <w:color w:val="#410a8c"/>
                  <w:u w:val="single"/>
                </w:rPr>
                <w:t xml:space="preserve">Magali Dumousseau Lesquer</w:t>
              </w:r>
            </w:hyperlink>
          </w:p>
          <w:p>
            <w:pPr/>
            <w:r>
              <w:rPr/>
              <w:t xml:space="preserve">Le Mot et le Reste, 2012, 9782360540532</w:t>
            </w:r>
          </w:p>
          <w:p>
            <w:pPr/>
            <w:r>
              <w:rPr/>
              <w:t xml:space="preserve">Ouvrages</w:t>
            </w:r>
          </w:p>
          <w:p>
            <w:pPr/>
            <w:hyperlink r:id="rId68" w:history="1">
              <w:r>
                <w:rPr>
                  <w:color w:val="#410a8c"/>
                  <w:u w:val="single"/>
                </w:rPr>
                <w:t xml:space="preserve">hal-02422376v1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Movida madrilène.</w:t>
              </w:r>
            </w:hyperlink>
          </w:p>
          <w:p>
            <w:pPr/>
            <w:hyperlink r:id="rId8" w:history="1">
              <w:r>
                <w:rPr>
                  <w:color w:val="#410a8c"/>
                  <w:u w:val="single"/>
                </w:rPr>
                <w:t xml:space="preserve">Magali Dumousseau Lesquer</w:t>
              </w:r>
            </w:hyperlink>
          </w:p>
          <w:p>
            <w:pPr/>
            <w:r>
              <w:rPr/>
              <w:t xml:space="preserve">2014</w:t>
            </w:r>
          </w:p>
          <w:p>
            <w:pPr/>
            <w:r>
              <w:rPr/>
              <w:t xml:space="preserve">Autre publication scientifique</w:t>
            </w:r>
          </w:p>
          <w:p>
            <w:pPr/>
            <w:hyperlink r:id="rId69" w:history="1">
              <w:r>
                <w:rPr>
                  <w:color w:val="#410a8c"/>
                  <w:u w:val="single"/>
                </w:rPr>
                <w:t xml:space="preserve">hal-01322035v1</w:t>
              </w:r>
            </w:hyperlink>
          </w:p>
        </w:tc>
      </w:tr>
      <w:tr>
        <w:trPr/>
        <w:tc>
          <w:tcPr>
            <w:noWrap/>
          </w:tcPr>
          <w:p>
            <w:pPr>
              <w:spacing w:after="200"/>
            </w:pPr>
            <w:hyperlink r:id="rId70" w:history="1">
              <w:r>
                <w:rPr>
                  <w:color w:val="1e198e"/>
                  <w:b w:val="1"/>
                  <w:bCs w:val="1"/>
                  <w:u w:val="single"/>
                </w:rPr>
                <w:t xml:space="preserve">Pepi, Luci, Bom y otras chicas del montón de Pedro Almodóvar</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0" w:history="1">
              <w:r>
                <w:rPr>
                  <w:color w:val="#410a8c"/>
                  <w:u w:val="single"/>
                </w:rPr>
                <w:t xml:space="preserve">hal-01322091v1</w:t>
              </w:r>
            </w:hyperlink>
          </w:p>
        </w:tc>
      </w:tr>
      <w:tr>
        <w:trPr/>
        <w:tc>
          <w:tcPr>
            <w:noWrap/>
          </w:tcPr>
          <w:p>
            <w:pPr>
              <w:spacing w:after="200"/>
            </w:pPr>
            <w:hyperlink r:id="rId71" w:history="1">
              <w:r>
                <w:rPr>
                  <w:color w:val="1e198e"/>
                  <w:b w:val="1"/>
                  <w:bCs w:val="1"/>
                  <w:u w:val="single"/>
                </w:rPr>
                <w:t xml:space="preserve">Entretien avec Ouka Leele</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1" w:history="1">
              <w:r>
                <w:rPr>
                  <w:color w:val="#410a8c"/>
                  <w:u w:val="single"/>
                </w:rPr>
                <w:t xml:space="preserve">hal-01338597v1</w:t>
              </w:r>
            </w:hyperlink>
          </w:p>
        </w:tc>
      </w:tr>
      <w:tr>
        <w:trPr/>
        <w:tc>
          <w:tcPr>
            <w:noWrap/>
          </w:tcPr>
          <w:p>
            <w:pPr>
              <w:spacing w:after="200"/>
            </w:pPr>
            <w:hyperlink r:id="rId72" w:history="1">
              <w:r>
                <w:rPr>
                  <w:color w:val="1e198e"/>
                  <w:b w:val="1"/>
                  <w:bCs w:val="1"/>
                  <w:u w:val="single"/>
                </w:rPr>
                <w:t xml:space="preserve">Représentations de Madrid dans les œuvres du Todo Vale.</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2" w:history="1">
              <w:r>
                <w:rPr>
                  <w:color w:val="#410a8c"/>
                  <w:u w:val="single"/>
                </w:rPr>
                <w:t xml:space="preserve">hal-01322123v1</w:t>
              </w:r>
            </w:hyperlink>
          </w:p>
        </w:tc>
      </w:tr>
      <w:tr>
        <w:trPr/>
        <w:tc>
          <w:tcPr>
            <w:noWrap/>
          </w:tcPr>
          <w:p>
            <w:pPr>
              <w:spacing w:after="200"/>
            </w:pPr>
            <w:hyperlink r:id="rId73" w:history="1">
              <w:r>
                <w:rPr>
                  <w:color w:val="1e198e"/>
                  <w:b w:val="1"/>
                  <w:bCs w:val="1"/>
                  <w:u w:val="single"/>
                </w:rPr>
                <w:t xml:space="preserve">Los años vividos : fotografías 1980-1990</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3" w:history="1">
              <w:r>
                <w:rPr>
                  <w:color w:val="#410a8c"/>
                  <w:u w:val="single"/>
                </w:rPr>
                <w:t xml:space="preserve">hal-01330878v1</w:t>
              </w:r>
            </w:hyperlink>
          </w:p>
        </w:tc>
      </w:tr>
      <w:tr>
        <w:trPr/>
        <w:tc>
          <w:tcPr>
            <w:noWrap/>
          </w:tcPr>
          <w:p>
            <w:pPr>
              <w:spacing w:after="200"/>
            </w:pPr>
            <w:hyperlink r:id="rId74" w:history="1">
              <w:r>
                <w:rPr>
                  <w:color w:val="1e198e"/>
                  <w:b w:val="1"/>
                  <w:bCs w:val="1"/>
                  <w:u w:val="single"/>
                </w:rPr>
                <w:t xml:space="preserve">La Movida</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4" w:history="1">
              <w:r>
                <w:rPr>
                  <w:color w:val="#410a8c"/>
                  <w:u w:val="single"/>
                </w:rPr>
                <w:t xml:space="preserve">hal-01338605v1</w:t>
              </w:r>
            </w:hyperlink>
          </w:p>
        </w:tc>
      </w:tr>
      <w:tr>
        <w:trPr/>
        <w:tc>
          <w:tcPr>
            <w:noWrap/>
          </w:tcPr>
          <w:p>
            <w:pPr>
              <w:spacing w:after="200"/>
            </w:pPr>
            <w:hyperlink r:id="rId75" w:history="1">
              <w:r>
                <w:rPr>
                  <w:color w:val="1e198e"/>
                  <w:b w:val="1"/>
                  <w:bCs w:val="1"/>
                  <w:u w:val="single"/>
                </w:rPr>
                <w:t xml:space="preserve">Una mirada extranjera</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5" w:history="1">
              <w:r>
                <w:rPr>
                  <w:color w:val="#410a8c"/>
                  <w:u w:val="single"/>
                </w:rPr>
                <w:t xml:space="preserve">hal-01338524v1</w:t>
              </w:r>
            </w:hyperlink>
          </w:p>
        </w:tc>
      </w:tr>
      <w:tr>
        <w:trPr/>
        <w:tc>
          <w:tcPr>
            <w:noWrap/>
          </w:tcPr>
          <w:p>
            <w:pPr>
              <w:spacing w:after="200"/>
            </w:pPr>
            <w:hyperlink r:id="rId76" w:history="1">
              <w:r>
                <w:rPr>
                  <w:color w:val="1e198e"/>
                  <w:b w:val="1"/>
                  <w:bCs w:val="1"/>
                  <w:u w:val="single"/>
                </w:rPr>
                <w:t xml:space="preserve">Emission spéciale Movida madrilène: &amp;quot;L'existence ne se vit qu'une fois</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6" w:history="1">
              <w:r>
                <w:rPr>
                  <w:color w:val="#410a8c"/>
                  <w:u w:val="single"/>
                </w:rPr>
                <w:t xml:space="preserve">hal-01338601v1</w:t>
              </w:r>
            </w:hyperlink>
          </w:p>
        </w:tc>
      </w:tr>
      <w:tr>
        <w:trPr/>
        <w:tc>
          <w:tcPr>
            <w:noWrap/>
          </w:tcPr>
          <w:p>
            <w:pPr>
              <w:spacing w:after="200"/>
            </w:pPr>
            <w:hyperlink r:id="rId77" w:history="1">
              <w:r>
                <w:rPr>
                  <w:color w:val="1e198e"/>
                  <w:b w:val="1"/>
                  <w:bCs w:val="1"/>
                  <w:u w:val="single"/>
                </w:rPr>
                <w:t xml:space="preserve">Emission TV &amp;quot;Personne ne bouge&amp;quot;, Spéciale Espagne, ARTE, sujet de Audrey Valtille</w:t>
              </w:r>
            </w:hyperlink>
          </w:p>
          <w:p>
            <w:pPr/>
            <w:hyperlink r:id="rId8" w:history="1">
              <w:r>
                <w:rPr>
                  <w:color w:val="#410a8c"/>
                  <w:u w:val="single"/>
                </w:rPr>
                <w:t xml:space="preserve">Magali Dumousseau Lesquer</w:t>
              </w:r>
            </w:hyperlink>
          </w:p>
          <w:p>
            <w:pPr/>
            <w:r>
              <w:rPr/>
              <w:t xml:space="preserve">2013</w:t>
            </w:r>
          </w:p>
          <w:p>
            <w:pPr/>
            <w:r>
              <w:rPr/>
              <w:t xml:space="preserve">Autre publication scientifique</w:t>
            </w:r>
          </w:p>
          <w:p>
            <w:pPr/>
            <w:hyperlink r:id="rId77" w:history="1">
              <w:r>
                <w:rPr>
                  <w:color w:val="#410a8c"/>
                  <w:u w:val="single"/>
                </w:rPr>
                <w:t xml:space="preserve">hal-01338593v1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0689v1" TargetMode="External"/><Relationship Id="rId8" Type="http://schemas.openxmlformats.org/officeDocument/2006/relationships/hyperlink" Target="https://hal.science/search/index/?q=*&amp;authFullName_s=Magali Dumousseau Lesquer" TargetMode="External"/><Relationship Id="rId9" Type="http://schemas.openxmlformats.org/officeDocument/2006/relationships/hyperlink" Target="https://shs.hal.science/halshs-03159570v1" TargetMode="External"/><Relationship Id="rId10" Type="http://schemas.openxmlformats.org/officeDocument/2006/relationships/hyperlink" Target="https://univ-avignon.hal.science/hal-02422424v1" TargetMode="External"/><Relationship Id="rId11" Type="http://schemas.openxmlformats.org/officeDocument/2006/relationships/hyperlink" Target="https://shs.hal.science/halshs-03159530v1" TargetMode="External"/><Relationship Id="rId12" Type="http://schemas.openxmlformats.org/officeDocument/2006/relationships/hyperlink" Target="https://univ-avignon.hal.science/hal-02422383v1" TargetMode="External"/><Relationship Id="rId13" Type="http://schemas.openxmlformats.org/officeDocument/2006/relationships/hyperlink" Target="https://univ-avignon.hal.science/hal-02422439v1" TargetMode="External"/><Relationship Id="rId14" Type="http://schemas.openxmlformats.org/officeDocument/2006/relationships/hyperlink" Target="https://univ-avignon.hal.science/hal-02422381v1" TargetMode="External"/><Relationship Id="rId15" Type="http://schemas.openxmlformats.org/officeDocument/2006/relationships/hyperlink" Target="https://univ-avignon.hal.science/hal-02422386v1" TargetMode="External"/><Relationship Id="rId16" Type="http://schemas.openxmlformats.org/officeDocument/2006/relationships/hyperlink" Target="https://univ-avignon.hal.science/hal-02422819v1" TargetMode="External"/><Relationship Id="rId17" Type="http://schemas.openxmlformats.org/officeDocument/2006/relationships/hyperlink" Target="https://univ-avignon.hal.science/hal-01339851v1" TargetMode="External"/><Relationship Id="rId18" Type="http://schemas.openxmlformats.org/officeDocument/2006/relationships/hyperlink" Target="https://univ-avignon.hal.science/hal-02422486v1" TargetMode="External"/><Relationship Id="rId19" Type="http://schemas.openxmlformats.org/officeDocument/2006/relationships/hyperlink" Target="https://univ-avignon.hal.science/hal-01338578v1" TargetMode="External"/><Relationship Id="rId20" Type="http://schemas.openxmlformats.org/officeDocument/2006/relationships/hyperlink" Target="https://univ-avignon.hal.science/hal-01339856v1" TargetMode="External"/><Relationship Id="rId21" Type="http://schemas.openxmlformats.org/officeDocument/2006/relationships/hyperlink" Target="https://univ-avignon.hal.science/hal-01338592v1" TargetMode="External"/><Relationship Id="rId22" Type="http://schemas.openxmlformats.org/officeDocument/2006/relationships/hyperlink" Target="https://univ-avignon.hal.science/hal-01338509v1" TargetMode="External"/><Relationship Id="rId23" Type="http://schemas.openxmlformats.org/officeDocument/2006/relationships/hyperlink" Target="https://univ-avignon.hal.science/hal-01338566v1" TargetMode="External"/><Relationship Id="rId24" Type="http://schemas.openxmlformats.org/officeDocument/2006/relationships/hyperlink" Target="https://univ-avignon.hal.science/hal-01339858v1" TargetMode="External"/><Relationship Id="rId25" Type="http://schemas.openxmlformats.org/officeDocument/2006/relationships/hyperlink" Target="https://univ-avignon.hal.science/hal-01338574v1" TargetMode="External"/><Relationship Id="rId26" Type="http://schemas.openxmlformats.org/officeDocument/2006/relationships/hyperlink" Target="https://univ-avignon.hal.science/hal-01338590v1" TargetMode="External"/><Relationship Id="rId27" Type="http://schemas.openxmlformats.org/officeDocument/2006/relationships/hyperlink" Target="https://univ-avignon.hal.science/hal-01338575v1" TargetMode="External"/><Relationship Id="rId28" Type="http://schemas.openxmlformats.org/officeDocument/2006/relationships/hyperlink" Target="https://univ-avignon.hal.science/hal-01338570v1" TargetMode="External"/><Relationship Id="rId29" Type="http://schemas.openxmlformats.org/officeDocument/2006/relationships/hyperlink" Target="https://univ-avignon.hal.science/hal-01338585v1" TargetMode="External"/><Relationship Id="rId30" Type="http://schemas.openxmlformats.org/officeDocument/2006/relationships/hyperlink" Target="https://univ-avignon.hal.science/hal-01338549v1" TargetMode="External"/><Relationship Id="rId31" Type="http://schemas.openxmlformats.org/officeDocument/2006/relationships/hyperlink" Target="https://univ-avignon.hal.science/hal-01338514v1" TargetMode="External"/><Relationship Id="rId32" Type="http://schemas.openxmlformats.org/officeDocument/2006/relationships/hyperlink" Target="https://univ-avignon.hal.science/hal-01338545v1" TargetMode="External"/><Relationship Id="rId33" Type="http://schemas.openxmlformats.org/officeDocument/2006/relationships/hyperlink" Target="https://hal.science/hal-01321937v1" TargetMode="External"/><Relationship Id="rId34" Type="http://schemas.openxmlformats.org/officeDocument/2006/relationships/hyperlink" Target="https://univ-avignon.hal.science/hal-01338582v1" TargetMode="External"/><Relationship Id="rId35" Type="http://schemas.openxmlformats.org/officeDocument/2006/relationships/hyperlink" Target="https://hal.science/hal-01321965v1" TargetMode="External"/><Relationship Id="rId36" Type="http://schemas.openxmlformats.org/officeDocument/2006/relationships/hyperlink" Target="https://univ-avignon.hal.science/hal-01338589v1" TargetMode="External"/><Relationship Id="rId37" Type="http://schemas.openxmlformats.org/officeDocument/2006/relationships/hyperlink" Target="https://univ-avignon.hal.science/hal-01338579v1" TargetMode="External"/><Relationship Id="rId38" Type="http://schemas.openxmlformats.org/officeDocument/2006/relationships/hyperlink" Target="https://univ-avignon.hal.science/hal-01338554v1" TargetMode="External"/><Relationship Id="rId39" Type="http://schemas.openxmlformats.org/officeDocument/2006/relationships/hyperlink" Target="https://univ-avignon.hal.science/hal-02422491v1" TargetMode="External"/><Relationship Id="rId40" Type="http://schemas.openxmlformats.org/officeDocument/2006/relationships/hyperlink" Target="https://univ-avignon.hal.science/hal-02422520v1" TargetMode="External"/><Relationship Id="rId41" Type="http://schemas.openxmlformats.org/officeDocument/2006/relationships/hyperlink" Target="https://univ-avignon.hal.science/hal-02422764v1" TargetMode="External"/><Relationship Id="rId42" Type="http://schemas.openxmlformats.org/officeDocument/2006/relationships/hyperlink" Target="https://univ-avignon.hal.science/hal-02422785v1" TargetMode="External"/><Relationship Id="rId43" Type="http://schemas.openxmlformats.org/officeDocument/2006/relationships/hyperlink" Target="https://univ-avignon.hal.science/hal-02422556v1" TargetMode="External"/><Relationship Id="rId44" Type="http://schemas.openxmlformats.org/officeDocument/2006/relationships/hyperlink" Target="https://univ-avignon.hal.science/hal-02422778v1" TargetMode="External"/><Relationship Id="rId45" Type="http://schemas.openxmlformats.org/officeDocument/2006/relationships/hyperlink" Target="https://univ-avignon.hal.science/hal-02422791v1" TargetMode="External"/><Relationship Id="rId46" Type="http://schemas.openxmlformats.org/officeDocument/2006/relationships/hyperlink" Target="https://univ-avignon.hal.science/hal-02422380v1" TargetMode="External"/><Relationship Id="rId47" Type="http://schemas.openxmlformats.org/officeDocument/2006/relationships/hyperlink" Target="https://hal.science/hal-05080670v1" TargetMode="External"/><Relationship Id="rId48" Type="http://schemas.openxmlformats.org/officeDocument/2006/relationships/hyperlink" Target="https://hal.science/hal-05080673v1" TargetMode="External"/><Relationship Id="rId49" Type="http://schemas.openxmlformats.org/officeDocument/2006/relationships/hyperlink" Target="https://shs.hal.science/halshs-03160491v1" TargetMode="External"/><Relationship Id="rId50" Type="http://schemas.openxmlformats.org/officeDocument/2006/relationships/hyperlink" Target="https://hal.science/search/index/?q=*&amp;authFullName_s=Olivier Bessy" TargetMode="External"/><Relationship Id="rId51" Type="http://schemas.openxmlformats.org/officeDocument/2006/relationships/hyperlink" Target="https://shs.hal.science/halshs-03159603v1" TargetMode="External"/><Relationship Id="rId52" Type="http://schemas.openxmlformats.org/officeDocument/2006/relationships/hyperlink" Target="https://univ-avignon.hal.science/hal-02422434v1" TargetMode="External"/><Relationship Id="rId53" Type="http://schemas.openxmlformats.org/officeDocument/2006/relationships/hyperlink" Target="https://hal.science/hal-05080679v1" TargetMode="External"/><Relationship Id="rId54" Type="http://schemas.openxmlformats.org/officeDocument/2006/relationships/hyperlink" Target="https://univ-avignon.hal.science/hal-02424975v1" TargetMode="External"/><Relationship Id="rId55" Type="http://schemas.openxmlformats.org/officeDocument/2006/relationships/hyperlink" Target="https://univ-avignon.hal.science/hal-02422388v1" TargetMode="External"/><Relationship Id="rId56" Type="http://schemas.openxmlformats.org/officeDocument/2006/relationships/hyperlink" Target="https://univ-avignon.hal.science/hal-02422510v1" TargetMode="External"/><Relationship Id="rId57" Type="http://schemas.openxmlformats.org/officeDocument/2006/relationships/hyperlink" Target="https://univ-avignon.hal.science/hal-01338497v1" TargetMode="External"/><Relationship Id="rId58" Type="http://schemas.openxmlformats.org/officeDocument/2006/relationships/hyperlink" Target="https://univ-avignon.hal.science/hal-01339840v1" TargetMode="External"/><Relationship Id="rId59" Type="http://schemas.openxmlformats.org/officeDocument/2006/relationships/hyperlink" Target="https://univ-avignon.hal.science/hal-01338473v1" TargetMode="External"/><Relationship Id="rId60" Type="http://schemas.openxmlformats.org/officeDocument/2006/relationships/hyperlink" Target="https://univ-avignon.hal.science/hal-01338462v1" TargetMode="External"/><Relationship Id="rId61" Type="http://schemas.openxmlformats.org/officeDocument/2006/relationships/hyperlink" Target="https://univ-avignon.hal.science/hal-01338490v1" TargetMode="External"/><Relationship Id="rId62" Type="http://schemas.openxmlformats.org/officeDocument/2006/relationships/hyperlink" Target="https://univ-avignon.hal.science/hal-01338477v1" TargetMode="External"/><Relationship Id="rId63" Type="http://schemas.openxmlformats.org/officeDocument/2006/relationships/hyperlink" Target="https://univ-avignon.hal.science/hal-01338482v1" TargetMode="External"/><Relationship Id="rId64" Type="http://schemas.openxmlformats.org/officeDocument/2006/relationships/hyperlink" Target="https://univ-avignon.hal.science/hal-02422799v1" TargetMode="External"/><Relationship Id="rId65" Type="http://schemas.openxmlformats.org/officeDocument/2006/relationships/hyperlink" Target="https://univ-avignon.hal.science/hal-02422805v1" TargetMode="External"/><Relationship Id="rId66" Type="http://schemas.openxmlformats.org/officeDocument/2006/relationships/hyperlink" Target="https://univ-avignon.hal.science/hal-02422201v1" TargetMode="External"/><Relationship Id="rId67" Type="http://schemas.openxmlformats.org/officeDocument/2006/relationships/hyperlink" Target="https://univ-avignon.hal.science/hal-01338522v1" TargetMode="External"/><Relationship Id="rId68" Type="http://schemas.openxmlformats.org/officeDocument/2006/relationships/hyperlink" Target="https://univ-avignon.hal.science/hal-02422376v1" TargetMode="External"/><Relationship Id="rId69" Type="http://schemas.openxmlformats.org/officeDocument/2006/relationships/hyperlink" Target="https://hal.science/hal-01322035v1" TargetMode="External"/><Relationship Id="rId70" Type="http://schemas.openxmlformats.org/officeDocument/2006/relationships/hyperlink" Target="https://hal.science/hal-01322091v1" TargetMode="External"/><Relationship Id="rId71" Type="http://schemas.openxmlformats.org/officeDocument/2006/relationships/hyperlink" Target="https://univ-avignon.hal.science/hal-01338597v1" TargetMode="External"/><Relationship Id="rId72" Type="http://schemas.openxmlformats.org/officeDocument/2006/relationships/hyperlink" Target="https://hal.science/hal-01322123v1" TargetMode="External"/><Relationship Id="rId73" Type="http://schemas.openxmlformats.org/officeDocument/2006/relationships/hyperlink" Target="https://hal.science/hal-01330878v1" TargetMode="External"/><Relationship Id="rId74" Type="http://schemas.openxmlformats.org/officeDocument/2006/relationships/hyperlink" Target="https://univ-avignon.hal.science/hal-01338605v1" TargetMode="External"/><Relationship Id="rId75" Type="http://schemas.openxmlformats.org/officeDocument/2006/relationships/hyperlink" Target="https://univ-avignon.hal.science/hal-01338524v1" TargetMode="External"/><Relationship Id="rId76" Type="http://schemas.openxmlformats.org/officeDocument/2006/relationships/hyperlink" Target="https://univ-avignon.hal.science/hal-01338601v1" TargetMode="External"/><Relationship Id="rId77" Type="http://schemas.openxmlformats.org/officeDocument/2006/relationships/hyperlink" Target="https://univ-avignon.hal.science/hal-01338593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Dumousseau Lesquer</dc:title>
  <dc:description>CV</dc:description>
  <dc:subject/>
  <cp:keywords/>
  <cp:category/>
  <cp:lastModifiedBy/>
  <dcterms:created xsi:type="dcterms:W3CDTF">2026-05-22T16:53:10+02:00</dcterms:created>
  <dcterms:modified xsi:type="dcterms:W3CDTF">2026-05-22T16:53:10+02:00</dcterms:modified>
</cp:coreProperties>
</file>

<file path=docProps/custom.xml><?xml version="1.0" encoding="utf-8"?>
<Properties xmlns="http://schemas.openxmlformats.org/officeDocument/2006/custom-properties" xmlns:vt="http://schemas.openxmlformats.org/officeDocument/2006/docPropsVTypes"/>
</file>